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984A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480" w:firstLineChars="200"/>
        <w:jc w:val="both"/>
        <w:textAlignment w:val="auto"/>
        <w:rPr>
          <w:rFonts w:hint="default" w:ascii="仿宋" w:hAnsi="仿宋" w:eastAsia="仿宋" w:cs="仿宋"/>
          <w:highlight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highlight w:val="none"/>
          <w:shd w:val="clear" w:color="auto" w:fill="FFFFFF"/>
          <w:lang w:val="en-US" w:eastAsia="zh-CN"/>
        </w:rPr>
        <w:t>采购需求：</w:t>
      </w:r>
    </w:p>
    <w:p w14:paraId="204303F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480"/>
        <w:jc w:val="both"/>
        <w:textAlignment w:val="auto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合同包1(</w:t>
      </w:r>
      <w:r>
        <w:rPr>
          <w:rFonts w:hint="eastAsia" w:ascii="仿宋" w:hAnsi="仿宋" w:eastAsia="仿宋" w:cs="仿宋"/>
          <w:highlight w:val="none"/>
          <w:shd w:val="clear" w:color="auto" w:fill="FFFFFF"/>
          <w:lang w:eastAsia="zh-CN"/>
        </w:rPr>
        <w:t>神木市大柳塔试验区人民医院设备采购项目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):</w:t>
      </w:r>
    </w:p>
    <w:p w14:paraId="06652E9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480"/>
        <w:jc w:val="both"/>
        <w:textAlignment w:val="auto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合同包预算金额：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13000000.00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元</w:t>
      </w:r>
    </w:p>
    <w:p w14:paraId="247F4F8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480"/>
        <w:jc w:val="both"/>
        <w:textAlignment w:val="auto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合同包最高限价：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13000000.00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元</w:t>
      </w:r>
    </w:p>
    <w:p w14:paraId="494ED64E">
      <w:pPr>
        <w:pStyle w:val="2"/>
        <w:tabs>
          <w:tab w:val="clear" w:pos="567"/>
        </w:tabs>
        <w:spacing w:before="0" w:line="360" w:lineRule="auto"/>
        <w:jc w:val="left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采购清单</w:t>
      </w:r>
    </w:p>
    <w:tbl>
      <w:tblPr>
        <w:tblStyle w:val="4"/>
        <w:tblW w:w="84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709"/>
        <w:gridCol w:w="1924"/>
        <w:gridCol w:w="1683"/>
      </w:tblGrid>
      <w:tr w14:paraId="4F58D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404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C14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采购内容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75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采购数量（套）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1BB6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交货期</w:t>
            </w:r>
          </w:p>
        </w:tc>
      </w:tr>
      <w:tr w14:paraId="369B7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19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55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磁共振3.0T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D47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1（台）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F8E015">
            <w:pPr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合同签订后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日内完成供货及安装</w:t>
            </w:r>
          </w:p>
        </w:tc>
      </w:tr>
    </w:tbl>
    <w:p w14:paraId="74609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highlight w:val="none"/>
        </w:rPr>
        <w:t>本合同包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eastAsia="zh-CN"/>
        </w:rPr>
        <w:t>不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接受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联合体投标</w:t>
      </w:r>
    </w:p>
    <w:p w14:paraId="6C9527EE">
      <w:r>
        <w:rPr>
          <w:rFonts w:hint="eastAsia" w:ascii="仿宋" w:hAnsi="仿宋" w:eastAsia="仿宋" w:cs="仿宋"/>
          <w:sz w:val="24"/>
          <w:szCs w:val="24"/>
          <w:highlight w:val="none"/>
        </w:rPr>
        <w:t>合同履行期限：合同签订后90日内完成供货及安装。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C2F47"/>
    <w:rsid w:val="061C2F47"/>
    <w:rsid w:val="7F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2025-09-23T10:13:00Z</dcterms:created>
  <dc:creator>尚智</dc:creator>
  <cp:lastModifiedBy>尚智</cp:lastModifiedBy>
  <dcterms:modified xsi:type="dcterms:W3CDTF">2025-09-23T10:13:52Z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FFB271D83243428E9AA31E0294F30A6D_13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