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702DC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采购包</w:t>
      </w:r>
      <w:r>
        <w:rPr>
          <w:rFonts w:hint="eastAsia"/>
          <w:b/>
          <w:bCs/>
          <w:lang w:val="en-US" w:eastAsia="zh-CN"/>
        </w:rPr>
        <w:t>2：</w:t>
      </w:r>
      <w:r>
        <w:rPr>
          <w:rFonts w:hint="eastAsia"/>
          <w:b/>
          <w:bCs/>
          <w:lang w:eastAsia="zh-CN"/>
        </w:rPr>
        <w:t>监舍楼洗漱热水系统</w:t>
      </w:r>
    </w:p>
    <w:tbl>
      <w:tblPr>
        <w:tblStyle w:val="2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32" w:type="dxa"/>
          <w:left w:w="64" w:type="dxa"/>
          <w:bottom w:w="32" w:type="dxa"/>
          <w:right w:w="64" w:type="dxa"/>
        </w:tblCellMar>
      </w:tblPr>
      <w:tblGrid>
        <w:gridCol w:w="1044"/>
        <w:gridCol w:w="2102"/>
        <w:gridCol w:w="2023"/>
        <w:gridCol w:w="625"/>
        <w:gridCol w:w="766"/>
        <w:gridCol w:w="978"/>
        <w:gridCol w:w="982"/>
      </w:tblGrid>
      <w:tr w14:paraId="451AB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tblHeader/>
          <w:jc w:val="center"/>
        </w:trPr>
        <w:tc>
          <w:tcPr>
            <w:tcW w:w="8520" w:type="dxa"/>
            <w:gridSpan w:val="7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227E50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  <w:t>太阳能热水系统（3吨系统）</w:t>
            </w:r>
          </w:p>
        </w:tc>
      </w:tr>
      <w:tr w14:paraId="027A6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65" w:hRule="atLeast"/>
          <w:tblHeader/>
          <w:jc w:val="center"/>
        </w:trPr>
        <w:tc>
          <w:tcPr>
            <w:tcW w:w="104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48F037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0"/>
                <w:szCs w:val="24"/>
                <w:lang w:eastAsia="zh-CN"/>
              </w:rPr>
              <w:t>名称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8A61AF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  <w:t>货物名称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42B91FD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0"/>
                <w:szCs w:val="24"/>
                <w:lang w:eastAsia="zh-CN"/>
              </w:rPr>
              <w:t>规格型号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1ACEE4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0"/>
                <w:szCs w:val="24"/>
                <w:lang w:eastAsia="zh-CN"/>
              </w:rPr>
              <w:t>单位</w:t>
            </w:r>
          </w:p>
        </w:tc>
        <w:tc>
          <w:tcPr>
            <w:tcW w:w="766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3B9B031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宋体" w:cstheme="minorBidi"/>
                <w:b/>
                <w:color w:val="000000"/>
                <w:kern w:val="2"/>
                <w:sz w:val="20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color w:val="000000"/>
                <w:sz w:val="20"/>
                <w:szCs w:val="24"/>
                <w:lang w:eastAsia="zh-CN"/>
              </w:rPr>
              <w:t>数量</w:t>
            </w:r>
          </w:p>
        </w:tc>
        <w:tc>
          <w:tcPr>
            <w:tcW w:w="978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7F097944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 w:eastAsia="宋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单价（元）</w:t>
            </w:r>
          </w:p>
        </w:tc>
        <w:tc>
          <w:tcPr>
            <w:tcW w:w="98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EF9F565"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Lines="0" w:after="0" w:afterLines="0" w:line="0" w:lineRule="atLeast"/>
              <w:jc w:val="center"/>
              <w:textAlignment w:val="auto"/>
              <w:rPr>
                <w:rFonts w:hint="eastAsia" w:ascii="宋体" w:hAnsi="宋体" w:eastAsia="宋体"/>
                <w:b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总价（元）</w:t>
            </w:r>
          </w:p>
        </w:tc>
      </w:tr>
      <w:tr w14:paraId="279B9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63CD3C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集热系统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48123FF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太阳能集热器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3212613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58*1800*50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BE7D0D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组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0737131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6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323D1D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67AB68D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090AC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E76DF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4288538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集热器支架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0A77F72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58*1800*50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5AF6C4B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组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32AE79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6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0EA1FA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55513D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0409E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0D5C64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6731622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集热器基础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10AE941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Times New Roman" w:eastAsia="Arial"/>
                <w:color w:val="000000"/>
                <w:sz w:val="20"/>
                <w:szCs w:val="24"/>
              </w:rPr>
            </w:pPr>
            <w:r>
              <w:rPr>
                <w:rFonts w:hint="default" w:ascii="宋体" w:hAnsi="Times New Roman" w:eastAsia="Arial"/>
                <w:color w:val="000000"/>
                <w:sz w:val="20"/>
                <w:szCs w:val="24"/>
              </w:rPr>
              <w:t>φ200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31D9486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1771136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21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39EB762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4A81553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1E4B4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71" w:hRule="atLeast"/>
          <w:jc w:val="center"/>
        </w:trPr>
        <w:tc>
          <w:tcPr>
            <w:tcW w:w="1044" w:type="dxa"/>
            <w:tcBorders>
              <w:tl2br w:val="nil"/>
              <w:tr2bl w:val="nil"/>
            </w:tcBorders>
            <w:noWrap w:val="0"/>
            <w:vAlign w:val="center"/>
          </w:tcPr>
          <w:p w14:paraId="5C016F4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控制系统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0BF949E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全自动控制器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6D04151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Times New Roman" w:eastAsia="Arial"/>
                <w:color w:val="000000"/>
                <w:sz w:val="20"/>
                <w:szCs w:val="24"/>
              </w:rPr>
            </w:pPr>
            <w:r>
              <w:rPr>
                <w:rFonts w:hint="default" w:ascii="宋体" w:hAnsi="Times New Roman" w:eastAsia="Arial"/>
                <w:color w:val="000000"/>
                <w:sz w:val="20"/>
                <w:szCs w:val="24"/>
              </w:rPr>
              <w:t>R1000（含18KW电加热器供电）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13C5E6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台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7129DEA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7AAB80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2D97520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012C4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DE01E2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辅助系统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02B34EB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电加热器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7514BB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9KW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06D00F7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套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1E85AD6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2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42481D0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01BE80C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420E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F6EB2A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182959C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硅磷晶水处理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2315B67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10公斤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579CF47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台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62C8F85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58C822D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0CE0305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08F62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6281EB2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储热系统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6216C86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保温水箱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078CE7E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（3吨圆柱水箱）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0E26090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台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6B4733E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2C9DD10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7240212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6A64F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2F1066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007D3DE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水箱基础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6B15500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槽钢基础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26CCDB8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座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4878B06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5139BAD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A798C2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51445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630C5F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水泵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473D2CB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太阳能集热循环泵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524BC07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LPM120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0266A74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台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1CF9FCE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53F07C8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5F5756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25CDA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FEC7A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36A99F4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供水变频增压泵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3D74274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EMH20-2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319BC41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台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FF6F70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48EA74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981B5C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46AB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437CE70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管道系统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09D084C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电磁阀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60F188B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DN40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08D4D0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台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92A905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7E1E9EC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7EED844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0DE42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54B43D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1BDAE11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电磁阀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7620083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DN25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74214CE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台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755AC0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3F461C8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0ABA7BE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6143D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206F5A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7372683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镀锌钢管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2B10449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DN40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5ABD5F6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811F3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 </w:t>
            </w: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50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53A47F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5C9B4CC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25AF3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F50417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9C6A63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4B3CA41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DN32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7922C22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2EA879A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60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1A1B52F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5B0CD59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7585B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3BC481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AEB09E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0484150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DN25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8B5D24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EC1A4C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40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30C708E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D4149F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4B9E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1E4777A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0EA9E0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管件、阀门及其他附材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5E8E2BE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DN40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4D29D40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12DF936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10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76D529A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39482F4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566CC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BEE250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B9E5EE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095762C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DN32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09C4639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62FD544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15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09E68D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6870E52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57B5D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D7AD7B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4D8B96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1F761C2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DN25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2B31C0A2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4F27030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10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4C6459D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07F305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11BAF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371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05F9451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08759E4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kern w:val="2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管道保温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6B2E466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kern w:val="2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DN40、DN32、DN25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1970EA3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 w:val="0"/>
                <w:bCs w:val="0"/>
                <w:color w:val="000000"/>
                <w:kern w:val="2"/>
                <w:sz w:val="20"/>
                <w:szCs w:val="24"/>
                <w:lang w:eastAsia="zh-CN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立方米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5E2EE65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default" w:ascii="宋体" w:hAnsi="宋体" w:eastAsia="Arial"/>
                <w:color w:val="000000"/>
                <w:kern w:val="2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2.49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0069B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0519586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62F74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5F7360F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电气部分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25472C6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电缆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7A3EBCD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YJV3*6+2*4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1C8F39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1C68999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20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5A397D1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72CE15F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50982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326E01F0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3B03ABEB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控制线、温度采集线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58391F3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/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56500A2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批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3E2787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71564F6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41F3AF5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24EB2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060436F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  <w:t>室内部分</w:t>
            </w: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14C8D47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PPR热水管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3A23F7E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dn50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062E370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666E1F4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8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4ED4C094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5471D69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4868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8F48958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3582CFCF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PPR热水管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1724B50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dn40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CE4272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69A9F66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8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568A166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6AD9F10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6B037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982AF9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0FEE586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PPR热水管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685FE0E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dn32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4B1FD2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498E673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24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72DB9D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59610F0D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/>
              <w:jc w:val="center"/>
              <w:textAlignment w:val="baseline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7D3FA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6160F96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306A063D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PPR热水管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5767482E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dn25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3C3FDC3E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2247FA64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18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FC9B818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F9976B5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572A9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4089937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tcBorders>
              <w:tl2br w:val="nil"/>
              <w:tr2bl w:val="nil"/>
            </w:tcBorders>
            <w:noWrap w:val="0"/>
            <w:vAlign w:val="center"/>
          </w:tcPr>
          <w:p w14:paraId="3BDEE261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高颈龙头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42D68854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dn20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372C5022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7E4FAE7F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 xml:space="preserve">12 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799D4C40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4C03093F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</w:p>
        </w:tc>
      </w:tr>
      <w:tr w14:paraId="537A3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9273A74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3B306FAF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管件、阀门</w:t>
            </w: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  <w:lang w:val="en-US" w:eastAsia="zh-CN"/>
              </w:rPr>
              <w:t>钻孔、防水处理</w:t>
            </w: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及其他附材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0EE99FCB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dn50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7FAB742A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59FACB05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4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4F63B619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38888A58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0144B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75F6910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5265D1D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302698F4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dn40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AAC6BAB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3F43E398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4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0FA323E6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63D5953D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45157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2B8C3763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5D00D10B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7321BC58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dn32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698A0A62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660679E2">
            <w:pPr>
              <w:snapToGrid w:val="0"/>
              <w:spacing w:beforeLines="0" w:afterLines="0"/>
              <w:jc w:val="center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10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590E4236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4E6D86DE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06E9C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1044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7026702F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color w:val="000000"/>
                <w:sz w:val="20"/>
                <w:szCs w:val="24"/>
              </w:rPr>
            </w:pPr>
          </w:p>
        </w:tc>
        <w:tc>
          <w:tcPr>
            <w:tcW w:w="2102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45B8374D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19B53E9B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b w:val="0"/>
                <w:bCs w:val="0"/>
                <w:color w:val="000000"/>
                <w:sz w:val="20"/>
                <w:szCs w:val="24"/>
              </w:rPr>
              <w:t>dn25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0E5B8426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个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41193955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  <w:t>6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6B1F5CB3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106A39A9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4F14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3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84321A3">
            <w:pPr>
              <w:snapToGrid w:val="0"/>
              <w:spacing w:beforeLines="0" w:afterLines="0"/>
              <w:jc w:val="center"/>
              <w:rPr>
                <w:rFonts w:hint="default" w:ascii="宋体" w:hAnsi="宋体" w:eastAsia="Arial"/>
                <w:b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b/>
                <w:color w:val="000000"/>
                <w:sz w:val="20"/>
                <w:szCs w:val="24"/>
                <w:lang w:val="en-US" w:eastAsia="zh-CN"/>
              </w:rPr>
              <w:t>电缆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090A6040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bCs/>
                <w:color w:val="000000"/>
                <w:sz w:val="20"/>
                <w:szCs w:val="24"/>
                <w:lang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</w:rPr>
              <w:t>YJV3*16+2*10</w:t>
            </w:r>
            <w:r>
              <w:rPr>
                <w:rFonts w:hint="eastAsia" w:ascii="宋体" w:hAnsi="宋体" w:eastAsia="Arial"/>
                <w:b/>
                <w:bCs/>
                <w:color w:val="000000"/>
                <w:sz w:val="20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20D1CA58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eastAsia="zh-CN"/>
              </w:rPr>
              <w:t>米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74DDC2F4">
            <w:pPr>
              <w:snapToGrid w:val="0"/>
              <w:spacing w:beforeLines="0" w:afterLines="0"/>
              <w:jc w:val="center"/>
              <w:rPr>
                <w:rFonts w:hint="default" w:ascii="宋体" w:hAnsi="宋体" w:eastAsia="Arial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203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0FFFAD51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37069888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73FE9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3146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1AAE6207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b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20"/>
                <w:szCs w:val="24"/>
              </w:rPr>
              <w:t>安装费、运杂费、吊装费</w:t>
            </w:r>
          </w:p>
        </w:tc>
        <w:tc>
          <w:tcPr>
            <w:tcW w:w="2023" w:type="dxa"/>
            <w:tcBorders>
              <w:tl2br w:val="nil"/>
              <w:tr2bl w:val="nil"/>
            </w:tcBorders>
            <w:noWrap w:val="0"/>
            <w:vAlign w:val="center"/>
          </w:tcPr>
          <w:p w14:paraId="138995A0">
            <w:pPr>
              <w:snapToGrid w:val="0"/>
              <w:spacing w:beforeLines="0" w:afterLines="0"/>
              <w:jc w:val="center"/>
              <w:rPr>
                <w:rFonts w:hint="eastAsia" w:ascii="宋体" w:hAnsi="宋体" w:eastAsia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0"/>
                <w:szCs w:val="24"/>
                <w:lang w:val="en-US" w:eastAsia="zh-CN"/>
              </w:rPr>
              <w:t>/</w:t>
            </w:r>
          </w:p>
        </w:tc>
        <w:tc>
          <w:tcPr>
            <w:tcW w:w="625" w:type="dxa"/>
            <w:tcBorders>
              <w:tl2br w:val="nil"/>
              <w:tr2bl w:val="nil"/>
            </w:tcBorders>
            <w:noWrap w:val="0"/>
            <w:vAlign w:val="center"/>
          </w:tcPr>
          <w:p w14:paraId="3C48EB68">
            <w:pPr>
              <w:snapToGrid w:val="0"/>
              <w:spacing w:beforeLines="0" w:afterLines="0"/>
              <w:jc w:val="center"/>
              <w:rPr>
                <w:rFonts w:hint="eastAsia" w:ascii="宋体" w:hAnsi="宋体" w:eastAsia="Arial"/>
                <w:color w:val="000000"/>
                <w:sz w:val="20"/>
                <w:szCs w:val="24"/>
                <w:lang w:eastAsia="zh-CN"/>
              </w:rPr>
            </w:pPr>
            <w:r>
              <w:rPr>
                <w:rFonts w:hint="eastAsia" w:ascii="宋体" w:hAnsi="宋体" w:eastAsia="Arial"/>
                <w:color w:val="000000"/>
                <w:sz w:val="20"/>
                <w:szCs w:val="24"/>
                <w:lang w:eastAsia="zh-CN"/>
              </w:rPr>
              <w:t>项</w:t>
            </w:r>
          </w:p>
        </w:tc>
        <w:tc>
          <w:tcPr>
            <w:tcW w:w="766" w:type="dxa"/>
            <w:tcBorders>
              <w:tl2br w:val="nil"/>
              <w:tr2bl w:val="nil"/>
            </w:tcBorders>
            <w:noWrap w:val="0"/>
            <w:vAlign w:val="center"/>
          </w:tcPr>
          <w:p w14:paraId="6C1C7300">
            <w:pPr>
              <w:snapToGrid w:val="0"/>
              <w:spacing w:beforeLines="0" w:afterLines="0"/>
              <w:jc w:val="center"/>
              <w:rPr>
                <w:rFonts w:hint="default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1</w:t>
            </w:r>
          </w:p>
        </w:tc>
        <w:tc>
          <w:tcPr>
            <w:tcW w:w="978" w:type="dxa"/>
            <w:tcBorders>
              <w:tl2br w:val="nil"/>
              <w:tr2bl w:val="nil"/>
            </w:tcBorders>
            <w:noWrap w:val="0"/>
            <w:vAlign w:val="center"/>
          </w:tcPr>
          <w:p w14:paraId="5E1EAB89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21EEE1CF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3C8BB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7538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FE92023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小计（一栋楼）</w:t>
            </w: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63A6906B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</w:p>
        </w:tc>
      </w:tr>
      <w:tr w14:paraId="66B93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46" w:hRule="atLeast"/>
          <w:jc w:val="center"/>
        </w:trPr>
        <w:tc>
          <w:tcPr>
            <w:tcW w:w="7538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F16A0E4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  <w:t>总报价（六栋楼）</w:t>
            </w:r>
          </w:p>
        </w:tc>
        <w:tc>
          <w:tcPr>
            <w:tcW w:w="982" w:type="dxa"/>
            <w:tcBorders>
              <w:tl2br w:val="nil"/>
              <w:tr2bl w:val="nil"/>
            </w:tcBorders>
            <w:noWrap w:val="0"/>
            <w:vAlign w:val="center"/>
          </w:tcPr>
          <w:p w14:paraId="54826794">
            <w:pPr>
              <w:snapToGrid w:val="0"/>
              <w:spacing w:beforeLines="0" w:afterLines="0"/>
              <w:jc w:val="center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bookmarkStart w:id="0" w:name="_GoBack"/>
            <w:bookmarkEnd w:id="0"/>
          </w:p>
        </w:tc>
      </w:tr>
      <w:tr w14:paraId="729B3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32" w:type="dxa"/>
            <w:left w:w="64" w:type="dxa"/>
            <w:bottom w:w="32" w:type="dxa"/>
            <w:right w:w="64" w:type="dxa"/>
          </w:tblCellMar>
        </w:tblPrEx>
        <w:trPr>
          <w:trHeight w:val="265" w:hRule="atLeast"/>
          <w:jc w:val="center"/>
        </w:trPr>
        <w:tc>
          <w:tcPr>
            <w:tcW w:w="8520" w:type="dxa"/>
            <w:gridSpan w:val="7"/>
            <w:tcBorders>
              <w:tl2br w:val="nil"/>
              <w:tr2bl w:val="nil"/>
            </w:tcBorders>
            <w:noWrap w:val="0"/>
            <w:vAlign w:val="center"/>
          </w:tcPr>
          <w:p w14:paraId="4D471554">
            <w:pPr>
              <w:snapToGrid w:val="0"/>
              <w:spacing w:beforeLines="0" w:afterLines="0"/>
              <w:jc w:val="left"/>
              <w:rPr>
                <w:rFonts w:hint="eastAsia" w:ascii="宋体" w:hAnsi="宋体"/>
                <w:color w:val="000000"/>
                <w:sz w:val="20"/>
                <w:szCs w:val="24"/>
                <w:lang w:val="en-US" w:eastAsia="zh-CN"/>
              </w:rPr>
            </w:pPr>
            <w:r>
              <w:rPr>
                <w:rFonts w:hint="eastAsia" w:ascii="宋体" w:hAnsi="宋体" w:eastAsia="Arial"/>
                <w:b/>
                <w:bCs/>
                <w:color w:val="000000"/>
                <w:sz w:val="20"/>
                <w:szCs w:val="24"/>
                <w:lang w:val="en-US" w:eastAsia="zh-CN"/>
              </w:rPr>
              <w:t>备注：上述小计为一栋楼报价，总报价为六栋楼报价。</w:t>
            </w:r>
          </w:p>
        </w:tc>
      </w:tr>
    </w:tbl>
    <w:p w14:paraId="17CBA73D">
      <w:pPr>
        <w:rPr>
          <w:rFonts w:hint="default"/>
          <w:lang w:val="en-US" w:eastAsia="zh-CN"/>
        </w:rPr>
      </w:pPr>
    </w:p>
    <w:p w14:paraId="0C1931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77799"/>
    <w:rsid w:val="2898366A"/>
    <w:rsid w:val="5D077799"/>
    <w:rsid w:val="78176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345</Words>
  <Characters>492</Characters>
  <Lines>0</Lines>
  <Paragraphs>0</Paragraphs>
  <TotalTime>8</TotalTime>
  <ScaleCrop>false</ScaleCrop>
  <LinksUpToDate>false</LinksUpToDate>
  <CharactersWithSpaces>513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2025-09-12T11:14:00Z</dcterms:created>
  <dc:creator>阿邓</dc:creator>
  <cp:lastModifiedBy>阿邓</cp:lastModifiedBy>
  <dcterms:modified xsi:type="dcterms:W3CDTF">2025-09-18T11:34:49Z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E6B65DBCD9B442839D7B77EDA7986B4E_11</vt:lpwstr>
  </property>
  <property fmtid="{D5CDD505-2E9C-101B-9397-08002B2CF9AE}" pid="4" name="KSOTemplateDocerSaveRecord">
    <vt:lpwstr>eyJoZGlkIjoiZTdhNjBjYTY4Mzg5ZmUwODk0NzdiOGY0NThiYWIxZDUiLCJ1c2VySWQiOiIzNjU4NDUzNDUifQ==</vt:lpwstr>
  </property>
</Properties>
</file>