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项目名称：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项目编号：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 xml:space="preserve">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3184"/>
        <w:gridCol w:w="4135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4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68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竞争性磋商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426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响应</w:t>
            </w:r>
            <w:r>
              <w:rPr>
                <w:rFonts w:hint="eastAsia"/>
                <w:sz w:val="28"/>
                <w:szCs w:val="28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04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68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6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04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68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6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04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68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6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04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68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6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04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68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26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 w:firstLine="560" w:firstLineChars="2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3BBBF7AF"/>
    <w:rsid w:val="5349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1</TotalTime>
  <ScaleCrop>false</ScaleCrop>
  <LinksUpToDate>false</LinksUpToDate>
  <CharactersWithSpaces>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阿邓</cp:lastModifiedBy>
  <dcterms:modified xsi:type="dcterms:W3CDTF">2025-09-12T10:13:11Z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eyJoZGlkIjoiZTdhNjBjYTY4Mzg5ZmUwODk0NzdiOGY0NThiYWIxZDUiLCJ1c2VySWQiOiIzNjU4NDUzNDUifQ==</vt:lpwstr>
  </property>
  <property fmtid="{D5CDD505-2E9C-101B-9397-08002B2CF9AE}" pid="4" name="ICV">
    <vt:lpwstr>7B68D2958BC9426586DC5FF0B40450A8_12</vt:lpwstr>
  </property>
</Properties>
</file>