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3254">
      <w:pPr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办公设备参数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79"/>
        <w:gridCol w:w="936"/>
        <w:gridCol w:w="939"/>
        <w:gridCol w:w="979"/>
        <w:gridCol w:w="4371"/>
      </w:tblGrid>
      <w:tr w14:paraId="24D3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配置房间及数量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总数量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配置参数</w:t>
            </w:r>
          </w:p>
        </w:tc>
      </w:tr>
      <w:tr w14:paraId="4CA2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5F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9D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配置房间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09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0A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3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台式电脑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消防站通信室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间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/2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D7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shd w:val="clear" w:color="FFFFFF" w:fill="D9D9D9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品牌：国产自主品牌；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处理器：国产芯片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≥8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核处理器，主频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:≥ 2.7GHz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主板：国产芯片架构主板；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内存：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≥8G DDR4 2666MHz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声卡：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1*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耳机接口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&amp;1*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麦克接口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&amp;1*line in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硬盘：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≥512G M.2 NVMe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固态硬盘；机械硬盘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≥1TB.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支持双硬盘混合；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7.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显卡：集成显卡；可选独立显卡；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★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8.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网卡：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10/100M/1000M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自适应以太网；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9.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键盘鼠标：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USB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有线光电抗菌键盘及鼠标，键盘具备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IPX7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级及以上防水功能</w:t>
            </w:r>
          </w:p>
          <w:p w14:paraId="69A612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★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10.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显示器：显示屏尺寸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≥23.8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英寸，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*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显示屏刷新率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≥100 Hz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*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显示屏响应时间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≤8ms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，分辨率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1920×1080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，标配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VGA+HDMI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视频接口。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11.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扩展槽：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1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PCIE*16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插槽，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1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PCIE*8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插槽，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1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PCIE*4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插槽，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1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PCIE*1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插槽，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1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M.2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接口；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12.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接口：总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USB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数量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≥8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个（其中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USB3.0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数量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≥4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个），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COM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口，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个千兆以太网接口；双路显示输出接口，前后音频接口各一组；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13.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电源：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≥200W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高效电源；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14.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系统：出厂预装国产操作系统；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15.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机箱：标准立式机箱，容积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≤15L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16.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平均无故障运行时间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MTBF≥500000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小时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 ,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提供相关证明材料；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17.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产品合规性：所投产品具有国家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 3C 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认证；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18.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★自带备份还原软件，安装部署快捷，维护方便，图形化界面设计；具有系统备份模块、系统恢复模块、启动修复模块、磁盘分区修复模块，采用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ROM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和软件分离的集成模式，在软件升级时不影响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BIOS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的集成。</w:t>
            </w:r>
          </w:p>
        </w:tc>
      </w:tr>
      <w:tr w14:paraId="317E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E7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7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财务室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60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DD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0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C7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D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7F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7C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E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6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3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接处警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2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8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8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C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F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消防员之家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1.CP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U:性能相当于I5-12400F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，主频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:2.9GHz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核心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线程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主板：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intel 6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代以上，性能相当于华硕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B660M-K D4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端口：前置：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USB 3.2Gen1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USB3.2Gen2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接口；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个音频接口；后置：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个九针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COM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串口，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VGA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HDMI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RJ45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以太网接口，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USB2.0,1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PS/2,1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个音频接口；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内存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：≥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16GB DDR4 3200MHZ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，最大支持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64GB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硬盘：≥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1T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SSD  NVME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显卡：性能相当于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RTX4060TI-8G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网卡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声卡：集成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10M/100M/1000MB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自适应网卡；集成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HD Audio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5.1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声道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光驱：无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机箱：标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准立式机箱，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黑色中塔机箱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键鼠：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usb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抗菌键鼠、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USB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光电鼠标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11.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电源：额定约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500W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显示器：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27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寸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IPS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面板，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100hz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刷新率</w:t>
            </w:r>
          </w:p>
        </w:tc>
      </w:tr>
      <w:tr w14:paraId="7CF2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消防站通信室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台（A3）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自动双面复印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支持自动双面复印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打印功能：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黑白模式最佳打印分辨率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1200dpi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彩色模式最佳打印分年率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1200dpi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基本参数：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单面支持纸张尺寸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A3,A4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双面支持纸张尺寸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A3,A4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纸张输入容量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1140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页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基础功能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打印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扫描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双面打印：自动双面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端口：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USB,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以太网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打印速度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23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页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分钟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网络打印：支持有线网络打印</w:t>
            </w:r>
          </w:p>
        </w:tc>
      </w:tr>
      <w:tr w14:paraId="6614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3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5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财务室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自动双面；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端口：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usb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wifi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端口，以太网；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基础功能：打印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扫描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支持有线和无线网络打印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支持输稿器；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最大支持面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A4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彩色；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馈纸式扫描；</w:t>
            </w:r>
          </w:p>
        </w:tc>
      </w:tr>
      <w:tr w14:paraId="23D2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5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0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集体办公室1台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0A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0B1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电视机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55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寸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消防员备勤室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55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寸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家用商用电视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4K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超高清电视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2+16GB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双频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WIFI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远场语音支持方言</w:t>
            </w:r>
          </w:p>
        </w:tc>
      </w:tr>
      <w:tr w14:paraId="39C1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电视机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75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寸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餐厅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75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寸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家用商用电视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4K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超高清电视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2+16GB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双频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WIFI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远场语音支持方言</w:t>
            </w:r>
          </w:p>
        </w:tc>
      </w:tr>
      <w:tr w14:paraId="4F4E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净水饮水机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台、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台、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楼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台、室内训练场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6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APCM+水箱静态 UVC-LED 抑菌6 小时无用水自循 20min，除菌更彻底食品级材质，TDS 水质屏显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，远程操控一键管理滤芯寿命实时预警。</w:t>
            </w:r>
          </w:p>
        </w:tc>
      </w:tr>
      <w:tr w14:paraId="0645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碎纸机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消防站通信室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干部集体办公室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2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保密等级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碎纸速度：≥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3.0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米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分钟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功率约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250w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停机休息时间：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7C34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长距离无线话筒接收器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视频会议室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</w:tr>
      <w:tr w14:paraId="5D8B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会议终端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视频会议室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分辨率与帧率：支持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1080P 30fps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全高清视频编解码，兼容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720P60/30fps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等分辨率。采用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H.265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硬件编解码技术，在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H.265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协议下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1080P30fps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最低带宽仅需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384Kbps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，相比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H.264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节省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50%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带宽资源。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双流特性：支持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1080P30fps+1080P30fps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双路高清双流传输，满足主视频与辅流（如文档共享）同步展示需求。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图像增强：搭载运动图像增强技术，有效降低画面噪点，配合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4K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倍帧技术（需外接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4K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显示设备），实现动态画面平滑过渡。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音频能力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编解码协议：支持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OPUS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AAC-LD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G.722.1C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等宽频音频协议，提供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CD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级音质（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48kHz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采样率）。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智能处理：集成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AEC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（回声消除）、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ANS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（噪声抑制）、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AGC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（自动增益控制）等算法，支持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360°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全向拾音，拾音半径可达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6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米。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视频接口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输入：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1×HT-RX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三合一接口（支持摄像机控制、供电及视频传输，最远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100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米传输）、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2×HDMI 2.0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接口，兼容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4K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摄像机信号输入。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输出：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2×HDMI 2.0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接口，支持双屏独立输出（如主屏显示远端会场、辅屏显示本地内容）。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音频接口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输入：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1×HD-AI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（支持等阵列麦克风级联）、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2×RCA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莲花接口、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2×HDMI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音频输入。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输出：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4×RCA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接口、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2×HDMI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音频输出，可直接连接调音台或专业音响系统。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网络与控制接口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网络：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2×10/100/1000M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自适应网口（支持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PoE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供电）、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1×Wi-Fi 6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802.11ax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），满足有线无线双链路备份。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控制：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1×USB 3.0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（支持无线投屏器）、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2×RJ45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串口（用于第三方中控系统集成）。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物理规格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支持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19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英寸机架安装。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环境适应性：工作温度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0-40℃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，湿度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10%-95% RH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，无风扇静音设计（噪音＜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46dB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运维管理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远程管理：支持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Web UI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SNMPv3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TR-069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等远程配置。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升级维护：支持本地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U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盘升级及远程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OTA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固件更新，确保功能持续优化。</w:t>
            </w:r>
          </w:p>
        </w:tc>
      </w:tr>
      <w:tr w14:paraId="4EAF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会议摄像机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视频会议室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 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C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传感器：采用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851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万像素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1/2.5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英寸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CMOS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传感器，兼容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1080p 60fps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输出。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F1.8~F3.56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大光圈，水平视角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80°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，垂直视角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50°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，支持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±110°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平移和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±30°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俯仰，平移速度最高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80°/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秒，重复定位精度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±0.1°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输入：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1×HDMI 1.4b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4K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输入）。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输出：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1×HDMI 1.4b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4K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输出）、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1×USB3.0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（可连接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PC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或第三方录播设备）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支持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100-240V AC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宽电压输入（功耗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≤12W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），或通过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HT-TX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接口由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BOX310-K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终端供电（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PoC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）。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安装方式：支持桌面放置、三脚架固定及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19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英寸机架安装，提供倒装模式（需配合软件设置画面翻转）。</w:t>
            </w:r>
          </w:p>
        </w:tc>
      </w:tr>
      <w:tr w14:paraId="7384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智能会议平板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视频会议室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 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智能交互平板显示尺寸65英寸，分辨率：3840*2160 ，采用红外触控技术，在双系统下均支持40点同时触控</w:t>
            </w:r>
          </w:p>
        </w:tc>
      </w:tr>
      <w:tr w14:paraId="7B76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外网路由器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视频会议室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l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8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外网路由器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1644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交换机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视频会议室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l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交换机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24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口千兆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6B1F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话筒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视频会议室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 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双话筒含接收器</w:t>
            </w:r>
          </w:p>
        </w:tc>
      </w:tr>
    </w:tbl>
    <w:p w14:paraId="382E72C2">
      <w:pPr>
        <w:pStyle w:val="2"/>
        <w:bidi w:val="0"/>
        <w:jc w:val="both"/>
        <w:rPr>
          <w:rFonts w:hint="default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b/>
          <w:bCs w:val="0"/>
          <w:sz w:val="24"/>
          <w:szCs w:val="24"/>
          <w:highlight w:val="none"/>
          <w:lang w:val="en-US" w:eastAsia="zh-CN"/>
        </w:rPr>
        <w:t>本项目核心产品为：会议终端</w:t>
      </w:r>
      <w:r>
        <w:rPr>
          <w:rFonts w:hint="eastAsia" w:cs="Times New Roman"/>
          <w:b/>
          <w:bCs w:val="0"/>
          <w:sz w:val="24"/>
          <w:szCs w:val="24"/>
          <w:highlight w:val="none"/>
          <w:lang w:val="en-US" w:eastAsia="zh-CN"/>
        </w:rPr>
        <w:tab/>
      </w:r>
      <w:r>
        <w:rPr>
          <w:rFonts w:hint="eastAsia" w:cs="Times New Roman"/>
          <w:b/>
          <w:bCs w:val="0"/>
          <w:sz w:val="24"/>
          <w:szCs w:val="24"/>
          <w:highlight w:val="none"/>
          <w:lang w:val="en-US" w:eastAsia="zh-CN"/>
        </w:rPr>
        <w:t>：视频会议室</w:t>
      </w:r>
    </w:p>
    <w:p w14:paraId="34D58B7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59C17"/>
    <w:multiLevelType w:val="singleLevel"/>
    <w:tmpl w:val="83A59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4046"/>
    <w:rsid w:val="3EB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仿宋_GB2312" w:eastAsia="仿宋_GB2312"/>
      <w:b/>
      <w:kern w:val="2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2025-09-29T04:29:00Z</dcterms:created>
  <dc:creator>QQQQ</dc:creator>
  <cp:lastModifiedBy>QQQQ</cp:lastModifiedBy>
  <dcterms:modified xsi:type="dcterms:W3CDTF">2025-09-29T04:30:03Z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EF8783DCD5D24F5BA77238A4F65FBF25_11</vt:lpwstr>
  </property>
  <property fmtid="{D5CDD505-2E9C-101B-9397-08002B2CF9AE}" pid="4" name="KSOTemplateDocerSaveRecord">
    <vt:lpwstr>eyJoZGlkIjoiOTcyZTNiZTIzMTFiYjc4MmExNzQ3MzFlOTI4NmYyYmEiLCJ1c2VySWQiOiIzODkzMjE1NzcifQ==</vt:lpwstr>
  </property>
</Properties>
</file>