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AF19">
      <w:pPr>
        <w:spacing w:line="360" w:lineRule="auto"/>
        <w:ind w:firstLine="565" w:firstLineChars="176"/>
        <w:jc w:val="center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第三章  采购内容及要求</w:t>
      </w:r>
    </w:p>
    <w:p w14:paraId="7327448C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一、项目内容:</w:t>
      </w:r>
    </w:p>
    <w:p w14:paraId="4D121B6F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第八届中国国际工业设计博览会招展、组展。</w:t>
      </w:r>
    </w:p>
    <w:p w14:paraId="4BB660F1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二、项目要求：</w:t>
      </w:r>
    </w:p>
    <w:p w14:paraId="24208A63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1.组织省内航空、汽车、高端装备、数控机床、电子信息等领域典型装备参加第八届中国国际工业设计博览会。</w:t>
      </w:r>
    </w:p>
    <w:p w14:paraId="2916E90B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2.进行陕西展区300平米左右展示空间的规划与布局、设计与施工。</w:t>
      </w:r>
    </w:p>
    <w:p w14:paraId="49C8B685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3.组织省内参展企业完成展览现场布置和展览相关工作。</w:t>
      </w:r>
    </w:p>
    <w:p w14:paraId="282A6C01">
      <w:pPr>
        <w:spacing w:line="520" w:lineRule="exact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4.按主办方要求完成撤展工作。</w:t>
      </w:r>
    </w:p>
    <w:p w14:paraId="300C1976"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5.展示时间:11月20日至11月22日。</w:t>
      </w:r>
    </w:p>
    <w:p w14:paraId="48016B6E">
      <w:pPr>
        <w:spacing w:line="520" w:lineRule="exact"/>
        <w:ind w:firstLine="480" w:firstLineChars="200"/>
        <w:jc w:val="both"/>
        <w:rPr>
          <w:rFonts w:hint="eastAsia" w:ascii="宋体" w:hAnsi="宋体" w:eastAsia="宋体" w:cs="宋体"/>
          <w:bCs/>
          <w:sz w:val="24"/>
          <w:szCs w:val="24"/>
        </w:rPr>
      </w:pPr>
      <w:bookmarkStart w:id="0" w:name="_GoBack"/>
      <w:bookmarkEnd w:id="0"/>
    </w:p>
    <w:p w14:paraId="352C509B">
      <w:pPr>
        <w:spacing w:line="520" w:lineRule="exact"/>
        <w:ind w:firstLine="480" w:firstLineChars="200"/>
        <w:jc w:val="both"/>
        <w:rPr>
          <w:rFonts w:hint="eastAsia" w:ascii="宋体" w:hAnsi="宋体" w:eastAsia="宋体" w:cs="宋体"/>
          <w:bCs/>
          <w:sz w:val="24"/>
          <w:szCs w:val="24"/>
        </w:rPr>
      </w:pPr>
    </w:p>
    <w:p w14:paraId="69A62263">
      <w:pPr>
        <w:spacing w:line="520" w:lineRule="exact"/>
        <w:ind w:firstLine="480" w:firstLineChars="200"/>
        <w:jc w:val="both"/>
        <w:rPr>
          <w:rFonts w:hint="eastAsia" w:ascii="宋体" w:hAnsi="宋体" w:eastAsia="宋体" w:cs="宋体"/>
          <w:bCs/>
          <w:sz w:val="24"/>
          <w:szCs w:val="24"/>
        </w:rPr>
      </w:pPr>
    </w:p>
    <w:p w14:paraId="3909A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94C29"/>
    <w:rsid w:val="16287169"/>
    <w:rsid w:val="2D6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2025-10-11T00:37:00Z</dcterms:created>
  <dc:creator>宋璟雯</dc:creator>
  <cp:lastModifiedBy>宋璟雯</cp:lastModifiedBy>
  <dcterms:modified xsi:type="dcterms:W3CDTF">2025-10-11T00:54:00Z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A124575E5BBC472F85EE4AFBEFAE49AD_11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