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7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采购需求详见采购文件。</w:t>
      </w:r>
    </w:p>
    <w:p w14:paraId="78477E4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45509558">
      <w:pPr>
        <w:pStyle w:val="4"/>
        <w:ind w:firstLine="480"/>
      </w:pPr>
      <w:r>
        <w:rPr>
          <w:rFonts w:ascii="仿宋_GB2312" w:hAnsi="仿宋_GB2312" w:eastAsia="仿宋_GB2312" w:cs="仿宋_GB2312"/>
        </w:rPr>
        <w:t>更换改造空调制冷主机和锅</w:t>
      </w:r>
      <w:bookmarkStart w:id="0" w:name="_GoBack"/>
      <w:bookmarkEnd w:id="0"/>
      <w:r>
        <w:rPr>
          <w:rFonts w:ascii="仿宋_GB2312" w:hAnsi="仿宋_GB2312" w:eastAsia="仿宋_GB2312" w:cs="仿宋_GB2312"/>
        </w:rPr>
        <w:t>炉系统</w:t>
      </w:r>
    </w:p>
    <w:p w14:paraId="582DDBB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5A74BF1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F00D67E">
      <w:pPr>
        <w:pStyle w:val="4"/>
      </w:pPr>
      <w:r>
        <w:rPr>
          <w:rFonts w:ascii="仿宋_GB2312" w:hAnsi="仿宋_GB2312" w:eastAsia="仿宋_GB2312" w:cs="仿宋_GB2312"/>
        </w:rPr>
        <w:t>采购包预算金额（元）: 1,600,000.00</w:t>
      </w:r>
    </w:p>
    <w:p w14:paraId="0B96DC57">
      <w:pPr>
        <w:pStyle w:val="4"/>
      </w:pPr>
      <w:r>
        <w:rPr>
          <w:rFonts w:ascii="仿宋_GB2312" w:hAnsi="仿宋_GB2312" w:eastAsia="仿宋_GB2312" w:cs="仿宋_GB2312"/>
        </w:rPr>
        <w:t>采购包最高限价（元）: 1,600,000.00</w:t>
      </w:r>
    </w:p>
    <w:p w14:paraId="0467C709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0D3BAF8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72921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173E0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B203A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9D177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CCB58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6A3CF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2C332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A09F6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7E6E0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A5641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1E015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CBAD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6BA5DCF">
            <w:pPr>
              <w:pStyle w:val="4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11FAB99">
            <w:pPr>
              <w:pStyle w:val="4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空调机组</w:t>
            </w:r>
          </w:p>
        </w:tc>
        <w:tc>
          <w:tcPr>
            <w:tcW w:w="831" w:type="dxa"/>
          </w:tcPr>
          <w:p w14:paraId="1F76742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C3891C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1,600,000.00</w:t>
            </w:r>
          </w:p>
        </w:tc>
        <w:tc>
          <w:tcPr>
            <w:tcW w:w="831" w:type="dxa"/>
          </w:tcPr>
          <w:p w14:paraId="12A4B8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63FAA4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2B056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27EAB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3DEA0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7CD21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0BBB6B3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38829792">
      <w:pPr>
        <w:pStyle w:val="4"/>
      </w:pPr>
      <w:r>
        <w:rPr>
          <w:rFonts w:ascii="仿宋_GB2312" w:hAnsi="仿宋_GB2312" w:eastAsia="仿宋_GB2312" w:cs="仿宋_GB2312"/>
        </w:rPr>
        <w:t>采购包预算金额（元）: 400,000.00</w:t>
      </w:r>
    </w:p>
    <w:p w14:paraId="2B7D749C">
      <w:pPr>
        <w:pStyle w:val="4"/>
      </w:pPr>
      <w:r>
        <w:rPr>
          <w:rFonts w:ascii="仿宋_GB2312" w:hAnsi="仿宋_GB2312" w:eastAsia="仿宋_GB2312" w:cs="仿宋_GB2312"/>
        </w:rPr>
        <w:t>采购包最高限价（元）: 400,000.00</w:t>
      </w:r>
    </w:p>
    <w:p w14:paraId="5A908A13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2199B08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208E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F9C5E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26A0E3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8930B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D9C6B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6E89B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F33B3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FCDC9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E63A9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72FCC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511E1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FFBB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3F8496C">
            <w:pPr>
              <w:pStyle w:val="4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8785BB0">
            <w:pPr>
              <w:pStyle w:val="4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民用锅炉</w:t>
            </w:r>
          </w:p>
        </w:tc>
        <w:tc>
          <w:tcPr>
            <w:tcW w:w="831" w:type="dxa"/>
          </w:tcPr>
          <w:p w14:paraId="2ABCD52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869A87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400,000.00</w:t>
            </w:r>
          </w:p>
        </w:tc>
        <w:tc>
          <w:tcPr>
            <w:tcW w:w="831" w:type="dxa"/>
          </w:tcPr>
          <w:p w14:paraId="6031E6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700D95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C034F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5E3C2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5786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D86B1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A9A9528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0D606A26"/>
    <w:rsid w:val="14D36659"/>
    <w:rsid w:val="1AD55213"/>
    <w:rsid w:val="22CD43C9"/>
    <w:rsid w:val="4D2210B3"/>
    <w:rsid w:val="5546090B"/>
    <w:rsid w:val="6E9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5">
    <w:name w:val="population-projectovervie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211</Characters>
  <Lines>0</Lines>
  <Paragraphs>0</Paragraphs>
  <TotalTime>0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admin</cp:lastModifiedBy>
  <dcterms:modified xsi:type="dcterms:W3CDTF">2025-10-27T07:59:30Z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eyJoZGlkIjoiNjk4NTcwMDdlMzcwYWY0OTM4MzA3NmFmZjcwZWJjYWIiLCJ1c2VySWQiOiI1MTY0MDE0OTcifQ==</vt:lpwstr>
  </property>
</Properties>
</file>