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32D4F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采购需求</w:t>
      </w:r>
    </w:p>
    <w:p w14:paraId="08493BF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</w:rPr>
        <w:t>一、项目概况</w:t>
      </w:r>
    </w:p>
    <w:p w14:paraId="4A7562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本项目为陕西省司法厅2025年宪法宣传周活动项目，主要内容为陕西省2025年“宪法宣传周”启动仪式暨优秀法治文化作品展示活动执行服务，包括会场内外的布置、活动的创意策划和录制执行服务。</w:t>
      </w:r>
    </w:p>
    <w:p w14:paraId="79C25F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b/>
          <w:bCs w:val="0"/>
          <w:snapToGrid/>
          <w:color w:val="auto"/>
          <w:kern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1"/>
          <w:szCs w:val="21"/>
          <w:shd w:val="clear" w:fill="FFFFFF"/>
          <w:lang w:val="en-US" w:eastAsia="zh-CN"/>
        </w:rPr>
        <w:t>服务内容</w:t>
      </w:r>
      <w:bookmarkStart w:id="0" w:name="_GoBack"/>
      <w:bookmarkEnd w:id="0"/>
    </w:p>
    <w:p w14:paraId="45778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1"/>
          <w:szCs w:val="21"/>
          <w:shd w:val="clear" w:fill="FFFFFF"/>
          <w:lang w:val="en-US" w:eastAsia="zh-CN"/>
        </w:rPr>
        <w:t>1.活动的创意策划及录制执行服务需求</w:t>
      </w:r>
    </w:p>
    <w:p w14:paraId="7DE18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napToGrid/>
          <w:color w:val="000000" w:themeColor="text1"/>
          <w:kern w:val="0"/>
          <w:sz w:val="21"/>
          <w:szCs w:val="2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21"/>
          <w:szCs w:val="21"/>
          <w:shd w:val="clear" w:fill="FFFFFF"/>
          <w:lang w:val="en-US" w:eastAsia="zh-CN"/>
        </w:rPr>
        <w:t>1.1活动的整体创意策划及执行：</w:t>
      </w:r>
      <w:r>
        <w:rPr>
          <w:rFonts w:hint="eastAsia" w:ascii="宋体" w:hAnsi="宋体" w:eastAsia="宋体" w:cs="宋体"/>
          <w:b w:val="0"/>
          <w:bCs/>
          <w:snapToGrid/>
          <w:color w:val="000000" w:themeColor="text1"/>
          <w:kern w:val="0"/>
          <w:sz w:val="21"/>
          <w:szCs w:val="2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需要具有承办党政活动及国际活动执行、节目策划执行等经验的专业团队。具体服务包括活动的导演核心创意，编导编排节目服务，摄影摄像服务，以及活动具体的执行服务。</w:t>
      </w:r>
    </w:p>
    <w:p w14:paraId="565B2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napToGrid/>
          <w:color w:val="000000" w:themeColor="text1"/>
          <w:kern w:val="0"/>
          <w:sz w:val="21"/>
          <w:szCs w:val="2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snapToGrid/>
          <w:color w:val="000000" w:themeColor="text1"/>
          <w:kern w:val="0"/>
          <w:sz w:val="21"/>
          <w:szCs w:val="2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1.2活动录制：拥有独立自主且可控的高清转播车资源及专业录制团队，提供专业的录制服务（配备广播级高清摄像机、摇臂摄像等）和具有大型活动录制、直播经验的相关专业技术人员，以及后期剪辑包装服务等。</w:t>
      </w:r>
    </w:p>
    <w:p w14:paraId="6B21B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napToGrid/>
          <w:color w:val="000000" w:themeColor="text1"/>
          <w:kern w:val="0"/>
          <w:sz w:val="21"/>
          <w:szCs w:val="2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snapToGrid/>
          <w:color w:val="000000" w:themeColor="text1"/>
          <w:kern w:val="0"/>
          <w:sz w:val="21"/>
          <w:szCs w:val="2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1.3活动的配套宣传服务：需要提供具备丰富经验的官方媒体宣发资源及方案，并能提供专业的突发事件应急处置策略。</w:t>
      </w:r>
    </w:p>
    <w:p w14:paraId="4C337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21"/>
          <w:szCs w:val="21"/>
          <w:shd w:val="clear" w:fill="FFFFFF"/>
          <w:lang w:val="en-US" w:eastAsia="zh-CN"/>
        </w:rPr>
        <w:t>1.4其他保障服务：需提供活动区域的安全保障、消防安全、卫生保洁、应急处置等基本场地管理和活动相关执行人员配备服务。</w:t>
      </w:r>
    </w:p>
    <w:p w14:paraId="28476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1"/>
          <w:szCs w:val="21"/>
          <w:shd w:val="clear" w:fill="FFFFFF"/>
          <w:lang w:val="en-US" w:eastAsia="zh-CN"/>
        </w:rPr>
        <w:t>2.会场内外管理服务需求</w:t>
      </w:r>
    </w:p>
    <w:p w14:paraId="137AF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21"/>
          <w:szCs w:val="21"/>
          <w:shd w:val="clear" w:fill="FFFFFF"/>
          <w:lang w:val="en-US" w:eastAsia="zh-CN"/>
        </w:rPr>
        <w:t>2.1提供活动场地的筛选与租赁服务：包含活动区域的秩序维护、消防安全管理以及活动执行人员配套服务。外场场地需承载法治文化展览展示的适配空间，内场展演启动会场内需不少于900平米，功能区完备。</w:t>
      </w:r>
    </w:p>
    <w:p w14:paraId="103B6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snapToGrid/>
          <w:color w:val="auto"/>
          <w:kern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21"/>
          <w:szCs w:val="21"/>
          <w:shd w:val="clear" w:fill="FFFFFF"/>
          <w:lang w:val="en-US" w:eastAsia="zh-CN"/>
        </w:rPr>
        <w:t>2.2提供内场管理服务：包含会场内部舞台的设计与搭建，如舞台道具的租赁、制作、搭建、观众席基本标识布置等服务等。团队具有舞台大屏幕、灯光、音响等专业级舞美设备及人员。</w:t>
      </w:r>
    </w:p>
    <w:p w14:paraId="2619E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21"/>
          <w:szCs w:val="21"/>
          <w:shd w:val="clear" w:fill="FFFFFF"/>
          <w:lang w:val="en-US" w:eastAsia="zh-CN"/>
        </w:rPr>
        <w:t>2.3提供外场管理服务：包含会场外部展览展示区域的布置和互动区域的搭建，提供展演服务、布展服务、维保服务等。</w:t>
      </w:r>
    </w:p>
    <w:p w14:paraId="44743819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17172B"/>
    <w:multiLevelType w:val="singleLevel"/>
    <w:tmpl w:val="E417172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4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Calibri" w:hAnsi="Calibri" w:cs="Times New Roman"/>
      <w:kern w:val="0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2025-11-05T07:58:01Z</dcterms:created>
  <dc:creator>张</dc:creator>
  <cp:lastModifiedBy>饣耳</cp:lastModifiedBy>
  <dcterms:modified xsi:type="dcterms:W3CDTF">2025-11-05T08:04:45Z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eyJoZGlkIjoiOGMwYjdlOWMzODY1NzVmZmU0MDBhY2IzZDk2ZGI1NjAiLCJ1c2VySWQiOiI2MTQ1NzE3NTUifQ==</vt:lpwstr>
  </property>
  <property fmtid="{D5CDD505-2E9C-101B-9397-08002B2CF9AE}" pid="4" name="ICV">
    <vt:lpwstr>FF1FEF48716F4F9F858535378FF1C344_12</vt:lpwstr>
  </property>
</Properties>
</file>