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DCE7">
      <w:pPr>
        <w:spacing w:line="520" w:lineRule="exact"/>
        <w:ind w:firstLine="480" w:firstLineChars="200"/>
        <w:outlineLvl w:val="1"/>
        <w:rPr>
          <w:rFonts w:eastAsia="仿宋_GB2312"/>
          <w:sz w:val="24"/>
          <w:highlight w:val="none"/>
        </w:rPr>
      </w:pPr>
      <w:bookmarkStart w:id="0" w:name="_Toc28242"/>
      <w:bookmarkStart w:id="1" w:name="_Toc22679"/>
      <w:r>
        <w:rPr>
          <w:rFonts w:eastAsia="仿宋_GB2312"/>
          <w:sz w:val="24"/>
          <w:highlight w:val="none"/>
        </w:rPr>
        <w:t>采购需求：</w:t>
      </w:r>
      <w:bookmarkEnd w:id="0"/>
      <w:bookmarkEnd w:id="1"/>
    </w:p>
    <w:p w14:paraId="77412EA1">
      <w:pPr>
        <w:spacing w:line="520" w:lineRule="exact"/>
        <w:ind w:firstLine="480" w:firstLineChars="200"/>
        <w:outlineLvl w:val="1"/>
        <w:rPr>
          <w:rFonts w:eastAsia="仿宋_GB2312"/>
          <w:sz w:val="24"/>
          <w:highlight w:val="none"/>
        </w:rPr>
      </w:pPr>
      <w:bookmarkStart w:id="2" w:name="_Toc19381"/>
      <w:bookmarkStart w:id="3" w:name="_Toc10879"/>
      <w:r>
        <w:rPr>
          <w:rFonts w:eastAsia="仿宋_GB2312"/>
          <w:sz w:val="24"/>
          <w:highlight w:val="none"/>
        </w:rPr>
        <w:t>合同包1（</w:t>
      </w:r>
      <w:r>
        <w:rPr>
          <w:rFonts w:hint="eastAsia" w:eastAsia="仿宋_GB2312"/>
          <w:sz w:val="24"/>
          <w:highlight w:val="none"/>
          <w:u w:val="single"/>
          <w:lang w:eastAsia="zh-CN"/>
        </w:rPr>
        <w:t>榆林市星元医院核磁共振设备维保服务项目</w:t>
      </w:r>
      <w:r>
        <w:rPr>
          <w:rFonts w:eastAsia="仿宋_GB2312"/>
          <w:sz w:val="24"/>
          <w:highlight w:val="none"/>
        </w:rPr>
        <w:t>）</w:t>
      </w:r>
      <w:bookmarkEnd w:id="2"/>
      <w:bookmarkEnd w:id="3"/>
      <w:r>
        <w:rPr>
          <w:rFonts w:eastAsia="仿宋_GB2312"/>
          <w:sz w:val="24"/>
          <w:highlight w:val="none"/>
        </w:rPr>
        <w:t xml:space="preserve"> </w:t>
      </w:r>
    </w:p>
    <w:p w14:paraId="1AA6D6D8">
      <w:pPr>
        <w:spacing w:line="520" w:lineRule="exact"/>
        <w:ind w:firstLine="480" w:firstLineChars="200"/>
        <w:outlineLvl w:val="1"/>
        <w:rPr>
          <w:rFonts w:eastAsia="仿宋_GB2312"/>
          <w:sz w:val="24"/>
          <w:highlight w:val="none"/>
        </w:rPr>
      </w:pPr>
      <w:bookmarkStart w:id="4" w:name="_Toc14358"/>
      <w:bookmarkStart w:id="5" w:name="_Toc31898"/>
      <w:r>
        <w:rPr>
          <w:rFonts w:eastAsia="仿宋_GB2312"/>
          <w:sz w:val="24"/>
          <w:highlight w:val="none"/>
        </w:rPr>
        <w:t>合同包预算金额：</w:t>
      </w:r>
      <w:r>
        <w:rPr>
          <w:rFonts w:hint="eastAsia" w:eastAsia="仿宋_GB2312"/>
          <w:sz w:val="24"/>
          <w:highlight w:val="none"/>
          <w:lang w:eastAsia="zh-CN"/>
        </w:rPr>
        <w:t>525,000.00</w:t>
      </w:r>
      <w:r>
        <w:rPr>
          <w:rFonts w:eastAsia="仿宋_GB2312"/>
          <w:sz w:val="24"/>
          <w:highlight w:val="none"/>
        </w:rPr>
        <w:t>元</w:t>
      </w:r>
      <w:bookmarkEnd w:id="4"/>
      <w:bookmarkEnd w:id="5"/>
      <w:bookmarkStart w:id="13" w:name="_GoBack"/>
      <w:bookmarkEnd w:id="13"/>
    </w:p>
    <w:p w14:paraId="0D8CECB8">
      <w:pPr>
        <w:spacing w:line="520" w:lineRule="exact"/>
        <w:ind w:firstLine="480" w:firstLineChars="200"/>
        <w:outlineLvl w:val="1"/>
        <w:rPr>
          <w:rFonts w:eastAsia="仿宋_GB2312"/>
          <w:sz w:val="24"/>
          <w:highlight w:val="none"/>
        </w:rPr>
      </w:pPr>
      <w:bookmarkStart w:id="6" w:name="_Toc6518"/>
      <w:bookmarkStart w:id="7" w:name="_Toc9938"/>
      <w:r>
        <w:rPr>
          <w:rFonts w:eastAsia="仿宋_GB2312"/>
          <w:sz w:val="24"/>
          <w:highlight w:val="none"/>
        </w:rPr>
        <w:t>合同包最高限价：</w:t>
      </w:r>
      <w:r>
        <w:rPr>
          <w:rFonts w:hint="eastAsia" w:eastAsia="仿宋_GB2312"/>
          <w:sz w:val="24"/>
          <w:highlight w:val="none"/>
          <w:lang w:eastAsia="zh-CN"/>
        </w:rPr>
        <w:t>525,000.00</w:t>
      </w:r>
      <w:r>
        <w:rPr>
          <w:rFonts w:eastAsia="仿宋_GB2312"/>
          <w:sz w:val="24"/>
          <w:highlight w:val="none"/>
        </w:rPr>
        <w:t>元</w:t>
      </w:r>
      <w:bookmarkEnd w:id="6"/>
      <w:bookmarkEnd w:id="7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42"/>
        <w:gridCol w:w="1142"/>
        <w:gridCol w:w="1243"/>
        <w:gridCol w:w="1193"/>
        <w:gridCol w:w="1320"/>
        <w:gridCol w:w="1323"/>
      </w:tblGrid>
      <w:tr w14:paraId="7651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726216EC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品目号</w:t>
            </w:r>
          </w:p>
        </w:tc>
        <w:tc>
          <w:tcPr>
            <w:tcW w:w="1326" w:type="dxa"/>
            <w:vAlign w:val="center"/>
          </w:tcPr>
          <w:p w14:paraId="381651E6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品目名称</w:t>
            </w:r>
          </w:p>
        </w:tc>
        <w:tc>
          <w:tcPr>
            <w:tcW w:w="1326" w:type="dxa"/>
            <w:vAlign w:val="center"/>
          </w:tcPr>
          <w:p w14:paraId="4B50A943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采购标的</w:t>
            </w:r>
          </w:p>
        </w:tc>
        <w:tc>
          <w:tcPr>
            <w:tcW w:w="1326" w:type="dxa"/>
            <w:vAlign w:val="center"/>
          </w:tcPr>
          <w:p w14:paraId="707A5ED5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数量</w:t>
            </w:r>
          </w:p>
          <w:p w14:paraId="2194F603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（单位）</w:t>
            </w:r>
          </w:p>
        </w:tc>
        <w:tc>
          <w:tcPr>
            <w:tcW w:w="1326" w:type="dxa"/>
            <w:vAlign w:val="center"/>
          </w:tcPr>
          <w:p w14:paraId="6AAE8277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326" w:type="dxa"/>
            <w:vAlign w:val="center"/>
          </w:tcPr>
          <w:p w14:paraId="43D003F8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330" w:type="dxa"/>
            <w:vAlign w:val="center"/>
          </w:tcPr>
          <w:p w14:paraId="1E351AC9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最高限价（元）</w:t>
            </w:r>
          </w:p>
        </w:tc>
      </w:tr>
      <w:tr w14:paraId="3BEC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6" w:type="dxa"/>
            <w:vAlign w:val="center"/>
          </w:tcPr>
          <w:p w14:paraId="292D51BF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1-1</w:t>
            </w:r>
          </w:p>
        </w:tc>
        <w:tc>
          <w:tcPr>
            <w:tcW w:w="1326" w:type="dxa"/>
            <w:vAlign w:val="center"/>
          </w:tcPr>
          <w:p w14:paraId="4AA5D9F0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医疗设备维修</w:t>
            </w:r>
          </w:p>
        </w:tc>
        <w:tc>
          <w:tcPr>
            <w:tcW w:w="1326" w:type="dxa"/>
            <w:vAlign w:val="center"/>
          </w:tcPr>
          <w:p w14:paraId="57A6A5F3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榆林市星元医院核磁共振设备维保服务项目</w:t>
            </w:r>
          </w:p>
        </w:tc>
        <w:tc>
          <w:tcPr>
            <w:tcW w:w="1326" w:type="dxa"/>
            <w:vAlign w:val="center"/>
          </w:tcPr>
          <w:p w14:paraId="2F394C58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1（项）</w:t>
            </w:r>
          </w:p>
        </w:tc>
        <w:tc>
          <w:tcPr>
            <w:tcW w:w="1326" w:type="dxa"/>
            <w:vAlign w:val="center"/>
          </w:tcPr>
          <w:p w14:paraId="4432A97B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详见采购文件</w:t>
            </w:r>
          </w:p>
        </w:tc>
        <w:tc>
          <w:tcPr>
            <w:tcW w:w="1326" w:type="dxa"/>
            <w:vAlign w:val="center"/>
          </w:tcPr>
          <w:p w14:paraId="669CA188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525,000.00</w:t>
            </w:r>
          </w:p>
        </w:tc>
        <w:tc>
          <w:tcPr>
            <w:tcW w:w="1330" w:type="dxa"/>
            <w:vAlign w:val="center"/>
          </w:tcPr>
          <w:p w14:paraId="21EDD40C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525,000.00</w:t>
            </w:r>
          </w:p>
        </w:tc>
      </w:tr>
    </w:tbl>
    <w:p w14:paraId="7C8D2EC5">
      <w:pPr>
        <w:spacing w:line="520" w:lineRule="exact"/>
        <w:ind w:firstLine="480" w:firstLineChars="200"/>
        <w:outlineLvl w:val="1"/>
        <w:rPr>
          <w:rFonts w:eastAsia="仿宋_GB2312"/>
          <w:sz w:val="24"/>
          <w:highlight w:val="none"/>
        </w:rPr>
      </w:pPr>
      <w:bookmarkStart w:id="8" w:name="_Toc26942"/>
      <w:bookmarkStart w:id="9" w:name="_Toc23232"/>
      <w:r>
        <w:rPr>
          <w:rFonts w:eastAsia="仿宋_GB2312"/>
          <w:sz w:val="24"/>
          <w:highlight w:val="none"/>
        </w:rPr>
        <w:t>本合同包</w:t>
      </w:r>
      <w:r>
        <w:rPr>
          <w:rFonts w:eastAsia="仿宋_GB2312"/>
          <w:sz w:val="24"/>
          <w:highlight w:val="none"/>
          <w:u w:val="single"/>
        </w:rPr>
        <w:t>不接受</w:t>
      </w:r>
      <w:r>
        <w:rPr>
          <w:rFonts w:eastAsia="仿宋_GB2312"/>
          <w:sz w:val="24"/>
          <w:highlight w:val="none"/>
        </w:rPr>
        <w:t>联合体投标。</w:t>
      </w:r>
      <w:bookmarkEnd w:id="8"/>
      <w:bookmarkEnd w:id="9"/>
    </w:p>
    <w:p w14:paraId="5901DB49">
      <w:pPr>
        <w:spacing w:line="520" w:lineRule="exact"/>
        <w:ind w:firstLine="480" w:firstLineChars="200"/>
        <w:outlineLvl w:val="1"/>
        <w:rPr>
          <w:rFonts w:hint="eastAsia" w:eastAsia="仿宋_GB2312"/>
          <w:sz w:val="24"/>
          <w:highlight w:val="none"/>
          <w:lang w:eastAsia="zh-CN"/>
        </w:rPr>
      </w:pPr>
      <w:bookmarkStart w:id="10" w:name="_Toc13995"/>
      <w:bookmarkStart w:id="11" w:name="OLE_LINK14"/>
      <w:bookmarkStart w:id="12" w:name="_Toc7119"/>
      <w:r>
        <w:rPr>
          <w:rFonts w:eastAsia="仿宋_GB2312"/>
          <w:sz w:val="24"/>
          <w:highlight w:val="none"/>
        </w:rPr>
        <w:t>合同履行期限：</w:t>
      </w:r>
      <w:bookmarkEnd w:id="10"/>
      <w:bookmarkEnd w:id="11"/>
      <w:bookmarkEnd w:id="12"/>
      <w:r>
        <w:rPr>
          <w:rFonts w:hint="eastAsia" w:eastAsia="仿宋_GB2312"/>
          <w:sz w:val="24"/>
          <w:highlight w:val="none"/>
          <w:lang w:eastAsia="zh-CN"/>
        </w:rPr>
        <w:t>自合同签订之日起</w:t>
      </w:r>
      <w:r>
        <w:rPr>
          <w:rFonts w:hint="eastAsia" w:eastAsia="仿宋_GB2312"/>
          <w:sz w:val="24"/>
          <w:highlight w:val="none"/>
          <w:lang w:val="en-US" w:eastAsia="zh-CN"/>
        </w:rPr>
        <w:t>3</w:t>
      </w:r>
      <w:r>
        <w:rPr>
          <w:rFonts w:hint="eastAsia" w:eastAsia="仿宋_GB2312"/>
          <w:sz w:val="24"/>
          <w:highlight w:val="none"/>
          <w:lang w:eastAsia="zh-CN"/>
        </w:rPr>
        <w:t>年。</w:t>
      </w:r>
    </w:p>
    <w:p w14:paraId="43F59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74BBC"/>
    <w:rsid w:val="461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2025-11-05T09:47:00Z</dcterms:created>
  <dc:creator>凌晨4点的户县</dc:creator>
  <cp:lastModifiedBy>凌晨4点的户县</cp:lastModifiedBy>
  <dcterms:modified xsi:type="dcterms:W3CDTF">2025-11-05T09:48:59Z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0B61C8E0E4854024AA2595D14BB44B23_11</vt:lpwstr>
  </property>
  <property fmtid="{D5CDD505-2E9C-101B-9397-08002B2CF9AE}" pid="4" name="KSOTemplateDocerSaveRecord">
    <vt:lpwstr>eyJoZGlkIjoiM2I4MTYwMzEyMzFkZTIyNTNjM2U3OTE2NGJjN2UxMDUiLCJ1c2VySWQiOiIyMDQ1MjIxODEifQ==</vt:lpwstr>
  </property>
</Properties>
</file>