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94233">
      <w:pPr>
        <w:pStyle w:val="4"/>
        <w:spacing w:line="480" w:lineRule="exact"/>
        <w:jc w:val="center"/>
        <w:rPr>
          <w:rFonts w:hint="eastAsia" w:ascii="华文宋体" w:hAnsi="华文宋体" w:eastAsia="华文宋体" w:cs="华文宋体"/>
          <w:sz w:val="28"/>
          <w:szCs w:val="28"/>
        </w:rPr>
      </w:pPr>
      <w:r>
        <w:rPr>
          <w:rFonts w:hint="eastAsia" w:ascii="华文宋体" w:hAnsi="华文宋体" w:eastAsia="华文宋体" w:cs="华文宋体"/>
          <w:b/>
          <w:sz w:val="28"/>
          <w:szCs w:val="28"/>
        </w:rPr>
        <w:t>安康市公路局2023年普通干线公路水毁修复工程等三个已完工项目造价咨询服务竞争性磋商公告</w:t>
      </w:r>
    </w:p>
    <w:p w14:paraId="08725DB9">
      <w:pPr>
        <w:pStyle w:val="4"/>
        <w:outlineLvl w:val="5"/>
        <w:rPr>
          <w:rFonts w:hint="eastAsia" w:ascii="华文宋体" w:hAnsi="华文宋体" w:eastAsia="华文宋体" w:cs="华文宋体"/>
          <w:sz w:val="24"/>
          <w:szCs w:val="24"/>
        </w:rPr>
      </w:pPr>
      <w:r>
        <w:rPr>
          <w:rFonts w:hint="eastAsia" w:ascii="华文宋体" w:hAnsi="华文宋体" w:eastAsia="华文宋体" w:cs="华文宋体"/>
          <w:b/>
          <w:sz w:val="15"/>
        </w:rPr>
        <w:t xml:space="preserve"> </w:t>
      </w:r>
      <w:r>
        <w:rPr>
          <w:rFonts w:hint="eastAsia" w:ascii="华文宋体" w:hAnsi="华文宋体" w:eastAsia="华文宋体" w:cs="华文宋体"/>
          <w:b/>
          <w:sz w:val="24"/>
          <w:szCs w:val="24"/>
        </w:rPr>
        <w:t>项目概况</w:t>
      </w:r>
    </w:p>
    <w:p w14:paraId="4825A91F">
      <w:pPr>
        <w:pStyle w:val="4"/>
        <w:ind w:firstLine="480" w:firstLineChars="200"/>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sz w:val="24"/>
          <w:szCs w:val="24"/>
        </w:rPr>
        <w:t>2023年普通干线公路水毁修复工程等三个已完工项目造价咨询服务采购项目的潜在供应商应在安康市汉滨区新城街道木竹桥村一组14号获取采购文件，</w:t>
      </w:r>
      <w:bookmarkStart w:id="0" w:name="_GoBack"/>
      <w:r>
        <w:rPr>
          <w:rFonts w:hint="eastAsia" w:ascii="华文宋体" w:hAnsi="华文宋体" w:eastAsia="华文宋体" w:cs="华文宋体"/>
          <w:color w:val="000000" w:themeColor="text1"/>
          <w:sz w:val="24"/>
          <w:szCs w:val="24"/>
          <w14:textFill>
            <w14:solidFill>
              <w14:schemeClr w14:val="tx1"/>
            </w14:solidFill>
          </w14:textFill>
        </w:rPr>
        <w:t>并于 2025年07月08日 09时00分 （北京时间）前提交响应文件。</w:t>
      </w:r>
    </w:p>
    <w:p w14:paraId="68685F14">
      <w:pPr>
        <w:pStyle w:val="4"/>
        <w:outlineLvl w:val="3"/>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一、项目基本情况</w:t>
      </w:r>
    </w:p>
    <w:p w14:paraId="2F31B73C">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项目编号：ZZCG-AK2025-004</w:t>
      </w:r>
    </w:p>
    <w:p w14:paraId="1D17A24C">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项目名称：2023年普通干线公路水毁修复工程等三个已完工项目造价咨询服务</w:t>
      </w:r>
    </w:p>
    <w:p w14:paraId="6503874A">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采购方式：竞争性磋商</w:t>
      </w:r>
    </w:p>
    <w:p w14:paraId="0B328321">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预算金额：276,000.00元</w:t>
      </w:r>
    </w:p>
    <w:p w14:paraId="700B1946">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采购需求：</w:t>
      </w:r>
    </w:p>
    <w:p w14:paraId="65928E52">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合同包1(2023年普通干线公路水毁修复工程等三个已完工项目造价咨询服务):</w:t>
      </w:r>
    </w:p>
    <w:p w14:paraId="1644AB10">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合同包预算金额：276,000.00元</w:t>
      </w:r>
    </w:p>
    <w:p w14:paraId="1D332471">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 xml:space="preserve"> 合同包最高限价：276,000.00元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22"/>
        <w:gridCol w:w="1222"/>
      </w:tblGrid>
      <w:tr w14:paraId="0489F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116BF0">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品目号</w:t>
            </w:r>
          </w:p>
        </w:tc>
        <w:tc>
          <w:tcPr>
            <w:tcW w:w="1187" w:type="dxa"/>
          </w:tcPr>
          <w:p w14:paraId="049C05EF">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品目名称</w:t>
            </w:r>
          </w:p>
        </w:tc>
        <w:tc>
          <w:tcPr>
            <w:tcW w:w="1187" w:type="dxa"/>
          </w:tcPr>
          <w:p w14:paraId="65A2C8D4">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采购标的</w:t>
            </w:r>
          </w:p>
        </w:tc>
        <w:tc>
          <w:tcPr>
            <w:tcW w:w="1187" w:type="dxa"/>
          </w:tcPr>
          <w:p w14:paraId="53F54D8C">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数量（单位）</w:t>
            </w:r>
          </w:p>
        </w:tc>
        <w:tc>
          <w:tcPr>
            <w:tcW w:w="1187" w:type="dxa"/>
          </w:tcPr>
          <w:p w14:paraId="16C6D0F3">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技术规格、参数及要求</w:t>
            </w:r>
          </w:p>
        </w:tc>
        <w:tc>
          <w:tcPr>
            <w:tcW w:w="1187" w:type="dxa"/>
          </w:tcPr>
          <w:p w14:paraId="02D62B34">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品目预算(元)</w:t>
            </w:r>
          </w:p>
        </w:tc>
        <w:tc>
          <w:tcPr>
            <w:tcW w:w="1187" w:type="dxa"/>
          </w:tcPr>
          <w:p w14:paraId="3425690C">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最高限价(元)</w:t>
            </w:r>
          </w:p>
        </w:tc>
      </w:tr>
      <w:tr w14:paraId="14AE1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C8DAB7">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1-1</w:t>
            </w:r>
          </w:p>
        </w:tc>
        <w:tc>
          <w:tcPr>
            <w:tcW w:w="1187" w:type="dxa"/>
          </w:tcPr>
          <w:p w14:paraId="0857C9B6">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会计咨询服务</w:t>
            </w:r>
          </w:p>
        </w:tc>
        <w:tc>
          <w:tcPr>
            <w:tcW w:w="1187" w:type="dxa"/>
          </w:tcPr>
          <w:p w14:paraId="46FCEFA6">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2023年普通干线公路水毁修复工程等三个 已完工项目造价咨询服务</w:t>
            </w:r>
          </w:p>
        </w:tc>
        <w:tc>
          <w:tcPr>
            <w:tcW w:w="1187" w:type="dxa"/>
          </w:tcPr>
          <w:p w14:paraId="337BB1CA">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1(项)</w:t>
            </w:r>
          </w:p>
        </w:tc>
        <w:tc>
          <w:tcPr>
            <w:tcW w:w="1187" w:type="dxa"/>
          </w:tcPr>
          <w:p w14:paraId="15356B6F">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详见采购文件</w:t>
            </w:r>
          </w:p>
        </w:tc>
        <w:tc>
          <w:tcPr>
            <w:tcW w:w="1187" w:type="dxa"/>
          </w:tcPr>
          <w:p w14:paraId="3B301B8D">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276,000.00</w:t>
            </w:r>
          </w:p>
        </w:tc>
        <w:tc>
          <w:tcPr>
            <w:tcW w:w="1187" w:type="dxa"/>
          </w:tcPr>
          <w:p w14:paraId="1D2CDA86">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276,000.00</w:t>
            </w:r>
          </w:p>
        </w:tc>
      </w:tr>
    </w:tbl>
    <w:p w14:paraId="45C627EA">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 xml:space="preserve"> 本合同包不接受联合体投标</w:t>
      </w:r>
    </w:p>
    <w:p w14:paraId="312D431B">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 xml:space="preserve"> 合同履行期限：合同签订后90天内完成（（具体服务起止日期可随合同签订时间相应顺延））</w:t>
      </w:r>
    </w:p>
    <w:p w14:paraId="732B53D3">
      <w:pPr>
        <w:pStyle w:val="4"/>
        <w:outlineLvl w:val="3"/>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二、申请人的资格要求：</w:t>
      </w:r>
    </w:p>
    <w:p w14:paraId="621096AB">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1.满足《中华人民共和国政府采购法》第二十二条规定;</w:t>
      </w:r>
    </w:p>
    <w:p w14:paraId="01BEB93B">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2.落实政府采购政策需满足的资格要求：</w:t>
      </w:r>
    </w:p>
    <w:p w14:paraId="452412DC">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合同包1(2023年普通干线公路水毁修复工程等三个已完工项目造价咨询服务)落实政府采购政策需满足的资格要求如下:</w:t>
      </w:r>
    </w:p>
    <w:p w14:paraId="0425BD78">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（1）《政府采购促进中小企业发展管理办法》的通知-财库[2020]46号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（2）《国务院办公厅关于建立政府强制采购节能产品制度的通知》-国办发〔2007〕51号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（3）《财政部发展改革委生态环境部关于调整优化节能产品、环境标志产品政府采购执行机制的通知》-（财库[2019]9号）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（4）《关于印发环境标志产品政府采购品目清单的通知》-（财库〔2019〕18号）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（5）《关于印发节能产品政府采购品目清单的通知》-（财库〔2019〕19号）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（6）《关于运用政府采购政策支持乡村产业振兴的通知》-（财库〔2021〕19号）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（7）《关于进一步加大政府采购支持中小企业力度的通知》（财库〔2022〕19号）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（8）陕西省财政厅关于印发《陕西省中小企业政府采购信用融资办法》-（陕财办采〔2018〕23号）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（9）《陕西省财政厅关于加快推进我省中小企业政府采购信用融资工作的通知》-（陕财办采〔2020〕15号）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（10）《关于进一步加强政府绿色采购有关问题的通知》-（陕财办采〔2021〕29号）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（11）《陕西省财政厅、中国人民银行西安分行关于深入推进政府采购信用融资业务的通知》-（陕财办采〔2023〕5号）</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（12）其他需要落实的政府采购政策。</w:t>
      </w:r>
    </w:p>
    <w:p w14:paraId="5F6F559F">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3.本项目的特定资格要求：</w:t>
      </w:r>
    </w:p>
    <w:p w14:paraId="58FEF333">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合同包1(2023年普通干线公路水毁修复工程等三个已完工项目造价咨询服务)</w:t>
      </w:r>
    </w:p>
    <w:p w14:paraId="48F5CC15">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lang w:val="en-US" w:eastAsia="zh-CN"/>
          <w14:textFill>
            <w14:solidFill>
              <w14:schemeClr w14:val="tx1"/>
            </w14:solidFill>
          </w14:textFill>
        </w:rPr>
        <w:t>（一）基本资格条件</w:t>
      </w:r>
      <w:r>
        <w:rPr>
          <w:rFonts w:hint="eastAsia" w:ascii="华文宋体" w:hAnsi="华文宋体" w:eastAsia="华文宋体" w:cs="华文宋体"/>
          <w:color w:val="000000" w:themeColor="text1"/>
          <w:sz w:val="24"/>
          <w:szCs w:val="24"/>
          <w14:textFill>
            <w14:solidFill>
              <w14:schemeClr w14:val="tx1"/>
            </w14:solidFill>
          </w14:textFill>
        </w:rPr>
        <w:t>:</w:t>
      </w:r>
    </w:p>
    <w:p w14:paraId="3FA8CA1B">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①具有独立承担民事责任的能力 （合格有效营业执照、税务登记证、组织机构代码证均有效或统一社会信用代码的营业执照）；</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②财务状况报告:提供2022-2024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 xml:space="preserve">③具有履行合同所必需的设备和专业技术能力（提供承诺）； </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④有依法缴纳税收和社会保障资金的良好记录（提供开标前一年任意3个月的社会保障资金缴纳证明或社会保险缴纳清单或社会保险缴纳专用收据（依法不需要缴纳社会保障资金或新成立的投标单位应提供相关文件证明）；税收缴纳证明：提供开标前一年任意3个月已缴纳的完税证明（依法免税或新成立的投标单位应提供相关文件证明）；</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⑤参加政府采购活动前三年内，在经营活动中没有重大违法记录（提供书面声明）；</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⑥法律、行政法规规定的其他条件（提供书面声明）。</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lang w:eastAsia="zh-CN"/>
          <w14:textFill>
            <w14:solidFill>
              <w14:schemeClr w14:val="tx1"/>
            </w14:solidFill>
          </w14:textFill>
        </w:rPr>
        <w:t>（</w:t>
      </w:r>
      <w:r>
        <w:rPr>
          <w:rFonts w:hint="eastAsia" w:ascii="华文宋体" w:hAnsi="华文宋体" w:eastAsia="华文宋体" w:cs="华文宋体"/>
          <w:color w:val="000000" w:themeColor="text1"/>
          <w:sz w:val="24"/>
          <w:szCs w:val="24"/>
          <w:lang w:val="en-US" w:eastAsia="zh-CN"/>
          <w14:textFill>
            <w14:solidFill>
              <w14:schemeClr w14:val="tx1"/>
            </w14:solidFill>
          </w14:textFill>
        </w:rPr>
        <w:t>二</w:t>
      </w:r>
      <w:r>
        <w:rPr>
          <w:rFonts w:hint="eastAsia" w:ascii="华文宋体" w:hAnsi="华文宋体" w:eastAsia="华文宋体" w:cs="华文宋体"/>
          <w:color w:val="000000" w:themeColor="text1"/>
          <w:sz w:val="24"/>
          <w:szCs w:val="24"/>
          <w:lang w:eastAsia="zh-CN"/>
          <w14:textFill>
            <w14:solidFill>
              <w14:schemeClr w14:val="tx1"/>
            </w14:solidFill>
          </w14:textFill>
        </w:rPr>
        <w:t>）</w:t>
      </w:r>
      <w:r>
        <w:rPr>
          <w:rFonts w:hint="eastAsia" w:ascii="华文宋体" w:hAnsi="华文宋体" w:eastAsia="华文宋体" w:cs="华文宋体"/>
          <w:color w:val="000000" w:themeColor="text1"/>
          <w:sz w:val="24"/>
          <w:szCs w:val="24"/>
          <w14:textFill>
            <w14:solidFill>
              <w14:schemeClr w14:val="tx1"/>
            </w14:solidFill>
          </w14:textFill>
        </w:rPr>
        <w:t>特定资格条件：</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①投标人应授权合法的人员参加投标全过程，其中法定代表人直接参加投标的，须出具法人身份证，并与营业执照上信息一致。法定代表人授权代表参加投标的，须出具法定代表人授权书及授权代表身份证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华文宋体" w:hAnsi="华文宋体" w:eastAsia="华文宋体" w:cs="华文宋体"/>
          <w:color w:val="000000" w:themeColor="text1"/>
          <w:sz w:val="24"/>
          <w:szCs w:val="24"/>
          <w14:textFill>
            <w14:solidFill>
              <w14:schemeClr w14:val="tx1"/>
            </w14:solidFill>
          </w14:textFill>
        </w:rPr>
        <w:t>；</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②拟派项目负责人须具备由住建部颁发的国家一级注册造价工程师资格且在本单位注册，需提供开标截止时间前近3个月的社保经办机构出具的本公司社保缴纳证明材料；</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③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rFonts w:hint="eastAsia" w:ascii="华文宋体" w:hAnsi="华文宋体" w:eastAsia="华文宋体" w:cs="华文宋体"/>
          <w:color w:val="000000" w:themeColor="text1"/>
          <w:sz w:val="24"/>
          <w:szCs w:val="24"/>
          <w14:textFill>
            <w14:solidFill>
              <w14:schemeClr w14:val="tx1"/>
            </w14:solidFill>
          </w14:textFill>
        </w:rPr>
        <w:br w:type="textWrapping"/>
      </w:r>
      <w:r>
        <w:rPr>
          <w:rFonts w:hint="eastAsia" w:ascii="华文宋体" w:hAnsi="华文宋体" w:eastAsia="华文宋体" w:cs="华文宋体"/>
          <w:color w:val="000000" w:themeColor="text1"/>
          <w:sz w:val="24"/>
          <w:szCs w:val="24"/>
          <w14:textFill>
            <w14:solidFill>
              <w14:schemeClr w14:val="tx1"/>
            </w14:solidFill>
          </w14:textFill>
        </w:rPr>
        <w:t>④本项目专门面向中小企业采购；须符合《政府采购促进中小企业发展管理办法》（财库〔2020〕46号）规定的中小企业参加；(提供《中小企业声明函》，且中小企业的划分标准所属行业为“租赁和商务服务业”；式样见投标文件格式)；</w:t>
      </w:r>
    </w:p>
    <w:p w14:paraId="16025244">
      <w:pPr>
        <w:pStyle w:val="4"/>
        <w:outlineLvl w:val="3"/>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三、获取采购文件</w:t>
      </w:r>
    </w:p>
    <w:p w14:paraId="67FEF993">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时间： 2025年06月27日 至 2025年07月03日 ，每天上午 08:00:00 至 12:00:00 ，下午 14:00:00 至 18:00:00 （北京时间）</w:t>
      </w:r>
    </w:p>
    <w:p w14:paraId="351F4238">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途径：安康市汉滨区新城街道木竹桥村一组14号</w:t>
      </w:r>
    </w:p>
    <w:p w14:paraId="62171198">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方式：现场获取</w:t>
      </w:r>
    </w:p>
    <w:p w14:paraId="08A88181">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售价： 0元</w:t>
      </w:r>
    </w:p>
    <w:p w14:paraId="3FDD5D32">
      <w:pPr>
        <w:pStyle w:val="4"/>
        <w:outlineLvl w:val="3"/>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四、响应文件提交</w:t>
      </w:r>
    </w:p>
    <w:p w14:paraId="5B39FD54">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截止时间： 2025年07月08日 09时00分00秒 （北京时间）</w:t>
      </w:r>
    </w:p>
    <w:p w14:paraId="509FFF1F">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地点：安康市汉滨区新城街道木竹桥村一组14号</w:t>
      </w:r>
    </w:p>
    <w:p w14:paraId="32709D53">
      <w:pPr>
        <w:pStyle w:val="4"/>
        <w:outlineLvl w:val="3"/>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五、开启</w:t>
      </w:r>
    </w:p>
    <w:p w14:paraId="1CC8F3CA">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时间： 2025年07月08日 09时00分00秒 （北京时间）</w:t>
      </w:r>
    </w:p>
    <w:p w14:paraId="41C06F3A">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地点：安康市汉滨区新城街道木竹桥村一组14号</w:t>
      </w:r>
    </w:p>
    <w:p w14:paraId="55147813">
      <w:pPr>
        <w:pStyle w:val="4"/>
        <w:outlineLvl w:val="3"/>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六、公告期限</w:t>
      </w:r>
    </w:p>
    <w:p w14:paraId="41D5655D">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自本公告发布之日起3个工作日。</w:t>
      </w:r>
    </w:p>
    <w:p w14:paraId="4F671EB7">
      <w:pPr>
        <w:pStyle w:val="4"/>
        <w:outlineLvl w:val="3"/>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七、其他补充事宜</w:t>
      </w:r>
    </w:p>
    <w:p w14:paraId="431BB259">
      <w:pPr>
        <w:pStyle w:val="4"/>
        <w:ind w:firstLine="480" w:firstLineChars="200"/>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shd w:val="clear" w:fill="FFFFFF"/>
          <w14:textFill>
            <w14:solidFill>
              <w14:schemeClr w14:val="tx1"/>
            </w14:solidFill>
          </w14:textFill>
        </w:rPr>
        <w:t>1.请供应商按照陕西省财政厅关于政府采购供应商注册登记有关事项的通知中的要求，通过陕西省政府采购网 (http://www.ccgp-shaanxi.gov.cn/) 注册登记加入陕西省政府采购供应商库；</w:t>
      </w:r>
    </w:p>
    <w:p w14:paraId="77D9B233">
      <w:pPr>
        <w:pStyle w:val="4"/>
        <w:ind w:firstLine="480" w:firstLineChars="200"/>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shd w:val="clear" w:fill="FFFFFF"/>
          <w14:textFill>
            <w14:solidFill>
              <w14:schemeClr w14:val="tx1"/>
            </w14:solidFill>
          </w14:textFill>
        </w:rPr>
        <w:t xml:space="preserve"> 2.确认参加投标者，请于2025年06月27日至2025年07月03日，每日上午08时00分至12时00分，下午14时00分至18时00分（北京时间，节假日除外），持法人授权委托书和被授权人身份证复印件、营业执照加盖单位红色公章在中赞国际项目管理有限公司（安康市汉滨区新城街道木竹桥村一组14号）联系代理机构领取磋商文件。</w:t>
      </w:r>
    </w:p>
    <w:p w14:paraId="5740B358">
      <w:pPr>
        <w:pStyle w:val="4"/>
        <w:outlineLvl w:val="3"/>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八、对本次招标提出询问，请按以下方式联系。</w:t>
      </w:r>
    </w:p>
    <w:p w14:paraId="01FD5C77">
      <w:pPr>
        <w:pStyle w:val="4"/>
        <w:outlineLvl w:val="5"/>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1.采购人信息</w:t>
      </w:r>
    </w:p>
    <w:p w14:paraId="7F7DA293">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名称：安康市公路局</w:t>
      </w:r>
    </w:p>
    <w:p w14:paraId="6B04BED8">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地址：陕西省安康市汉滨区巴山中路101号</w:t>
      </w:r>
    </w:p>
    <w:p w14:paraId="730E9E03">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联系方式：13700259270</w:t>
      </w:r>
    </w:p>
    <w:p w14:paraId="12773A3C">
      <w:pPr>
        <w:pStyle w:val="4"/>
        <w:outlineLvl w:val="5"/>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2.采购代理机构信息</w:t>
      </w:r>
    </w:p>
    <w:p w14:paraId="3678B315">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名称：中赞国际项目管理有限公司</w:t>
      </w:r>
    </w:p>
    <w:p w14:paraId="6B5B1D72">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地址：安康市汉滨区新城街道木竹桥村一组14号</w:t>
      </w:r>
    </w:p>
    <w:p w14:paraId="669639C8">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联系方式：17772958891</w:t>
      </w:r>
    </w:p>
    <w:p w14:paraId="70F96678">
      <w:pPr>
        <w:pStyle w:val="4"/>
        <w:outlineLvl w:val="5"/>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b/>
          <w:color w:val="000000" w:themeColor="text1"/>
          <w:sz w:val="24"/>
          <w:szCs w:val="24"/>
          <w14:textFill>
            <w14:solidFill>
              <w14:schemeClr w14:val="tx1"/>
            </w14:solidFill>
          </w14:textFill>
        </w:rPr>
        <w:t>3.项目联系方式</w:t>
      </w:r>
    </w:p>
    <w:p w14:paraId="76CD5CE0">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项目联系人：曾女士</w:t>
      </w:r>
    </w:p>
    <w:p w14:paraId="772B5EF4">
      <w:pPr>
        <w:pStyle w:val="4"/>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电话：17772958891</w:t>
      </w:r>
    </w:p>
    <w:p w14:paraId="3D620D05">
      <w:pPr>
        <w:pStyle w:val="4"/>
        <w:jc w:val="right"/>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14:textFill>
            <w14:solidFill>
              <w14:schemeClr w14:val="tx1"/>
            </w14:solidFill>
          </w14:textFill>
        </w:rPr>
        <w:t>中赞国际项目管理有限公司</w:t>
      </w:r>
    </w:p>
    <w:p w14:paraId="4680A4A2">
      <w:pPr>
        <w:pStyle w:val="4"/>
        <w:jc w:val="right"/>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color w:val="000000" w:themeColor="text1"/>
          <w:sz w:val="24"/>
          <w:szCs w:val="24"/>
          <w:lang w:val="en-US" w:eastAsia="zh-CN"/>
          <w14:textFill>
            <w14:solidFill>
              <w14:schemeClr w14:val="tx1"/>
            </w14:solidFill>
          </w14:textFill>
        </w:rPr>
        <w:t>2025年6月26日</w:t>
      </w:r>
      <w:r>
        <w:rPr>
          <w:rFonts w:hint="eastAsia" w:ascii="华文宋体" w:hAnsi="华文宋体" w:eastAsia="华文宋体" w:cs="华文宋体"/>
          <w:color w:val="000000" w:themeColor="text1"/>
          <w:sz w:val="24"/>
          <w:szCs w:val="24"/>
          <w14:textFill>
            <w14:solidFill>
              <w14:schemeClr w14:val="tx1"/>
            </w14:solidFill>
          </w14:textFill>
        </w:rPr>
        <w:br w:type="textWrapping"/>
      </w:r>
    </w:p>
    <w:p w14:paraId="1EF3DC08">
      <w:pPr>
        <w:pStyle w:val="4"/>
        <w:rPr>
          <w:rFonts w:hint="eastAsia"/>
          <w:color w:val="000000" w:themeColor="text1"/>
          <w:lang w:val="en-US" w:eastAsia="zh-Hans"/>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191FD9"/>
    <w:rsid w:val="007B48CE"/>
    <w:rsid w:val="0FC61244"/>
    <w:rsid w:val="177F50ED"/>
    <w:rsid w:val="25160425"/>
    <w:rsid w:val="2EE24393"/>
    <w:rsid w:val="41754D14"/>
    <w:rsid w:val="4CE34DB3"/>
    <w:rsid w:val="50F63D82"/>
    <w:rsid w:val="53B52B8D"/>
    <w:rsid w:val="6329377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2369</Words>
  <Characters>2723</Characters>
  <Lines>0</Lines>
  <Paragraphs>0</Paragraphs>
  <TotalTime>14</TotalTime>
  <ScaleCrop>false</ScaleCrop>
  <LinksUpToDate>false</LinksUpToDate>
  <CharactersWithSpaces>2755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2025-06-26T09:26:25Z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F3AA2CBFF3CC4179B4B5463ACB8DAEC0_13</vt:lpwstr>
  </property>
  <property fmtid="{D5CDD505-2E9C-101B-9397-08002B2CF9AE}" pid="4" name="KSOTemplateDocerSaveRecord">
    <vt:lpwstr>eyJoZGlkIjoiOGUzNzk1ZmYxM2RmZWMyZDRhNmJiMmRhOTY5M2VmOWIifQ==</vt:lpwstr>
  </property>
</Properties>
</file>