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西安市第三十八中学台式计算机设备采购采购更正公告（第一次）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一、项目基本情况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原公告的采购项目编号：ZJXG2025047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原公告的采购项目名称：台式计算机设备采购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首次公告日期：2025年06月25日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二、更正信息：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更正事项：采购文件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更正原因：</w:t>
      </w:r>
    </w:p>
    <w:p>
      <w:pPr>
        <w:pStyle w:val="null3"/>
        <w:ind w:left="1650"/>
      </w:pPr>
      <w:r>
        <w:rPr>
          <w:rFonts w:ascii="仿宋_GB2312" w:hAnsi="仿宋_GB2312" w:cs="仿宋_GB2312" w:eastAsia="仿宋_GB2312"/>
        </w:rPr>
        <w:t>采购文件变更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更正内容：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原公告的获取采购文件结束日期：2025-07-02，更正为：2025-07-03。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供应商在编制响应文件过程中基本资格条件可提供“供应商基本资格条件承诺函”。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其他内容不变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更正日期：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三、其他补充事项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具体内容详见系统最新上传的电子采购文件，请供应商及时下载文件。供应商应依据更正后的磋商文件编制响应文件。若供应商未按前述要求进行响应的，自行承担不利后果。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西安市第三十八中学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西安市太华南路226号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029-86350069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陕西中鉴项目管理有限公司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陕西省西安市未央区未央路109号万象未央1号楼506室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029-88229191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曹增辉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029-88229191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陕西中鉴项目管理有限公司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