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4E1C1">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榆林市公园广场服务中心环卫工人制服货物采购项目</w:t>
      </w:r>
    </w:p>
    <w:p w14:paraId="45027842">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竞争性谈判公告</w:t>
      </w:r>
    </w:p>
    <w:p w14:paraId="6AF911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宋体" w:cs="Times New Roman"/>
          <w:b/>
          <w:kern w:val="44"/>
          <w:sz w:val="24"/>
          <w:szCs w:val="16"/>
          <w:lang w:val="en-US" w:eastAsia="zh-CN" w:bidi="ar-SA"/>
        </w:rPr>
      </w:pPr>
      <w:r>
        <w:rPr>
          <w:rFonts w:hint="eastAsia" w:ascii="Times New Roman" w:hAnsi="Times New Roman" w:eastAsia="宋体" w:cs="Times New Roman"/>
          <w:b/>
          <w:kern w:val="44"/>
          <w:sz w:val="24"/>
          <w:szCs w:val="16"/>
          <w:lang w:val="en-US" w:eastAsia="zh-CN" w:bidi="ar-SA"/>
        </w:rPr>
        <w:t>项目概况</w:t>
      </w:r>
    </w:p>
    <w:p w14:paraId="4BFA9597">
      <w:pPr>
        <w:bidi w:val="0"/>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lang w:eastAsia="zh-CN"/>
        </w:rPr>
        <w:t>榆林市公园广场服务中心环卫工人制服货物采购项目</w:t>
      </w:r>
      <w:r>
        <w:rPr>
          <w:rFonts w:hint="eastAsia" w:ascii="宋体" w:hAnsi="宋体" w:eastAsia="宋体" w:cs="宋体"/>
          <w:sz w:val="24"/>
          <w:szCs w:val="22"/>
        </w:rPr>
        <w:t>采购项目的潜在供应商应在登录全国公共资源交易中心平台（陕西省）使用CA锁报名后自行下载获取采购文件，并于 </w:t>
      </w:r>
      <w:r>
        <w:rPr>
          <w:rFonts w:hint="eastAsia" w:ascii="宋体" w:hAnsi="宋体" w:eastAsia="宋体" w:cs="宋体"/>
          <w:sz w:val="24"/>
          <w:szCs w:val="22"/>
          <w:lang w:eastAsia="zh-CN"/>
        </w:rPr>
        <w:t>2025年07月04日 09时</w:t>
      </w:r>
      <w:r>
        <w:rPr>
          <w:rFonts w:hint="eastAsia" w:ascii="宋体" w:hAnsi="宋体" w:eastAsia="宋体" w:cs="宋体"/>
          <w:sz w:val="24"/>
          <w:szCs w:val="22"/>
        </w:rPr>
        <w:t>30分 （北京时间）前提交响应文件。</w:t>
      </w:r>
    </w:p>
    <w:p w14:paraId="352FFD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宋体" w:cs="Times New Roman"/>
          <w:b/>
          <w:kern w:val="44"/>
          <w:sz w:val="24"/>
          <w:szCs w:val="16"/>
          <w:lang w:val="en-US" w:eastAsia="zh-CN" w:bidi="ar-SA"/>
        </w:rPr>
      </w:pPr>
      <w:r>
        <w:rPr>
          <w:rFonts w:hint="eastAsia" w:ascii="Times New Roman" w:hAnsi="Times New Roman" w:eastAsia="宋体" w:cs="Times New Roman"/>
          <w:b/>
          <w:kern w:val="44"/>
          <w:sz w:val="24"/>
          <w:szCs w:val="16"/>
          <w:lang w:val="en-US" w:eastAsia="zh-CN" w:bidi="ar-SA"/>
        </w:rPr>
        <w:t>一、项目基本情况</w:t>
      </w:r>
    </w:p>
    <w:p w14:paraId="7EF4BD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项目编号：</w:t>
      </w:r>
      <w:r>
        <w:rPr>
          <w:rFonts w:hint="eastAsia" w:eastAsia="宋体" w:cs="宋体"/>
          <w:kern w:val="2"/>
          <w:sz w:val="24"/>
          <w:szCs w:val="22"/>
          <w:lang w:val="en-US" w:eastAsia="zh-CN" w:bidi="ar-SA"/>
        </w:rPr>
        <w:t>SXZC2025-HW-085</w:t>
      </w:r>
    </w:p>
    <w:p w14:paraId="6FE12F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项目名称：</w:t>
      </w:r>
      <w:r>
        <w:rPr>
          <w:rFonts w:hint="eastAsia" w:eastAsia="宋体" w:cs="宋体"/>
          <w:kern w:val="2"/>
          <w:sz w:val="24"/>
          <w:szCs w:val="22"/>
          <w:lang w:val="en-US" w:eastAsia="zh-CN" w:bidi="ar-SA"/>
        </w:rPr>
        <w:t>榆林市公园广场服务中心环卫工人制服货物采购项目</w:t>
      </w:r>
    </w:p>
    <w:p w14:paraId="761CA7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采购方式：竞争性谈判</w:t>
      </w:r>
    </w:p>
    <w:p w14:paraId="573DDC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预算金额：</w:t>
      </w:r>
      <w:r>
        <w:rPr>
          <w:rFonts w:hint="eastAsia" w:eastAsia="宋体" w:cs="宋体"/>
          <w:kern w:val="2"/>
          <w:sz w:val="24"/>
          <w:szCs w:val="22"/>
          <w:lang w:val="en-US" w:eastAsia="zh-CN" w:bidi="ar-SA"/>
        </w:rPr>
        <w:t>1198500.00</w:t>
      </w:r>
    </w:p>
    <w:p w14:paraId="51C468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采购需求：</w:t>
      </w:r>
    </w:p>
    <w:p w14:paraId="4D5D26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合同包1(</w:t>
      </w:r>
      <w:r>
        <w:rPr>
          <w:rFonts w:hint="eastAsia" w:eastAsia="宋体" w:cs="宋体"/>
          <w:kern w:val="2"/>
          <w:sz w:val="24"/>
          <w:szCs w:val="22"/>
          <w:lang w:val="en-US" w:eastAsia="zh-CN" w:bidi="ar-SA"/>
        </w:rPr>
        <w:t>榆林市公园广场服务中心环卫工人制服货物采购项目</w:t>
      </w:r>
      <w:r>
        <w:rPr>
          <w:rFonts w:hint="eastAsia" w:ascii="宋体" w:hAnsi="宋体" w:eastAsia="宋体" w:cs="宋体"/>
          <w:kern w:val="2"/>
          <w:sz w:val="24"/>
          <w:szCs w:val="22"/>
          <w:lang w:val="en-US" w:eastAsia="zh-CN" w:bidi="ar-SA"/>
        </w:rPr>
        <w:t>):</w:t>
      </w:r>
    </w:p>
    <w:p w14:paraId="47194F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合同包预算金额：</w:t>
      </w:r>
      <w:r>
        <w:rPr>
          <w:rFonts w:hint="eastAsia" w:eastAsia="宋体" w:cs="宋体"/>
          <w:kern w:val="2"/>
          <w:sz w:val="24"/>
          <w:szCs w:val="22"/>
          <w:lang w:val="en-US" w:eastAsia="zh-CN" w:bidi="ar-SA"/>
        </w:rPr>
        <w:t>1198500.00</w:t>
      </w:r>
      <w:r>
        <w:rPr>
          <w:rFonts w:hint="eastAsia" w:ascii="宋体" w:hAnsi="宋体" w:eastAsia="宋体" w:cs="宋体"/>
          <w:kern w:val="2"/>
          <w:sz w:val="24"/>
          <w:szCs w:val="22"/>
          <w:lang w:val="en-US" w:eastAsia="zh-CN" w:bidi="ar-SA"/>
        </w:rPr>
        <w:t>元</w:t>
      </w:r>
    </w:p>
    <w:p w14:paraId="42F657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合同包最高限价：</w:t>
      </w:r>
      <w:r>
        <w:rPr>
          <w:rFonts w:hint="eastAsia" w:eastAsia="宋体" w:cs="宋体"/>
          <w:kern w:val="2"/>
          <w:sz w:val="24"/>
          <w:szCs w:val="22"/>
          <w:lang w:val="en-US" w:eastAsia="zh-CN" w:bidi="ar-SA"/>
        </w:rPr>
        <w:t>1198500.00</w:t>
      </w:r>
      <w:r>
        <w:rPr>
          <w:rFonts w:hint="eastAsia" w:ascii="宋体" w:hAnsi="宋体" w:eastAsia="宋体" w:cs="宋体"/>
          <w:kern w:val="2"/>
          <w:sz w:val="24"/>
          <w:szCs w:val="22"/>
          <w:lang w:val="en-US" w:eastAsia="zh-CN" w:bidi="ar-SA"/>
        </w:rPr>
        <w:t>元</w:t>
      </w:r>
    </w:p>
    <w:tbl>
      <w:tblPr>
        <w:tblStyle w:val="10"/>
        <w:tblW w:w="945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82"/>
        <w:gridCol w:w="1347"/>
        <w:gridCol w:w="1486"/>
        <w:gridCol w:w="1118"/>
        <w:gridCol w:w="1525"/>
        <w:gridCol w:w="1442"/>
        <w:gridCol w:w="1558"/>
      </w:tblGrid>
      <w:tr w14:paraId="68C925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0" w:hRule="atLeast"/>
          <w:tblHeader/>
          <w:jc w:val="center"/>
        </w:trPr>
        <w:tc>
          <w:tcPr>
            <w:tcW w:w="9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3B841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品目号</w:t>
            </w:r>
          </w:p>
        </w:tc>
        <w:tc>
          <w:tcPr>
            <w:tcW w:w="13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6627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品目名称</w:t>
            </w:r>
          </w:p>
        </w:tc>
        <w:tc>
          <w:tcPr>
            <w:tcW w:w="14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97AF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采购标的</w:t>
            </w:r>
          </w:p>
        </w:tc>
        <w:tc>
          <w:tcPr>
            <w:tcW w:w="11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891C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数量</w:t>
            </w:r>
          </w:p>
          <w:p w14:paraId="168822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（单位）</w:t>
            </w:r>
          </w:p>
        </w:tc>
        <w:tc>
          <w:tcPr>
            <w:tcW w:w="15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B39F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技术规格、参数及要求</w:t>
            </w:r>
          </w:p>
        </w:tc>
        <w:tc>
          <w:tcPr>
            <w:tcW w:w="14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19BFB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品目预算(元)</w:t>
            </w:r>
          </w:p>
        </w:tc>
        <w:tc>
          <w:tcPr>
            <w:tcW w:w="1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F0BEB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最高限价(元)</w:t>
            </w:r>
          </w:p>
        </w:tc>
      </w:tr>
      <w:tr w14:paraId="42CD40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9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E96A3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1-1</w:t>
            </w:r>
          </w:p>
        </w:tc>
        <w:tc>
          <w:tcPr>
            <w:tcW w:w="13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0F6E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普通服装</w:t>
            </w:r>
          </w:p>
        </w:tc>
        <w:tc>
          <w:tcPr>
            <w:tcW w:w="14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38AE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榆林市公园广场服务中心环卫工人制服货物采购项目</w:t>
            </w:r>
          </w:p>
        </w:tc>
        <w:tc>
          <w:tcPr>
            <w:tcW w:w="11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9C44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1(项)</w:t>
            </w:r>
          </w:p>
        </w:tc>
        <w:tc>
          <w:tcPr>
            <w:tcW w:w="15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3C3A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详见采购文件</w:t>
            </w:r>
          </w:p>
        </w:tc>
        <w:tc>
          <w:tcPr>
            <w:tcW w:w="14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B184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1198500.00</w:t>
            </w:r>
          </w:p>
        </w:tc>
        <w:tc>
          <w:tcPr>
            <w:tcW w:w="1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6F67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1198500.00</w:t>
            </w:r>
          </w:p>
        </w:tc>
      </w:tr>
    </w:tbl>
    <w:p w14:paraId="16DB6C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本合同包不接受联合体投标</w:t>
      </w:r>
    </w:p>
    <w:p w14:paraId="1A8981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合同履行期限：合同签订之日起15日内交货完毕并验收合格</w:t>
      </w:r>
    </w:p>
    <w:p w14:paraId="2B346D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宋体" w:cs="Times New Roman"/>
          <w:b/>
          <w:kern w:val="44"/>
          <w:sz w:val="24"/>
          <w:szCs w:val="16"/>
          <w:lang w:val="en-US" w:eastAsia="zh-CN" w:bidi="ar-SA"/>
        </w:rPr>
      </w:pPr>
      <w:r>
        <w:rPr>
          <w:rFonts w:hint="eastAsia" w:ascii="Times New Roman" w:hAnsi="Times New Roman" w:eastAsia="宋体" w:cs="Times New Roman"/>
          <w:b/>
          <w:kern w:val="44"/>
          <w:sz w:val="24"/>
          <w:szCs w:val="16"/>
          <w:lang w:val="en-US" w:eastAsia="zh-CN" w:bidi="ar-SA"/>
        </w:rPr>
        <w:t>二、申请人的资格要求：</w:t>
      </w:r>
    </w:p>
    <w:p w14:paraId="23D96E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1.满足《中华人民共和国政府采购法》第二十二条规定;</w:t>
      </w:r>
    </w:p>
    <w:p w14:paraId="2A8D51C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2.落实政府采购政策需满足的资格要求：</w:t>
      </w:r>
    </w:p>
    <w:p w14:paraId="738629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合同包1(</w:t>
      </w:r>
      <w:r>
        <w:rPr>
          <w:rFonts w:hint="eastAsia" w:eastAsia="宋体" w:cs="宋体"/>
          <w:kern w:val="2"/>
          <w:sz w:val="24"/>
          <w:szCs w:val="22"/>
          <w:lang w:val="en-US" w:eastAsia="zh-CN" w:bidi="ar-SA"/>
        </w:rPr>
        <w:t>榆林市公园广场服务中心环卫工人制服货物采购项目</w:t>
      </w:r>
      <w:r>
        <w:rPr>
          <w:rFonts w:hint="eastAsia" w:ascii="宋体" w:hAnsi="宋体" w:eastAsia="宋体" w:cs="宋体"/>
          <w:kern w:val="2"/>
          <w:sz w:val="24"/>
          <w:szCs w:val="22"/>
          <w:lang w:val="en-US" w:eastAsia="zh-CN" w:bidi="ar-SA"/>
        </w:rPr>
        <w:t>)落实政府采购政策需满足的资格要求如下:</w:t>
      </w:r>
    </w:p>
    <w:p w14:paraId="40D334C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（1）《政府采购促进中小企业发展管理办法》（财库〔2020〕46号）；</w:t>
      </w:r>
    </w:p>
    <w:p w14:paraId="5F31F57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（2）《财政部司法部关于政府采购支持监狱企业发展有关问题的通知》（财库〔2014〕68号）；</w:t>
      </w:r>
    </w:p>
    <w:p w14:paraId="0A3E9B1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（3）《国务院办公厅关于建立政府强制采购节能产品制度的通知》（国办发〔2007〕51号）；</w:t>
      </w:r>
    </w:p>
    <w:p w14:paraId="0FAC0E1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（4）《节能产品政府采购实施意见》（财库[2004]185号）；</w:t>
      </w:r>
    </w:p>
    <w:p w14:paraId="2978108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（5）《环境标志产品政府采购实施的意见》（财库[2006]90号）；</w:t>
      </w:r>
    </w:p>
    <w:p w14:paraId="7EC4554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（6）《财政部、民政部、中国残疾人联合会关于促进残疾人就业政府采购政策的通知》（财库[2017]141号）；</w:t>
      </w:r>
    </w:p>
    <w:p w14:paraId="486BB08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（7）陕西省财政厅关于印发《陕西省中小企业政府采购信用融资办法》（陕财办采〔2018〕23号）；相关政策、业务流程、办理平台(http://www.ccgpshaanxi.gov.cn/zcdservice/zcd/shanxi/)；</w:t>
      </w:r>
    </w:p>
    <w:p w14:paraId="1118ED2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（8）《关于在政府采购活动中查询及使用信用记录有关问题的通知》（财库〔2016〕125号）；</w:t>
      </w:r>
    </w:p>
    <w:p w14:paraId="48107A7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（9）《榆林市财政局关于进一步加大政府采购支持中小企业力度的通知》（榆政财采发〔2022〕10号)；</w:t>
      </w:r>
    </w:p>
    <w:p w14:paraId="69281E1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（10）《陕西省财政厅关于进一步加大政府采购支持中小企业力度的通知》(陕财采发〔2022〕5号)；</w:t>
      </w:r>
    </w:p>
    <w:p w14:paraId="3CD32F7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（11）《陕西省财政厅中国人民银行西安分行关于</w:t>
      </w:r>
      <w:r>
        <w:rPr>
          <w:rFonts w:hint="eastAsia" w:eastAsia="宋体" w:cs="宋体"/>
          <w:kern w:val="2"/>
          <w:sz w:val="24"/>
          <w:szCs w:val="22"/>
          <w:lang w:val="en-US" w:eastAsia="zh-CN" w:bidi="ar-SA"/>
        </w:rPr>
        <w:t>深入</w:t>
      </w:r>
      <w:r>
        <w:rPr>
          <w:rFonts w:hint="eastAsia" w:ascii="宋体" w:hAnsi="宋体" w:eastAsia="宋体" w:cs="宋体"/>
          <w:kern w:val="2"/>
          <w:sz w:val="24"/>
          <w:szCs w:val="22"/>
          <w:lang w:val="en-US" w:eastAsia="zh-CN" w:bidi="ar-SA"/>
        </w:rPr>
        <w:t>推进政府采购信用融资业务的通知》（陕财办采〔2023]5号）。</w:t>
      </w:r>
    </w:p>
    <w:p w14:paraId="7A3835D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3.本项目的特定资格要求：</w:t>
      </w:r>
    </w:p>
    <w:p w14:paraId="4D64497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合同包1(</w:t>
      </w:r>
      <w:r>
        <w:rPr>
          <w:rFonts w:hint="eastAsia" w:eastAsia="宋体" w:cs="宋体"/>
          <w:kern w:val="2"/>
          <w:sz w:val="24"/>
          <w:szCs w:val="22"/>
          <w:lang w:val="en-US" w:eastAsia="zh-CN" w:bidi="ar-SA"/>
        </w:rPr>
        <w:t>榆林市公园广场服务中心环卫工人制服货物采购项目</w:t>
      </w:r>
      <w:r>
        <w:rPr>
          <w:rFonts w:hint="eastAsia" w:ascii="宋体" w:hAnsi="宋体" w:eastAsia="宋体" w:cs="宋体"/>
          <w:kern w:val="2"/>
          <w:sz w:val="24"/>
          <w:szCs w:val="22"/>
          <w:lang w:val="en-US" w:eastAsia="zh-CN" w:bidi="ar-SA"/>
        </w:rPr>
        <w:t>)特定资格要求如下:</w:t>
      </w:r>
    </w:p>
    <w:p w14:paraId="2CCDEBD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w:t>
      </w:r>
      <w:r>
        <w:rPr>
          <w:rFonts w:hint="eastAsia" w:eastAsia="宋体" w:cs="宋体"/>
          <w:kern w:val="2"/>
          <w:sz w:val="24"/>
          <w:szCs w:val="22"/>
          <w:lang w:val="en-US" w:eastAsia="zh-CN" w:bidi="ar-SA"/>
        </w:rPr>
        <w:t>投标人为具有独立承担民事责任能力的法人、其他组织。企业法人应提供合法有效的标识有统一社会信用代码的营业执照；其他组织应提供合法登记证明文件；</w:t>
      </w:r>
    </w:p>
    <w:p w14:paraId="6652C2B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（2）财务状况报告：</w:t>
      </w:r>
      <w:r>
        <w:rPr>
          <w:rFonts w:hint="eastAsia" w:eastAsia="宋体" w:cs="宋体"/>
          <w:kern w:val="2"/>
          <w:sz w:val="24"/>
          <w:szCs w:val="22"/>
          <w:lang w:val="en-US" w:eastAsia="zh-CN" w:bidi="ar-SA"/>
        </w:rPr>
        <w:t>提供经审计后完整的2024年度的财务审计报告</w:t>
      </w:r>
      <w:r>
        <w:rPr>
          <w:rFonts w:hint="eastAsia" w:ascii="宋体" w:hAnsi="宋体" w:eastAsia="宋体" w:cs="宋体"/>
          <w:kern w:val="2"/>
          <w:sz w:val="24"/>
          <w:szCs w:val="22"/>
          <w:lang w:val="en-US" w:eastAsia="zh-CN" w:bidi="ar-SA"/>
        </w:rPr>
        <w:t>，成立时间至提交谈判响应文件递交截止时间不足一年的可提供成立后任意时段的财务报表或开标前三个月内基本存款账户开户银行出具的资信证明；其他组织提供银行出具的资信证明或财务报表；</w:t>
      </w:r>
    </w:p>
    <w:p w14:paraId="7684A79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kern w:val="2"/>
          <w:sz w:val="24"/>
          <w:szCs w:val="22"/>
          <w:lang w:val="en-US" w:eastAsia="zh-CN" w:bidi="ar-SA"/>
        </w:rPr>
        <w:t>（3）税收缴纳证明：提供</w:t>
      </w:r>
      <w:r>
        <w:rPr>
          <w:rFonts w:hint="eastAsia" w:eastAsia="宋体" w:cs="宋体"/>
          <w:kern w:val="2"/>
          <w:sz w:val="24"/>
          <w:szCs w:val="22"/>
          <w:lang w:val="en-US" w:eastAsia="zh-CN" w:bidi="ar-SA"/>
        </w:rPr>
        <w:t>2024年06月01日至今</w:t>
      </w:r>
      <w:r>
        <w:rPr>
          <w:rFonts w:hint="eastAsia" w:ascii="宋体" w:hAnsi="宋体" w:eastAsia="宋体" w:cs="宋体"/>
          <w:i w:val="0"/>
          <w:iCs w:val="0"/>
          <w:caps w:val="0"/>
          <w:color w:val="333333"/>
          <w:spacing w:val="0"/>
          <w:sz w:val="24"/>
          <w:szCs w:val="24"/>
          <w:shd w:val="clear" w:color="auto" w:fill="FFFFFF"/>
        </w:rPr>
        <w:t>已缴纳的至少一个月的纳税证明或完税证明（时间以税款所属日期为准、税种须包含增值税或</w:t>
      </w:r>
      <w:r>
        <w:rPr>
          <w:rFonts w:hint="eastAsia" w:eastAsia="宋体" w:cs="宋体"/>
          <w:i w:val="0"/>
          <w:iCs w:val="0"/>
          <w:caps w:val="0"/>
          <w:color w:val="333333"/>
          <w:spacing w:val="0"/>
          <w:sz w:val="24"/>
          <w:szCs w:val="24"/>
          <w:shd w:val="clear" w:color="auto" w:fill="FFFFFF"/>
          <w:lang w:eastAsia="zh-CN"/>
        </w:rPr>
        <w:t>所得税</w:t>
      </w:r>
      <w:r>
        <w:rPr>
          <w:rFonts w:hint="eastAsia" w:ascii="宋体" w:hAnsi="宋体" w:eastAsia="宋体" w:cs="宋体"/>
          <w:i w:val="0"/>
          <w:iCs w:val="0"/>
          <w:caps w:val="0"/>
          <w:color w:val="333333"/>
          <w:spacing w:val="0"/>
          <w:sz w:val="24"/>
          <w:szCs w:val="24"/>
          <w:shd w:val="clear" w:color="auto" w:fill="FFFFFF"/>
        </w:rPr>
        <w:t>），依法免税的单位应提供相关证明材料；</w:t>
      </w:r>
    </w:p>
    <w:p w14:paraId="7580413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（4）社会保障资金缴纳证明：提供</w:t>
      </w:r>
      <w:r>
        <w:rPr>
          <w:rFonts w:hint="eastAsia" w:eastAsia="宋体" w:cs="宋体"/>
          <w:i w:val="0"/>
          <w:iCs w:val="0"/>
          <w:caps w:val="0"/>
          <w:color w:val="333333"/>
          <w:spacing w:val="0"/>
          <w:sz w:val="24"/>
          <w:szCs w:val="24"/>
          <w:shd w:val="clear" w:color="auto" w:fill="FFFFFF"/>
          <w:lang w:eastAsia="zh-CN"/>
        </w:rPr>
        <w:t>2024年06月01日至今</w:t>
      </w:r>
      <w:r>
        <w:rPr>
          <w:rFonts w:hint="eastAsia" w:ascii="宋体" w:hAnsi="宋体" w:eastAsia="宋体" w:cs="宋体"/>
          <w:i w:val="0"/>
          <w:iCs w:val="0"/>
          <w:caps w:val="0"/>
          <w:color w:val="333333"/>
          <w:spacing w:val="0"/>
          <w:sz w:val="24"/>
          <w:szCs w:val="24"/>
          <w:shd w:val="clear" w:color="auto" w:fill="FFFFFF"/>
        </w:rPr>
        <w:t>已缴纳的至少一个月的社会保障资金银行缴费单据或社保机构开具的社会保险参保缴费情况证明，依法不需要缴纳社会保障资金的单位应提供相关证明材料；</w:t>
      </w:r>
    </w:p>
    <w:p w14:paraId="6771B90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（5）参加政府采购活动前三年内，在经营活动中没有重大违法记录的书面声明；</w:t>
      </w:r>
    </w:p>
    <w:p w14:paraId="62A1146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（6）提供具有履行合同所必需的设备和专业技术能力的证明资料或承诺书；  </w:t>
      </w:r>
    </w:p>
    <w:p w14:paraId="5ADADD8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rPr>
        <w:t>（7）</w:t>
      </w:r>
      <w:r>
        <w:rPr>
          <w:rFonts w:hint="eastAsia" w:eastAsia="宋体" w:cs="宋体"/>
          <w:i w:val="0"/>
          <w:iCs w:val="0"/>
          <w:caps w:val="0"/>
          <w:color w:val="333333"/>
          <w:spacing w:val="0"/>
          <w:sz w:val="24"/>
          <w:szCs w:val="24"/>
          <w:shd w:val="clear" w:color="auto" w:fill="FFFFFF"/>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359FB7B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（8）投标信用承诺书；</w:t>
      </w:r>
    </w:p>
    <w:p w14:paraId="6682201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（9）</w:t>
      </w:r>
      <w:r>
        <w:rPr>
          <w:rFonts w:hint="eastAsia" w:eastAsia="宋体" w:cs="宋体"/>
          <w:i w:val="0"/>
          <w:iCs w:val="0"/>
          <w:caps w:val="0"/>
          <w:color w:val="333333"/>
          <w:spacing w:val="0"/>
          <w:sz w:val="24"/>
          <w:szCs w:val="24"/>
          <w:shd w:val="clear" w:color="auto" w:fill="FFFFFF"/>
          <w:lang w:eastAsia="zh-CN"/>
        </w:rPr>
        <w:t>榆林市政府采购货物类项目供应商信用承诺书</w:t>
      </w:r>
      <w:r>
        <w:rPr>
          <w:rFonts w:hint="eastAsia" w:ascii="宋体" w:hAnsi="宋体" w:eastAsia="宋体" w:cs="宋体"/>
          <w:i w:val="0"/>
          <w:iCs w:val="0"/>
          <w:caps w:val="0"/>
          <w:color w:val="333333"/>
          <w:spacing w:val="0"/>
          <w:sz w:val="24"/>
          <w:szCs w:val="24"/>
          <w:shd w:val="clear" w:color="auto" w:fill="FFFFFF"/>
        </w:rPr>
        <w:t>；</w:t>
      </w:r>
    </w:p>
    <w:p w14:paraId="70C1EBE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（10）</w:t>
      </w:r>
      <w:r>
        <w:rPr>
          <w:rFonts w:hint="eastAsia" w:eastAsia="宋体" w:cs="宋体"/>
          <w:i w:val="0"/>
          <w:iCs w:val="0"/>
          <w:caps w:val="0"/>
          <w:color w:val="333333"/>
          <w:spacing w:val="0"/>
          <w:sz w:val="24"/>
          <w:szCs w:val="24"/>
          <w:shd w:val="clear" w:color="auto" w:fill="FFFFFF"/>
          <w:lang w:eastAsia="zh-CN"/>
        </w:rPr>
        <w:t>本项目专门面向小微采购</w:t>
      </w:r>
      <w:r>
        <w:rPr>
          <w:rFonts w:hint="eastAsia" w:ascii="宋体" w:hAnsi="宋体" w:eastAsia="宋体" w:cs="宋体"/>
          <w:i w:val="0"/>
          <w:iCs w:val="0"/>
          <w:caps w:val="0"/>
          <w:color w:val="333333"/>
          <w:spacing w:val="0"/>
          <w:sz w:val="24"/>
          <w:szCs w:val="24"/>
          <w:shd w:val="clear" w:color="auto" w:fill="FFFFFF"/>
        </w:rPr>
        <w:t>，投标人应提供《中小企业声明函》。</w:t>
      </w:r>
    </w:p>
    <w:p w14:paraId="3282AE3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备注：本项目不接受联合体投标、不允许分包、转包，单位负责人为同一人或者存在直接控股、管理关系的不同投标人，不得参加同一合同项下的政府采购活动。</w:t>
      </w:r>
    </w:p>
    <w:p w14:paraId="02DB33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宋体" w:cs="Times New Roman"/>
          <w:b/>
          <w:kern w:val="44"/>
          <w:sz w:val="24"/>
          <w:szCs w:val="16"/>
          <w:lang w:val="en-US" w:eastAsia="zh-CN" w:bidi="ar-SA"/>
        </w:rPr>
      </w:pPr>
      <w:r>
        <w:rPr>
          <w:rFonts w:hint="eastAsia" w:ascii="Times New Roman" w:hAnsi="Times New Roman" w:eastAsia="宋体" w:cs="Times New Roman"/>
          <w:b/>
          <w:kern w:val="44"/>
          <w:sz w:val="24"/>
          <w:szCs w:val="16"/>
          <w:lang w:val="en-US" w:eastAsia="zh-CN" w:bidi="ar-SA"/>
        </w:rPr>
        <w:t>三、获取采购文件</w:t>
      </w:r>
    </w:p>
    <w:p w14:paraId="107F656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时间：202</w:t>
      </w:r>
      <w:r>
        <w:rPr>
          <w:rFonts w:hint="eastAsia"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年</w:t>
      </w:r>
      <w:r>
        <w:rPr>
          <w:rFonts w:hint="eastAsia" w:eastAsia="宋体" w:cs="宋体"/>
          <w:i w:val="0"/>
          <w:iCs w:val="0"/>
          <w:caps w:val="0"/>
          <w:color w:val="333333"/>
          <w:spacing w:val="0"/>
          <w:sz w:val="24"/>
          <w:szCs w:val="24"/>
          <w:shd w:val="clear" w:color="auto" w:fill="FFFFFF"/>
          <w:lang w:val="en-US" w:eastAsia="zh-CN"/>
        </w:rPr>
        <w:t>07</w:t>
      </w:r>
      <w:r>
        <w:rPr>
          <w:rFonts w:hint="eastAsia" w:ascii="宋体" w:hAnsi="宋体" w:eastAsia="宋体" w:cs="宋体"/>
          <w:i w:val="0"/>
          <w:iCs w:val="0"/>
          <w:caps w:val="0"/>
          <w:color w:val="333333"/>
          <w:spacing w:val="0"/>
          <w:sz w:val="24"/>
          <w:szCs w:val="24"/>
          <w:shd w:val="clear" w:color="auto" w:fill="FFFFFF"/>
        </w:rPr>
        <w:t>月</w:t>
      </w:r>
      <w:r>
        <w:rPr>
          <w:rFonts w:hint="eastAsia" w:eastAsia="宋体" w:cs="宋体"/>
          <w:i w:val="0"/>
          <w:iCs w:val="0"/>
          <w:caps w:val="0"/>
          <w:color w:val="333333"/>
          <w:spacing w:val="0"/>
          <w:sz w:val="24"/>
          <w:szCs w:val="24"/>
          <w:shd w:val="clear" w:color="auto" w:fill="FFFFFF"/>
          <w:lang w:val="en-US" w:eastAsia="zh-CN"/>
        </w:rPr>
        <w:t>01</w:t>
      </w:r>
      <w:r>
        <w:rPr>
          <w:rFonts w:hint="eastAsia" w:ascii="宋体" w:hAnsi="宋体" w:eastAsia="宋体" w:cs="宋体"/>
          <w:i w:val="0"/>
          <w:iCs w:val="0"/>
          <w:caps w:val="0"/>
          <w:color w:val="333333"/>
          <w:spacing w:val="0"/>
          <w:sz w:val="24"/>
          <w:szCs w:val="24"/>
          <w:shd w:val="clear" w:color="auto" w:fill="FFFFFF"/>
        </w:rPr>
        <w:t>日</w:t>
      </w:r>
      <w:bookmarkStart w:id="0" w:name="_GoBack"/>
      <w:bookmarkEnd w:id="0"/>
      <w:r>
        <w:rPr>
          <w:rFonts w:hint="eastAsia" w:ascii="宋体" w:hAnsi="宋体" w:eastAsia="宋体" w:cs="宋体"/>
          <w:i w:val="0"/>
          <w:iCs w:val="0"/>
          <w:caps w:val="0"/>
          <w:color w:val="333333"/>
          <w:spacing w:val="0"/>
          <w:sz w:val="24"/>
          <w:szCs w:val="24"/>
          <w:shd w:val="clear" w:color="auto" w:fill="FFFFFF"/>
        </w:rPr>
        <w:t>至202</w:t>
      </w:r>
      <w:r>
        <w:rPr>
          <w:rFonts w:hint="eastAsia"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年</w:t>
      </w:r>
      <w:r>
        <w:rPr>
          <w:rFonts w:hint="eastAsia" w:eastAsia="宋体" w:cs="宋体"/>
          <w:i w:val="0"/>
          <w:iCs w:val="0"/>
          <w:caps w:val="0"/>
          <w:color w:val="333333"/>
          <w:spacing w:val="0"/>
          <w:sz w:val="24"/>
          <w:szCs w:val="24"/>
          <w:shd w:val="clear" w:color="auto" w:fill="FFFFFF"/>
          <w:lang w:val="en-US" w:eastAsia="zh-CN"/>
        </w:rPr>
        <w:t>07月03日</w:t>
      </w:r>
      <w:r>
        <w:rPr>
          <w:rFonts w:hint="eastAsia" w:ascii="宋体" w:hAnsi="宋体" w:eastAsia="宋体" w:cs="宋体"/>
          <w:i w:val="0"/>
          <w:iCs w:val="0"/>
          <w:caps w:val="0"/>
          <w:color w:val="333333"/>
          <w:spacing w:val="0"/>
          <w:sz w:val="24"/>
          <w:szCs w:val="24"/>
          <w:shd w:val="clear" w:color="auto" w:fill="FFFFFF"/>
        </w:rPr>
        <w:t>，每天上午09:00:00至12:00:00，下午14:00:00至17:00:00（北京时间）</w:t>
      </w:r>
    </w:p>
    <w:p w14:paraId="27A0DDF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途径：登录全国公共资源交易中心平台（陕西省）使用CA锁报名后自行下载</w:t>
      </w:r>
    </w:p>
    <w:p w14:paraId="5B51386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方式：在线获取</w:t>
      </w:r>
    </w:p>
    <w:p w14:paraId="5F699FF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售价：0元</w:t>
      </w:r>
    </w:p>
    <w:p w14:paraId="7FD8E2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宋体" w:cs="Times New Roman"/>
          <w:b/>
          <w:kern w:val="44"/>
          <w:sz w:val="24"/>
          <w:szCs w:val="16"/>
          <w:lang w:val="en-US" w:eastAsia="zh-CN" w:bidi="ar-SA"/>
        </w:rPr>
      </w:pPr>
      <w:r>
        <w:rPr>
          <w:rFonts w:hint="eastAsia" w:ascii="Times New Roman" w:hAnsi="Times New Roman" w:eastAsia="宋体" w:cs="Times New Roman"/>
          <w:b/>
          <w:kern w:val="44"/>
          <w:sz w:val="24"/>
          <w:szCs w:val="16"/>
          <w:lang w:val="en-US" w:eastAsia="zh-CN" w:bidi="ar-SA"/>
        </w:rPr>
        <w:t>四、响应文件提交</w:t>
      </w:r>
    </w:p>
    <w:p w14:paraId="17D7BE1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截止时间：</w:t>
      </w:r>
      <w:r>
        <w:rPr>
          <w:rFonts w:hint="eastAsia" w:ascii="宋体" w:hAnsi="宋体" w:eastAsia="宋体" w:cs="宋体"/>
          <w:i w:val="0"/>
          <w:iCs w:val="0"/>
          <w:caps w:val="0"/>
          <w:color w:val="333333"/>
          <w:spacing w:val="0"/>
          <w:sz w:val="24"/>
          <w:szCs w:val="24"/>
          <w:shd w:val="clear" w:color="auto" w:fill="FFFFFF"/>
          <w:lang w:eastAsia="zh-CN"/>
        </w:rPr>
        <w:t>2025年07月04日 09时</w:t>
      </w:r>
      <w:r>
        <w:rPr>
          <w:rFonts w:hint="eastAsia" w:ascii="宋体" w:hAnsi="宋体" w:eastAsia="宋体" w:cs="宋体"/>
          <w:i w:val="0"/>
          <w:iCs w:val="0"/>
          <w:caps w:val="0"/>
          <w:color w:val="333333"/>
          <w:spacing w:val="0"/>
          <w:sz w:val="24"/>
          <w:szCs w:val="24"/>
          <w:shd w:val="clear" w:color="auto" w:fill="FFFFFF"/>
        </w:rPr>
        <w:t>30分00秒 （北京时间）</w:t>
      </w:r>
    </w:p>
    <w:p w14:paraId="315408C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地点：陕西省公共资源交易平台</w:t>
      </w:r>
    </w:p>
    <w:p w14:paraId="48083F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宋体" w:cs="Times New Roman"/>
          <w:b/>
          <w:kern w:val="44"/>
          <w:sz w:val="24"/>
          <w:szCs w:val="16"/>
          <w:lang w:val="en-US" w:eastAsia="zh-CN" w:bidi="ar-SA"/>
        </w:rPr>
      </w:pPr>
      <w:r>
        <w:rPr>
          <w:rFonts w:hint="eastAsia" w:ascii="Times New Roman" w:hAnsi="Times New Roman" w:eastAsia="宋体" w:cs="Times New Roman"/>
          <w:b/>
          <w:kern w:val="44"/>
          <w:sz w:val="24"/>
          <w:szCs w:val="16"/>
          <w:lang w:val="en-US" w:eastAsia="zh-CN" w:bidi="ar-SA"/>
        </w:rPr>
        <w:t>五、开启</w:t>
      </w:r>
    </w:p>
    <w:p w14:paraId="5D52F95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时间：</w:t>
      </w:r>
      <w:r>
        <w:rPr>
          <w:rFonts w:hint="eastAsia" w:ascii="宋体" w:hAnsi="宋体" w:eastAsia="宋体" w:cs="宋体"/>
          <w:i w:val="0"/>
          <w:iCs w:val="0"/>
          <w:caps w:val="0"/>
          <w:color w:val="333333"/>
          <w:spacing w:val="0"/>
          <w:sz w:val="24"/>
          <w:szCs w:val="24"/>
          <w:shd w:val="clear" w:color="auto" w:fill="FFFFFF"/>
          <w:lang w:eastAsia="zh-CN"/>
        </w:rPr>
        <w:t>2025年07月04日 09时</w:t>
      </w:r>
      <w:r>
        <w:rPr>
          <w:rFonts w:hint="eastAsia" w:ascii="宋体" w:hAnsi="宋体" w:eastAsia="宋体" w:cs="宋体"/>
          <w:i w:val="0"/>
          <w:iCs w:val="0"/>
          <w:caps w:val="0"/>
          <w:color w:val="333333"/>
          <w:spacing w:val="0"/>
          <w:sz w:val="24"/>
          <w:szCs w:val="24"/>
          <w:shd w:val="clear" w:color="auto" w:fill="FFFFFF"/>
        </w:rPr>
        <w:t>30分00秒 （北京时间）</w:t>
      </w:r>
    </w:p>
    <w:p w14:paraId="0DA255F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rPr>
        <w:t>地点：</w:t>
      </w:r>
      <w:r>
        <w:rPr>
          <w:rFonts w:hint="eastAsia" w:ascii="宋体" w:hAnsi="宋体" w:eastAsia="宋体" w:cs="宋体"/>
          <w:i w:val="0"/>
          <w:iCs w:val="0"/>
          <w:caps w:val="0"/>
          <w:color w:val="333333"/>
          <w:spacing w:val="0"/>
          <w:sz w:val="24"/>
          <w:szCs w:val="24"/>
          <w:shd w:val="clear" w:color="auto" w:fill="FFFFFF"/>
          <w:lang w:eastAsia="zh-CN"/>
        </w:rPr>
        <w:t>榆林市公共资源交易中心10楼开标7室3座</w:t>
      </w:r>
    </w:p>
    <w:p w14:paraId="23F3EB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宋体" w:cs="Times New Roman"/>
          <w:b/>
          <w:kern w:val="44"/>
          <w:sz w:val="24"/>
          <w:szCs w:val="16"/>
          <w:lang w:val="en-US" w:eastAsia="zh-CN" w:bidi="ar-SA"/>
        </w:rPr>
      </w:pPr>
      <w:r>
        <w:rPr>
          <w:rFonts w:hint="eastAsia" w:ascii="Times New Roman" w:hAnsi="Times New Roman" w:eastAsia="宋体" w:cs="Times New Roman"/>
          <w:b/>
          <w:kern w:val="44"/>
          <w:sz w:val="24"/>
          <w:szCs w:val="16"/>
          <w:lang w:val="en-US" w:eastAsia="zh-CN" w:bidi="ar-SA"/>
        </w:rPr>
        <w:t>六、公告期限</w:t>
      </w:r>
    </w:p>
    <w:p w14:paraId="04DE618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自本公告发布之日起3个工作日。</w:t>
      </w:r>
    </w:p>
    <w:p w14:paraId="0FF641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宋体" w:cs="Times New Roman"/>
          <w:b/>
          <w:kern w:val="44"/>
          <w:sz w:val="24"/>
          <w:szCs w:val="16"/>
          <w:lang w:val="en-US" w:eastAsia="zh-CN" w:bidi="ar-SA"/>
        </w:rPr>
      </w:pPr>
      <w:r>
        <w:rPr>
          <w:rFonts w:hint="eastAsia" w:ascii="Times New Roman" w:hAnsi="Times New Roman" w:eastAsia="宋体" w:cs="Times New Roman"/>
          <w:b/>
          <w:kern w:val="44"/>
          <w:sz w:val="24"/>
          <w:szCs w:val="16"/>
          <w:lang w:val="en-US" w:eastAsia="zh-CN" w:bidi="ar-SA"/>
        </w:rPr>
        <w:t>七、其他补充事宜</w:t>
      </w:r>
    </w:p>
    <w:p w14:paraId="1BDB549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eastAsia="宋体" w:cs="宋体"/>
          <w:i w:val="0"/>
          <w:iCs w:val="0"/>
          <w:caps w:val="0"/>
          <w:color w:val="333333"/>
          <w:spacing w:val="0"/>
          <w:sz w:val="24"/>
          <w:szCs w:val="24"/>
          <w:shd w:val="clear" w:color="auto" w:fill="FFFFFF"/>
          <w:lang w:val="en-US" w:eastAsia="zh-CN"/>
        </w:rPr>
        <w:t>项目名称：榆林市公园广场服务中心环卫工人制服货物采购项目</w:t>
      </w:r>
    </w:p>
    <w:p w14:paraId="6B3EE4B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w:t>
      </w:r>
      <w:r>
        <w:rPr>
          <w:rFonts w:hint="eastAsia" w:eastAsia="宋体" w:cs="宋体"/>
          <w:i w:val="0"/>
          <w:iCs w:val="0"/>
          <w:caps w:val="0"/>
          <w:color w:val="333333"/>
          <w:spacing w:val="0"/>
          <w:sz w:val="24"/>
          <w:szCs w:val="24"/>
          <w:shd w:val="clear" w:color="auto" w:fill="FFFFFF"/>
          <w:lang w:val="en-US" w:eastAsia="zh-CN"/>
        </w:rPr>
        <w:t>竞争性谈判</w:t>
      </w:r>
      <w:r>
        <w:rPr>
          <w:rFonts w:hint="eastAsia" w:ascii="宋体" w:hAnsi="宋体" w:eastAsia="宋体" w:cs="宋体"/>
          <w:i w:val="0"/>
          <w:iCs w:val="0"/>
          <w:caps w:val="0"/>
          <w:color w:val="333333"/>
          <w:spacing w:val="0"/>
          <w:sz w:val="24"/>
          <w:szCs w:val="24"/>
          <w:shd w:val="clear" w:color="auto" w:fill="FFFFFF"/>
        </w:rPr>
        <w:t>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00F697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宋体" w:cs="Times New Roman"/>
          <w:b/>
          <w:kern w:val="44"/>
          <w:sz w:val="24"/>
          <w:szCs w:val="16"/>
          <w:lang w:val="en-US" w:eastAsia="zh-CN" w:bidi="ar-SA"/>
        </w:rPr>
      </w:pPr>
      <w:r>
        <w:rPr>
          <w:rFonts w:hint="eastAsia" w:ascii="Times New Roman" w:hAnsi="Times New Roman" w:eastAsia="宋体" w:cs="Times New Roman"/>
          <w:b/>
          <w:kern w:val="44"/>
          <w:sz w:val="24"/>
          <w:szCs w:val="16"/>
          <w:lang w:val="en-US" w:eastAsia="zh-CN" w:bidi="ar-SA"/>
        </w:rPr>
        <w:t>八、对本次招标提出询问，请按以下方式联系。</w:t>
      </w:r>
    </w:p>
    <w:p w14:paraId="3BDC9F9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1.采购人信息</w:t>
      </w:r>
    </w:p>
    <w:p w14:paraId="167178E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rPr>
        <w:t>名称：</w:t>
      </w:r>
      <w:r>
        <w:rPr>
          <w:rFonts w:hint="eastAsia" w:eastAsia="宋体" w:cs="宋体"/>
          <w:i w:val="0"/>
          <w:iCs w:val="0"/>
          <w:caps w:val="0"/>
          <w:color w:val="333333"/>
          <w:spacing w:val="0"/>
          <w:sz w:val="24"/>
          <w:szCs w:val="24"/>
          <w:shd w:val="clear" w:color="auto" w:fill="FFFFFF"/>
          <w:lang w:eastAsia="zh-CN"/>
        </w:rPr>
        <w:t>榆林市公园广场服务中心</w:t>
      </w:r>
    </w:p>
    <w:p w14:paraId="274C982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rPr>
        <w:t>地址：</w:t>
      </w:r>
      <w:r>
        <w:rPr>
          <w:rFonts w:hint="eastAsia" w:eastAsia="宋体" w:cs="宋体"/>
          <w:i w:val="0"/>
          <w:iCs w:val="0"/>
          <w:caps w:val="0"/>
          <w:color w:val="333333"/>
          <w:spacing w:val="0"/>
          <w:sz w:val="24"/>
          <w:szCs w:val="24"/>
          <w:shd w:val="clear" w:color="auto" w:fill="FFFFFF"/>
          <w:lang w:eastAsia="zh-CN"/>
        </w:rPr>
        <w:t>榆林市人民中路滨河路</w:t>
      </w:r>
    </w:p>
    <w:p w14:paraId="3488417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rPr>
        <w:t>联系方式：</w:t>
      </w:r>
      <w:r>
        <w:rPr>
          <w:rFonts w:hint="eastAsia" w:eastAsia="宋体" w:cs="宋体"/>
          <w:i w:val="0"/>
          <w:iCs w:val="0"/>
          <w:caps w:val="0"/>
          <w:color w:val="333333"/>
          <w:spacing w:val="0"/>
          <w:sz w:val="24"/>
          <w:szCs w:val="24"/>
          <w:shd w:val="clear" w:color="auto" w:fill="FFFFFF"/>
          <w:lang w:eastAsia="zh-CN"/>
        </w:rPr>
        <w:t>13572688980</w:t>
      </w:r>
    </w:p>
    <w:p w14:paraId="0D2DE22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2.采购代理机构信息</w:t>
      </w:r>
    </w:p>
    <w:p w14:paraId="3A37FCD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名称：陕西中财招标代理有限公司</w:t>
      </w:r>
    </w:p>
    <w:p w14:paraId="6156C3E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地址：陕西省榆林市榆阳区航宇路住建局正对面（中财）二楼</w:t>
      </w:r>
    </w:p>
    <w:p w14:paraId="4DA06B9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rPr>
        <w:t>联系方式：0912-8101110</w:t>
      </w:r>
      <w:r>
        <w:rPr>
          <w:rFonts w:hint="eastAsia" w:eastAsia="宋体" w:cs="宋体"/>
          <w:i w:val="0"/>
          <w:iCs w:val="0"/>
          <w:caps w:val="0"/>
          <w:color w:val="333333"/>
          <w:spacing w:val="0"/>
          <w:sz w:val="24"/>
          <w:szCs w:val="24"/>
          <w:shd w:val="clear" w:color="auto" w:fill="FFFFFF"/>
          <w:lang w:eastAsia="zh-CN"/>
        </w:rPr>
        <w:t>、</w:t>
      </w:r>
      <w:r>
        <w:rPr>
          <w:rFonts w:hint="eastAsia" w:eastAsia="宋体" w:cs="宋体"/>
          <w:i w:val="0"/>
          <w:iCs w:val="0"/>
          <w:caps w:val="0"/>
          <w:color w:val="333333"/>
          <w:spacing w:val="0"/>
          <w:sz w:val="24"/>
          <w:szCs w:val="24"/>
          <w:shd w:val="clear" w:color="auto" w:fill="FFFFFF"/>
          <w:lang w:val="en-US" w:eastAsia="zh-CN"/>
        </w:rPr>
        <w:t>18329267972</w:t>
      </w:r>
    </w:p>
    <w:p w14:paraId="3081C8B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3.项目联系方式</w:t>
      </w:r>
    </w:p>
    <w:p w14:paraId="302229C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项目联系人：冯莹</w:t>
      </w:r>
    </w:p>
    <w:p w14:paraId="0DA76EE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pPr>
      <w:r>
        <w:rPr>
          <w:rFonts w:hint="eastAsia" w:ascii="宋体" w:hAnsi="宋体" w:eastAsia="宋体" w:cs="宋体"/>
          <w:i w:val="0"/>
          <w:iCs w:val="0"/>
          <w:caps w:val="0"/>
          <w:color w:val="333333"/>
          <w:spacing w:val="0"/>
          <w:sz w:val="24"/>
          <w:szCs w:val="24"/>
          <w:shd w:val="clear" w:color="auto" w:fill="FFFFFF"/>
        </w:rPr>
        <w:t>电话：0912-8101110</w:t>
      </w:r>
      <w:r>
        <w:rPr>
          <w:rFonts w:hint="eastAsia" w:eastAsia="宋体" w:cs="宋体"/>
          <w:i w:val="0"/>
          <w:iCs w:val="0"/>
          <w:caps w:val="0"/>
          <w:color w:val="333333"/>
          <w:spacing w:val="0"/>
          <w:sz w:val="24"/>
          <w:szCs w:val="24"/>
          <w:shd w:val="clear" w:color="auto" w:fill="FFFFFF"/>
          <w:lang w:eastAsia="zh-CN"/>
        </w:rPr>
        <w:t>、</w:t>
      </w:r>
      <w:r>
        <w:rPr>
          <w:rFonts w:hint="eastAsia" w:eastAsia="宋体" w:cs="宋体"/>
          <w:i w:val="0"/>
          <w:iCs w:val="0"/>
          <w:caps w:val="0"/>
          <w:color w:val="333333"/>
          <w:spacing w:val="0"/>
          <w:sz w:val="24"/>
          <w:szCs w:val="24"/>
          <w:shd w:val="clear" w:color="auto" w:fill="FFFFFF"/>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87BD9"/>
    <w:rsid w:val="343167E2"/>
    <w:rsid w:val="3A1A525F"/>
    <w:rsid w:val="4B864006"/>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basedOn w:val="1"/>
    <w:qFormat/>
    <w:uiPriority w:val="0"/>
    <w:pPr>
      <w:widowControl w:val="0"/>
      <w:snapToGrid w:val="0"/>
      <w:jc w:val="both"/>
    </w:pPr>
    <w:rPr>
      <w:rFonts w:ascii="Arial" w:hAnsi="Arial" w:eastAsia="宋体" w:cs="Times New Roman"/>
      <w:kern w:val="2"/>
      <w:sz w:val="21"/>
      <w:lang w:val="en-US" w:eastAsia="zh-CN" w:bidi="ar-SA"/>
    </w:rPr>
  </w:style>
  <w:style w:type="paragraph" w:styleId="9">
    <w:name w:val="Normal (Web)"/>
    <w:basedOn w:val="1"/>
    <w:next w:val="8"/>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2636</Words>
  <Characters>3175</Characters>
  <Lines>0</Lines>
  <Paragraphs>0</Paragraphs>
  <TotalTime>0</TotalTime>
  <ScaleCrop>false</ScaleCrop>
  <LinksUpToDate>false</LinksUpToDate>
  <CharactersWithSpaces>3190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2025-06-30T06:46:51Z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