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F53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bookmarkStart w:id="0" w:name="_GoBack"/>
      <w:bookmarkEnd w:id="0"/>
      <w:r>
        <w:rPr>
          <w:rStyle w:val="7"/>
          <w:b/>
          <w:bCs/>
          <w:i w:val="0"/>
          <w:iCs w:val="0"/>
          <w:caps w:val="0"/>
          <w:color w:val="auto"/>
          <w:spacing w:val="0"/>
          <w:sz w:val="21"/>
          <w:szCs w:val="21"/>
          <w:bdr w:val="none" w:color="auto" w:sz="0" w:space="0"/>
          <w:shd w:val="clear" w:fill="FFFFFF"/>
        </w:rPr>
        <w:t>项目概况</w:t>
      </w:r>
    </w:p>
    <w:p w14:paraId="798935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杨家岭校区多媒体教室升级改造项目</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2025年07月30日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375CC7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2358B5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项目编号：SXWZ2025ZB-YADX-133</w:t>
      </w:r>
    </w:p>
    <w:p w14:paraId="707EC0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项目名称：杨家岭校区多媒体教室升级改造项目</w:t>
      </w:r>
    </w:p>
    <w:p w14:paraId="59BF28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3AA3FC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预算金额：2,893,650.00元</w:t>
      </w:r>
    </w:p>
    <w:p w14:paraId="497192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7F2984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21D240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采购包1：自合同签订之日起30日</w:t>
      </w:r>
    </w:p>
    <w:p w14:paraId="7E5642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04E93D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1F6F75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10B439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73DA07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14:paraId="39229B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7E3F3D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合同包1(延安大学杨家岭校区多媒体教室升级改造项目)特定资格要求如下:</w:t>
      </w:r>
    </w:p>
    <w:p w14:paraId="2C706E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(1)提供合法有效的统一社会信用代码营业执照（事业单位提供事业单位法人证书，自然人应提供身份证）；</w:t>
      </w:r>
    </w:p>
    <w:p w14:paraId="611DAB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供应商提供2024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w:t>
      </w:r>
    </w:p>
    <w:p w14:paraId="4C1E47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(3)提供2024年6月以来任意一个月的依法缴纳税收的相关凭据（时间以税款所属日期为准），凭据应有税务机关或代收机关的公章或业务专用章。依法免税或无须缴纳税收的供应商，应提供相应证明文件；</w:t>
      </w:r>
    </w:p>
    <w:p w14:paraId="474615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(4)提供2024年6月以来任意一个月的社会保障资金缴存单据或社保机构开具的社会保险参保缴费情况证明。依法不需要缴纳社会保障资金的供应商应提供相关文件证明；</w:t>
      </w:r>
    </w:p>
    <w:p w14:paraId="0DB4F1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(5)非法定代表人参加投标的，须提供法定代表人委托授权书及被授权人身份证，法定代表人参加投标时,只需提供法定代表人身份证；</w:t>
      </w:r>
    </w:p>
    <w:p w14:paraId="20D9FA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(6)参加政府采购活动前3年内在经营活动中没有重大违法记录的书面声明</w:t>
      </w:r>
    </w:p>
    <w:p w14:paraId="35F8E1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(7)非接受联合体投标声明</w:t>
      </w:r>
    </w:p>
    <w:p w14:paraId="4A8705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14:paraId="090837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2025年07月04日 至 2025年07月11日 ，每天上午 00:00:00 至 12:00:00 ，下午 12:00:00 至 23:59:59 （北京时间）</w:t>
      </w:r>
    </w:p>
    <w:p w14:paraId="7F4A24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45724E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7CA2DB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36B243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14:paraId="7CD374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2025年07月30日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8E406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4D8C68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1064A2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14:paraId="38AC5B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677D49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14:paraId="17D38A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0FD23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B6A93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A5ADF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6448B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0C59FB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707023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6A9DF0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174D46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6FE274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18A850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3376F5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（六）落实的政府采购政策：</w:t>
      </w:r>
    </w:p>
    <w:p w14:paraId="3B96D4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p>
    <w:p w14:paraId="0BCC66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（2）《财政部 司法部关于政府采购支持监狱企业发展有关问题的通知》（财库〔2014〕68号）；</w:t>
      </w:r>
    </w:p>
    <w:p w14:paraId="40DEF9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w:t>
      </w:r>
    </w:p>
    <w:p w14:paraId="7E3D35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（4）《财政部 国家发展改革委关于印发〈节能产品政府采购实施意见〉的通知》（财库〔2004〕185号）；</w:t>
      </w:r>
    </w:p>
    <w:p w14:paraId="5C48F8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（5）《财政部环保总局关于环境标志产品政府采购实施的意见》（财库〔2006〕90号）；</w:t>
      </w:r>
    </w:p>
    <w:p w14:paraId="261C93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（6）《三部门联合发布关于促进残疾人就业政府采购政策的通知》（财库〔2017〕141号）；</w:t>
      </w:r>
    </w:p>
    <w:p w14:paraId="6E59B6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（7）《财政部 发展改革委 生态环境部 市场监管总局关于调整优化节能产品、环境标志产品政府采购执行机制的通知》（财库〔2019〕9号）；</w:t>
      </w:r>
    </w:p>
    <w:p w14:paraId="17D0EF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（8）《财政部 农业农村部 国家乡村振兴局关于运用政府采购政策支持乡村产业振兴的通知》 （财库〔2021〕19号）；</w:t>
      </w:r>
    </w:p>
    <w:p w14:paraId="51B10A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（9）陕西省财政厅关于印发《陕西省中小企业政府采购信用融资办法》（陕财办采〔2018〕23号）。</w:t>
      </w:r>
    </w:p>
    <w:p w14:paraId="2F9DF0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（七）其他注意事项：</w:t>
      </w:r>
    </w:p>
    <w:p w14:paraId="17F5E9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本项目非专门面向中小企业采购。（2）投标人需提供投标文件正本壹套、副本贰套、电子版壹套（U盘一套标明投标人名称）且提供的投标文件纸质版与电子版必须与在陕西省政府采购网电子化交易系统上提交的电子投标文件内容一致，线下递交文件时间：同开标时间；线下递交文件地点：西安市唐延路35号旺座现代城C座2502室，邮箱：sxwzzb123@163.com（3）若电子投标文件与纸质投标文件不一致的，以电子投标文件为准。</w:t>
      </w:r>
    </w:p>
    <w:p w14:paraId="6FD735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14:paraId="318362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42EE09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延安大学</w:t>
      </w:r>
    </w:p>
    <w:p w14:paraId="157EBD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延安市宝塔区圣地路580号</w:t>
      </w:r>
    </w:p>
    <w:p w14:paraId="6A147B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陈老师 0911-2650182</w:t>
      </w:r>
    </w:p>
    <w:p w14:paraId="61DB2A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3E7D3F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陕西万泽招标有限公司</w:t>
      </w:r>
    </w:p>
    <w:p w14:paraId="2CE7A4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西安市高新区唐延路旺座现代城C座2502室</w:t>
      </w:r>
    </w:p>
    <w:p w14:paraId="003E47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029-88319689-8004</w:t>
      </w:r>
    </w:p>
    <w:p w14:paraId="4C6991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7EC118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招标二部 崔方明 刘嘉辉 陈晓航 许芳芳</w:t>
      </w:r>
    </w:p>
    <w:p w14:paraId="1E7C92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029-88319689-8004</w:t>
      </w:r>
    </w:p>
    <w:p w14:paraId="635D77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陕西万泽招标有限公司</w:t>
      </w:r>
    </w:p>
    <w:p w14:paraId="0A655BC8">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2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2025-07-04T09:07:55Z</dcterms:created>
  <dc:creator>Administrator</dc:creator>
  <cp:lastModifiedBy>十五</cp:lastModifiedBy>
  <dcterms:modified xsi:type="dcterms:W3CDTF">2025-07-04T09:08:49Z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eyJoZGlkIjoiOGM1MjI3YTI2YzIxZjU2MWUyNGQ3YzNiYzliMzk5YmUiLCJ1c2VySWQiOiI0NzM2OTcxODIifQ==</vt:lpwstr>
  </property>
  <property fmtid="{D5CDD505-2E9C-101B-9397-08002B2CF9AE}" pid="4" name="ICV">
    <vt:lpwstr>12341E30C18C4FC08481594C78A291E9_12</vt:lpwstr>
  </property>
</Properties>
</file>