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67D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bookmarkStart w:id="0" w:name="_GoBack"/>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西安建筑科技大学雁塔校区南阶、大楼桌椅维修项目竞争性磋商公告</w:t>
      </w:r>
    </w:p>
    <w:p w14:paraId="599FB9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05052F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雁塔校区南阶、大楼桌椅维修项目</w:t>
      </w:r>
      <w:r>
        <w:rPr>
          <w:rFonts w:hint="eastAsia" w:ascii="微软雅黑" w:hAnsi="微软雅黑" w:eastAsia="微软雅黑" w:cs="微软雅黑"/>
          <w:i w:val="0"/>
          <w:iCs w:val="0"/>
          <w:caps w:val="0"/>
          <w:color w:val="auto"/>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2025年07月19日 10时00分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65EC17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14:paraId="33002E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项目编号：SXWZ2025ZB-XJD-168</w:t>
      </w:r>
    </w:p>
    <w:p w14:paraId="01DF58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项目名称：雁塔校区南阶、大楼桌椅维修项目</w:t>
      </w:r>
    </w:p>
    <w:p w14:paraId="699B9E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478528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预算金额：735,000.00元</w:t>
      </w:r>
    </w:p>
    <w:p w14:paraId="122F90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采购需求：详见采购需求附件</w:t>
      </w:r>
    </w:p>
    <w:p w14:paraId="61D400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w:t>
      </w:r>
    </w:p>
    <w:p w14:paraId="6CE493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采购包1：服务期：45日历天，根据项目实际需求及使用单位要求确定；质保期：本项目验收合格通过之日起贰年</w:t>
      </w:r>
    </w:p>
    <w:p w14:paraId="5C4183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本项目是否接受联合体投标：</w:t>
      </w:r>
    </w:p>
    <w:p w14:paraId="10407E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采购包1：不接受联合体投标</w:t>
      </w:r>
    </w:p>
    <w:p w14:paraId="33B8BF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14:paraId="349CAC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5B1478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452146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合同包1(雁塔校区南阶、大楼桌椅维修项目)落实政府采购政策需满足的资格要求如下:</w:t>
      </w:r>
    </w:p>
    <w:p w14:paraId="0258DC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参与的供应商（联合体）服务全部由符合政策要求的中小企业承接。</w:t>
      </w:r>
    </w:p>
    <w:p w14:paraId="4B6A67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199485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合同包1(雁塔校区南阶、大楼桌椅维修项目)特定资格要求如下:</w:t>
      </w:r>
    </w:p>
    <w:p w14:paraId="29EE65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(1)具有独立承担民事责任能力的法人、其他组织或自然人：提供合法有效的统一社会信用代码营业执照（事业单位提供事业单位法人证书，自然人应提供身份证）</w:t>
      </w:r>
    </w:p>
    <w:p w14:paraId="1F894D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供应商提供2024年度经审计完整的财务审计报告（成立时间至提交投标文件截止时间不足一年的可提供成立后任意时段的资产负债表），或其开标前六个月内银行出具的资信证明，或财政部门认可的政府采购专业担保机构出具的投标担保函</w:t>
      </w:r>
    </w:p>
    <w:p w14:paraId="3DF8B9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(3)提供2024年6月以来任意一个月的依法缴纳税收的相关凭据（时间以税款所属日期为准），凭据应有税务机关或代收机关的公章或业务专用章。依法免税或无须缴纳税收的供应商，应提供相应证明文件</w:t>
      </w:r>
    </w:p>
    <w:p w14:paraId="13223B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(4)提供2024年6月以来任意一个月的社会保障资金缴存单据或社保机构开具的社会保险参保缴费情况证明。依法不需要缴纳社会保障资金的供应商应提供相关文件证明</w:t>
      </w:r>
    </w:p>
    <w:p w14:paraId="16A881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(5)非法定代表人参加投标的，须提供法定代表人委托授权书及被授权人身份证，法定代表人参加投标时,只需提供法定代表人身份证</w:t>
      </w:r>
    </w:p>
    <w:p w14:paraId="22BC80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(6)参加政府采购活动前3年内在经营活动中没有重大违法记录的书面声明</w:t>
      </w:r>
    </w:p>
    <w:p w14:paraId="2B6803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(7)本项目不接受联合体磋商</w:t>
      </w:r>
    </w:p>
    <w:p w14:paraId="38B856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(8)提供中小企业声明函（本项目为专门面向中小微企业采购）。</w:t>
      </w:r>
    </w:p>
    <w:p w14:paraId="6E00DC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14:paraId="3B4F57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2025年07月08日 至 2025年07月15日 ，每天上午 00:00:00 至 12:00:00 ，下午 12:00:00 至 23:59:59 （北京时间）</w:t>
      </w:r>
    </w:p>
    <w:p w14:paraId="5ECCE9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项目电子化交易系统（交易执行-选择项目所属区划-应标-项目投标-未获取页面）选择本项目报名参与并获取采购文件</w:t>
      </w:r>
    </w:p>
    <w:p w14:paraId="54F781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投标人有意参加本项目的，应在陕西省政府采购网（www.ccgp-shaanxi.gov.cn）登录项目电子化交易系统申请获取采购文件</w:t>
      </w:r>
    </w:p>
    <w:p w14:paraId="4A412B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108224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14:paraId="1A6EA7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2025年07月19日 10时00分00秒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0A5B35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项目电子化交易系统（交易执行-选择项目所属区划-应标-项目投标-已获取-投标（响应）管理）上传投标（响应）文件</w:t>
      </w:r>
    </w:p>
    <w:p w14:paraId="25D651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14:paraId="1EAA7C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2025年07月19日 10时00分00秒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6235ED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项目电子化交易系统（交易执行-选择项目所属区划-开标-供应商开标大厅）参与线上开标</w:t>
      </w:r>
    </w:p>
    <w:p w14:paraId="29E6AA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14:paraId="574EF6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3DFE7C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14:paraId="19DBE3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8DBFB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8996D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91A29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05421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AEBAD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7CAEB8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12232B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（五）政府采购平台技术支持：</w:t>
      </w:r>
    </w:p>
    <w:p w14:paraId="2CABF2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在线客服：通过陕西省政府采购网-在线客服进行咨询</w:t>
      </w:r>
    </w:p>
    <w:p w14:paraId="0E388F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技术服务电话：029-96702</w:t>
      </w:r>
    </w:p>
    <w:p w14:paraId="7A5736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CA及签章服务：通过陕西省政府采购网-办事指南进行查询</w:t>
      </w:r>
    </w:p>
    <w:p w14:paraId="3B2561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（六）落实政府采购政策需满足的资格要求如下:</w:t>
      </w:r>
    </w:p>
    <w:p w14:paraId="2531A9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2、《财政部关于进一步加大政府采购支持中小企业力度的通知》（财库〔2022〕19号）；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3、《财政部 司法部关于政府采购支持监狱企业发展有关问题的通知》（财库〔2014〕68号）；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4、《国务院办公厅关于建立政府强制采购节能产品制度的通知》（国办发〔2007〕51号）；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5、《财政部发展改革委生态环境部市场监管总局关于调整优化节能产品、环境标志产品政府采购执行机制的通知》（财库[2019]9号）；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6、《市场监管总局关于发布参与实施政府采购节能产品、环境标志产品认证机构名录的公告》（2019年第16号）；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7、《三部门联合发布关于促进残疾人就业政府采购政策的通知》（财库〔2017〕141号）；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8、陕西省财政厅关于印发《陕西省中小企业政府采购信用融资办法》（陕财办采〔2018〕23号）；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9、其他需要落实的政府采购政策。</w:t>
      </w:r>
    </w:p>
    <w:p w14:paraId="5A69FF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（七）1、供应商需要在线提交所有通过电子化交易平台实施的政府采购项目的谈判响应文件，同时，线下提交纸质响应文件正本壹份、副本壹份、电子版壹份（U盘壹份）。 纸质响应文件正副本需胶装，标明供应商名称密封递交，递交截止时间同在线递交电子响应文件截止时间一致。 若电子响应文件与纸质响应文件不一致的，以电子响应文件为准。 线下递交文件时间：同开标时间 线下递交文件地点： 西安市高新区唐延路旺座现代城C座2502室；若选择邮寄，请邮寄至2502室。 邮箱：sxwzzb123@163.com。2、本项目现场</w:t>
      </w:r>
      <w:r>
        <w:rPr>
          <w:rFonts w:ascii="仿宋_GB2312" w:hAnsi="微软雅黑" w:eastAsia="仿宋_GB2312" w:cs="仿宋_GB2312"/>
          <w:i w:val="0"/>
          <w:iCs w:val="0"/>
          <w:caps w:val="0"/>
          <w:color w:val="auto"/>
          <w:spacing w:val="0"/>
          <w:sz w:val="21"/>
          <w:szCs w:val="21"/>
          <w:bdr w:val="none" w:color="auto" w:sz="0" w:space="0"/>
          <w:shd w:val="clear" w:fill="FFFFFF"/>
        </w:rPr>
        <w:t>踏勘时间：</w:t>
      </w:r>
      <w:r>
        <w:rPr>
          <w:rFonts w:hint="default" w:ascii="仿宋_GB2312" w:hAnsi="微软雅黑" w:eastAsia="仿宋_GB2312" w:cs="仿宋_GB2312"/>
          <w:i w:val="0"/>
          <w:iCs w:val="0"/>
          <w:caps w:val="0"/>
          <w:color w:val="auto"/>
          <w:spacing w:val="0"/>
          <w:sz w:val="21"/>
          <w:szCs w:val="21"/>
          <w:bdr w:val="none" w:color="auto" w:sz="0" w:space="0"/>
          <w:shd w:val="clear" w:fill="FFFFFF"/>
        </w:rPr>
        <w:t>2025-07-16 10:00:00</w:t>
      </w:r>
      <w:r>
        <w:rPr>
          <w:rFonts w:hint="default" w:ascii="仿宋_GB2312" w:hAnsi="宋体" w:eastAsia="仿宋_GB2312" w:cs="仿宋_GB2312"/>
          <w:i w:val="0"/>
          <w:iCs w:val="0"/>
          <w:caps w:val="0"/>
          <w:color w:val="auto"/>
          <w:spacing w:val="0"/>
          <w:sz w:val="21"/>
          <w:szCs w:val="21"/>
          <w:bdr w:val="none" w:color="auto" w:sz="0" w:space="0"/>
          <w:shd w:val="clear" w:fill="FFFFFF"/>
        </w:rPr>
        <w:t>。</w:t>
      </w:r>
    </w:p>
    <w:p w14:paraId="04B51A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14:paraId="1AC4D5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59D03E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西安建筑科技大学</w:t>
      </w:r>
    </w:p>
    <w:p w14:paraId="301D78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西安市雁塔路中段13号</w:t>
      </w:r>
    </w:p>
    <w:p w14:paraId="19ECD8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 闫老师 029-82201427</w:t>
      </w:r>
    </w:p>
    <w:p w14:paraId="032BEA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1F2C52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陕西万泽招标有限公司</w:t>
      </w:r>
    </w:p>
    <w:p w14:paraId="167B05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陕西省西安市高新区唐延路旺座现代城C座2502室</w:t>
      </w:r>
    </w:p>
    <w:p w14:paraId="65E6E3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 029-88319689-8004</w:t>
      </w:r>
    </w:p>
    <w:p w14:paraId="131CF0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6372A5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招标二部 崔方明 刘嘉辉 陈晓航 许芳芳</w:t>
      </w:r>
    </w:p>
    <w:p w14:paraId="5C2B9F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 029-88319689-8004</w:t>
      </w:r>
    </w:p>
    <w:p w14:paraId="1B4E96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陕西万泽招标有限公司</w:t>
      </w:r>
    </w:p>
    <w:p w14:paraId="2AE1CA19">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2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2025-07-08T08:22:17Z</dcterms:created>
  <dc:creator>Administrator</dc:creator>
  <cp:lastModifiedBy>十五</cp:lastModifiedBy>
  <dcterms:modified xsi:type="dcterms:W3CDTF">2025-07-08T08:22:43Z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eyJoZGlkIjoiOGM1MjI3YTI2YzIxZjU2MWUyNGQ3YzNiYzliMzk5YmUiLCJ1c2VySWQiOiI0NzM2OTcxODIifQ==</vt:lpwstr>
  </property>
  <property fmtid="{D5CDD505-2E9C-101B-9397-08002B2CF9AE}" pid="4" name="ICV">
    <vt:lpwstr>77210F4627B14654B797E6EEBEE3FA6F_12</vt:lpwstr>
  </property>
</Properties>
</file>