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3BB2B">
      <w:pPr>
        <w:bidi w:val="0"/>
        <w:jc w:val="center"/>
        <w:rPr>
          <w:rFonts w:hint="default"/>
          <w:b/>
          <w:bCs/>
          <w:sz w:val="28"/>
          <w:szCs w:val="36"/>
          <w:lang w:val="en-US" w:eastAsia="zh-CN"/>
        </w:rPr>
      </w:pPr>
      <w:bookmarkStart w:id="0" w:name="_Toc145065650"/>
      <w:r>
        <w:rPr>
          <w:rFonts w:hint="eastAsia"/>
          <w:b/>
          <w:bCs/>
          <w:sz w:val="28"/>
          <w:szCs w:val="36"/>
          <w:lang w:val="en-US" w:eastAsia="zh-CN"/>
        </w:rPr>
        <w:t>采购需求</w:t>
      </w:r>
    </w:p>
    <w:p w14:paraId="52E0C1F3">
      <w:pPr>
        <w:bidi w:val="0"/>
        <w:rPr>
          <w:rFonts w:hint="eastAsia"/>
        </w:rPr>
      </w:pPr>
      <w:r>
        <w:rPr>
          <w:rFonts w:hint="eastAsia"/>
        </w:rPr>
        <w:t>（</w:t>
      </w:r>
      <w:r>
        <w:rPr>
          <w:rFonts w:hint="eastAsia"/>
          <w:lang w:eastAsia="zh-CN"/>
        </w:rPr>
        <w:t>一</w:t>
      </w:r>
      <w:r>
        <w:rPr>
          <w:rFonts w:hint="eastAsia"/>
        </w:rPr>
        <w:t>）配置清单</w:t>
      </w:r>
      <w:bookmarkEnd w:id="0"/>
    </w:p>
    <w:p w14:paraId="137D79C5">
      <w:pPr>
        <w:bidi w:val="0"/>
        <w:rPr>
          <w:rFonts w:hint="eastAsia"/>
        </w:rPr>
      </w:pPr>
      <w:r>
        <w:rPr>
          <w:rFonts w:hint="eastAsia"/>
        </w:rPr>
        <w:t>走航监测车包括VOCs监测设备、道路积尘负荷分析仪、颗粒物激光雷达、微型环境空气质量七参数、气象五参数检测仪为主要车载设备，利用走航监测结果，实现颗粒物空间分布情况的扫描，VOCs组分分布的画像和常规污染空间分布情况，以便实现区域污染物快速锁源与 快速取证。</w:t>
      </w:r>
    </w:p>
    <w:p w14:paraId="4FB54305">
      <w:pPr>
        <w:bidi w:val="0"/>
        <w:rPr>
          <w:rFonts w:hint="eastAsia"/>
        </w:rPr>
      </w:pPr>
      <w:r>
        <w:rPr>
          <w:rFonts w:hint="eastAsia"/>
        </w:rPr>
        <w:t>走航监测车配置明细</w:t>
      </w:r>
    </w:p>
    <w:tbl>
      <w:tblPr>
        <w:tblStyle w:val="3"/>
        <w:tblW w:w="8076" w:type="dxa"/>
        <w:jc w:val="center"/>
        <w:tblLayout w:type="autofit"/>
        <w:tblCellMar>
          <w:top w:w="0" w:type="dxa"/>
          <w:left w:w="0" w:type="dxa"/>
          <w:bottom w:w="0" w:type="dxa"/>
          <w:right w:w="0" w:type="dxa"/>
        </w:tblCellMar>
      </w:tblPr>
      <w:tblGrid>
        <w:gridCol w:w="982"/>
        <w:gridCol w:w="4439"/>
        <w:gridCol w:w="2655"/>
      </w:tblGrid>
      <w:tr w14:paraId="4441FA1B">
        <w:tblPrEx>
          <w:tblCellMar>
            <w:top w:w="0" w:type="dxa"/>
            <w:left w:w="0" w:type="dxa"/>
            <w:bottom w:w="0" w:type="dxa"/>
            <w:right w:w="0" w:type="dxa"/>
          </w:tblCellMar>
        </w:tblPrEx>
        <w:trPr>
          <w:trHeight w:val="551" w:hRule="exact"/>
          <w:jc w:val="center"/>
        </w:trPr>
        <w:tc>
          <w:tcPr>
            <w:tcW w:w="982" w:type="dxa"/>
            <w:tcBorders>
              <w:top w:val="single" w:color="000000" w:sz="4" w:space="0"/>
              <w:left w:val="single" w:color="000000" w:sz="4" w:space="0"/>
              <w:bottom w:val="single" w:color="000000" w:sz="4" w:space="0"/>
              <w:right w:val="single" w:color="000000" w:sz="4" w:space="0"/>
            </w:tcBorders>
            <w:vAlign w:val="center"/>
          </w:tcPr>
          <w:p w14:paraId="50B94F9A">
            <w:pPr>
              <w:bidi w:val="0"/>
              <w:rPr>
                <w:rFonts w:hint="eastAsia"/>
              </w:rPr>
            </w:pPr>
            <w:r>
              <w:rPr>
                <w:rFonts w:hint="eastAsia"/>
              </w:rPr>
              <w:t>序号</w:t>
            </w:r>
          </w:p>
        </w:tc>
        <w:tc>
          <w:tcPr>
            <w:tcW w:w="4439" w:type="dxa"/>
            <w:tcBorders>
              <w:top w:val="single" w:color="000000" w:sz="4" w:space="0"/>
              <w:left w:val="single" w:color="000000" w:sz="4" w:space="0"/>
              <w:bottom w:val="single" w:color="000000" w:sz="4" w:space="0"/>
              <w:right w:val="single" w:color="000000" w:sz="4" w:space="0"/>
            </w:tcBorders>
            <w:vAlign w:val="center"/>
          </w:tcPr>
          <w:p w14:paraId="702FB251">
            <w:pPr>
              <w:bidi w:val="0"/>
              <w:rPr>
                <w:rFonts w:hint="eastAsia"/>
              </w:rPr>
            </w:pPr>
            <w:r>
              <w:rPr>
                <w:rFonts w:hint="eastAsia"/>
              </w:rPr>
              <w:t>主要设备清单</w:t>
            </w:r>
          </w:p>
        </w:tc>
        <w:tc>
          <w:tcPr>
            <w:tcW w:w="2655" w:type="dxa"/>
            <w:tcBorders>
              <w:top w:val="single" w:color="000000" w:sz="4" w:space="0"/>
              <w:left w:val="single" w:color="000000" w:sz="4" w:space="0"/>
              <w:bottom w:val="single" w:color="000000" w:sz="4" w:space="0"/>
              <w:right w:val="single" w:color="000000" w:sz="4" w:space="0"/>
            </w:tcBorders>
            <w:vAlign w:val="center"/>
          </w:tcPr>
          <w:p w14:paraId="70D8B26D">
            <w:pPr>
              <w:bidi w:val="0"/>
              <w:rPr>
                <w:rFonts w:hint="eastAsia"/>
              </w:rPr>
            </w:pPr>
            <w:r>
              <w:rPr>
                <w:rFonts w:hint="eastAsia"/>
              </w:rPr>
              <w:t>数量</w:t>
            </w:r>
          </w:p>
        </w:tc>
      </w:tr>
      <w:tr w14:paraId="0BCE0039">
        <w:tblPrEx>
          <w:tblCellMar>
            <w:top w:w="0" w:type="dxa"/>
            <w:left w:w="0" w:type="dxa"/>
            <w:bottom w:w="0" w:type="dxa"/>
            <w:right w:w="0" w:type="dxa"/>
          </w:tblCellMar>
        </w:tblPrEx>
        <w:trPr>
          <w:trHeight w:val="550" w:hRule="exact"/>
          <w:jc w:val="center"/>
        </w:trPr>
        <w:tc>
          <w:tcPr>
            <w:tcW w:w="982" w:type="dxa"/>
            <w:tcBorders>
              <w:top w:val="single" w:color="000000" w:sz="4" w:space="0"/>
              <w:left w:val="single" w:color="000000" w:sz="4" w:space="0"/>
              <w:bottom w:val="single" w:color="000000" w:sz="4" w:space="0"/>
              <w:right w:val="single" w:color="000000" w:sz="4" w:space="0"/>
            </w:tcBorders>
            <w:vAlign w:val="center"/>
          </w:tcPr>
          <w:p w14:paraId="3224B70D">
            <w:pPr>
              <w:bidi w:val="0"/>
              <w:rPr>
                <w:rFonts w:hint="eastAsia"/>
              </w:rPr>
            </w:pPr>
            <w:r>
              <w:rPr>
                <w:rFonts w:hint="eastAsia"/>
              </w:rPr>
              <w:t>1</w:t>
            </w:r>
          </w:p>
        </w:tc>
        <w:tc>
          <w:tcPr>
            <w:tcW w:w="4439" w:type="dxa"/>
            <w:tcBorders>
              <w:top w:val="single" w:color="000000" w:sz="4" w:space="0"/>
              <w:left w:val="single" w:color="000000" w:sz="4" w:space="0"/>
              <w:bottom w:val="single" w:color="000000" w:sz="4" w:space="0"/>
              <w:right w:val="single" w:color="000000" w:sz="4" w:space="0"/>
            </w:tcBorders>
            <w:vAlign w:val="center"/>
          </w:tcPr>
          <w:p w14:paraId="458F2E03">
            <w:pPr>
              <w:bidi w:val="0"/>
              <w:rPr>
                <w:rFonts w:hint="eastAsia"/>
                <w:lang w:eastAsia="zh-CN"/>
              </w:rPr>
            </w:pPr>
            <w:r>
              <w:rPr>
                <w:rFonts w:hint="eastAsia"/>
              </w:rPr>
              <w:t>VOCs监测仪器</w:t>
            </w:r>
            <w:r>
              <w:rPr>
                <w:rFonts w:hint="eastAsia"/>
                <w:lang w:eastAsia="zh-CN"/>
              </w:rPr>
              <w:t>（</w:t>
            </w:r>
            <w:r>
              <w:rPr>
                <w:rFonts w:hint="eastAsia"/>
                <w:lang w:val="en-US" w:eastAsia="zh-CN"/>
              </w:rPr>
              <w:t>核心产品</w:t>
            </w:r>
            <w:r>
              <w:rPr>
                <w:rFonts w:hint="eastAsia"/>
                <w:lang w:eastAsia="zh-CN"/>
              </w:rPr>
              <w:t>）</w:t>
            </w:r>
          </w:p>
        </w:tc>
        <w:tc>
          <w:tcPr>
            <w:tcW w:w="2655" w:type="dxa"/>
            <w:tcBorders>
              <w:top w:val="single" w:color="000000" w:sz="4" w:space="0"/>
              <w:left w:val="single" w:color="000000" w:sz="4" w:space="0"/>
              <w:bottom w:val="single" w:color="000000" w:sz="4" w:space="0"/>
              <w:right w:val="single" w:color="000000" w:sz="4" w:space="0"/>
            </w:tcBorders>
            <w:vAlign w:val="center"/>
          </w:tcPr>
          <w:p w14:paraId="20E4FD16">
            <w:pPr>
              <w:bidi w:val="0"/>
              <w:rPr>
                <w:rFonts w:hint="eastAsia"/>
              </w:rPr>
            </w:pPr>
            <w:r>
              <w:rPr>
                <w:rFonts w:hint="eastAsia"/>
              </w:rPr>
              <w:t>1套</w:t>
            </w:r>
          </w:p>
        </w:tc>
      </w:tr>
      <w:tr w14:paraId="5C27D074">
        <w:tblPrEx>
          <w:tblCellMar>
            <w:top w:w="0" w:type="dxa"/>
            <w:left w:w="0" w:type="dxa"/>
            <w:bottom w:w="0" w:type="dxa"/>
            <w:right w:w="0" w:type="dxa"/>
          </w:tblCellMar>
        </w:tblPrEx>
        <w:trPr>
          <w:trHeight w:val="550" w:hRule="exact"/>
          <w:jc w:val="center"/>
        </w:trPr>
        <w:tc>
          <w:tcPr>
            <w:tcW w:w="982" w:type="dxa"/>
            <w:tcBorders>
              <w:top w:val="single" w:color="000000" w:sz="4" w:space="0"/>
              <w:left w:val="single" w:color="000000" w:sz="4" w:space="0"/>
              <w:bottom w:val="single" w:color="000000" w:sz="4" w:space="0"/>
              <w:right w:val="single" w:color="000000" w:sz="4" w:space="0"/>
            </w:tcBorders>
            <w:vAlign w:val="center"/>
          </w:tcPr>
          <w:p w14:paraId="78EB4C44">
            <w:pPr>
              <w:bidi w:val="0"/>
              <w:rPr>
                <w:rFonts w:hint="eastAsia"/>
              </w:rPr>
            </w:pPr>
            <w:r>
              <w:rPr>
                <w:rFonts w:hint="eastAsia"/>
              </w:rPr>
              <w:t>2</w:t>
            </w:r>
          </w:p>
        </w:tc>
        <w:tc>
          <w:tcPr>
            <w:tcW w:w="4439" w:type="dxa"/>
            <w:tcBorders>
              <w:top w:val="single" w:color="000000" w:sz="4" w:space="0"/>
              <w:left w:val="single" w:color="000000" w:sz="4" w:space="0"/>
              <w:bottom w:val="single" w:color="000000" w:sz="4" w:space="0"/>
              <w:right w:val="single" w:color="000000" w:sz="4" w:space="0"/>
            </w:tcBorders>
            <w:vAlign w:val="center"/>
          </w:tcPr>
          <w:p w14:paraId="75D9CA6E">
            <w:pPr>
              <w:bidi w:val="0"/>
              <w:rPr>
                <w:rFonts w:hint="eastAsia"/>
              </w:rPr>
            </w:pPr>
            <w:r>
              <w:rPr>
                <w:rFonts w:hint="eastAsia"/>
              </w:rPr>
              <w:t>颗粒物激光雷达</w:t>
            </w:r>
          </w:p>
        </w:tc>
        <w:tc>
          <w:tcPr>
            <w:tcW w:w="2655" w:type="dxa"/>
            <w:tcBorders>
              <w:top w:val="single" w:color="000000" w:sz="4" w:space="0"/>
              <w:left w:val="single" w:color="000000" w:sz="4" w:space="0"/>
              <w:bottom w:val="single" w:color="000000" w:sz="4" w:space="0"/>
              <w:right w:val="single" w:color="000000" w:sz="4" w:space="0"/>
            </w:tcBorders>
            <w:vAlign w:val="center"/>
          </w:tcPr>
          <w:p w14:paraId="3F37D65F">
            <w:pPr>
              <w:bidi w:val="0"/>
              <w:rPr>
                <w:rFonts w:hint="eastAsia"/>
              </w:rPr>
            </w:pPr>
            <w:r>
              <w:rPr>
                <w:rFonts w:hint="eastAsia"/>
              </w:rPr>
              <w:t>1套</w:t>
            </w:r>
          </w:p>
        </w:tc>
      </w:tr>
      <w:tr w14:paraId="32E002DC">
        <w:tblPrEx>
          <w:tblCellMar>
            <w:top w:w="0" w:type="dxa"/>
            <w:left w:w="0" w:type="dxa"/>
            <w:bottom w:w="0" w:type="dxa"/>
            <w:right w:w="0" w:type="dxa"/>
          </w:tblCellMar>
        </w:tblPrEx>
        <w:trPr>
          <w:trHeight w:val="550" w:hRule="exact"/>
          <w:jc w:val="center"/>
        </w:trPr>
        <w:tc>
          <w:tcPr>
            <w:tcW w:w="982" w:type="dxa"/>
            <w:tcBorders>
              <w:top w:val="single" w:color="000000" w:sz="4" w:space="0"/>
              <w:left w:val="single" w:color="000000" w:sz="4" w:space="0"/>
              <w:bottom w:val="single" w:color="000000" w:sz="4" w:space="0"/>
              <w:right w:val="single" w:color="000000" w:sz="4" w:space="0"/>
            </w:tcBorders>
            <w:vAlign w:val="center"/>
          </w:tcPr>
          <w:p w14:paraId="7E74D917">
            <w:pPr>
              <w:bidi w:val="0"/>
              <w:rPr>
                <w:rFonts w:hint="eastAsia"/>
              </w:rPr>
            </w:pPr>
            <w:r>
              <w:rPr>
                <w:rFonts w:hint="eastAsia"/>
              </w:rPr>
              <w:t>3</w:t>
            </w:r>
          </w:p>
        </w:tc>
        <w:tc>
          <w:tcPr>
            <w:tcW w:w="4439" w:type="dxa"/>
            <w:tcBorders>
              <w:top w:val="single" w:color="000000" w:sz="4" w:space="0"/>
              <w:left w:val="single" w:color="000000" w:sz="4" w:space="0"/>
              <w:bottom w:val="single" w:color="000000" w:sz="4" w:space="0"/>
              <w:right w:val="single" w:color="000000" w:sz="4" w:space="0"/>
            </w:tcBorders>
            <w:vAlign w:val="center"/>
          </w:tcPr>
          <w:p w14:paraId="63B93739">
            <w:pPr>
              <w:bidi w:val="0"/>
              <w:rPr>
                <w:rFonts w:hint="eastAsia"/>
              </w:rPr>
            </w:pPr>
            <w:r>
              <w:rPr>
                <w:rFonts w:hint="eastAsia"/>
              </w:rPr>
              <w:t>微型空气质量七参监测仪</w:t>
            </w:r>
          </w:p>
        </w:tc>
        <w:tc>
          <w:tcPr>
            <w:tcW w:w="2655" w:type="dxa"/>
            <w:tcBorders>
              <w:top w:val="single" w:color="000000" w:sz="4" w:space="0"/>
              <w:left w:val="single" w:color="000000" w:sz="4" w:space="0"/>
              <w:bottom w:val="single" w:color="000000" w:sz="4" w:space="0"/>
              <w:right w:val="single" w:color="000000" w:sz="4" w:space="0"/>
            </w:tcBorders>
            <w:vAlign w:val="center"/>
          </w:tcPr>
          <w:p w14:paraId="538866E3">
            <w:pPr>
              <w:bidi w:val="0"/>
              <w:rPr>
                <w:rFonts w:hint="eastAsia"/>
              </w:rPr>
            </w:pPr>
            <w:r>
              <w:rPr>
                <w:rFonts w:hint="eastAsia"/>
              </w:rPr>
              <w:t>1台</w:t>
            </w:r>
          </w:p>
        </w:tc>
      </w:tr>
      <w:tr w14:paraId="0D14D673">
        <w:tblPrEx>
          <w:tblCellMar>
            <w:top w:w="0" w:type="dxa"/>
            <w:left w:w="0" w:type="dxa"/>
            <w:bottom w:w="0" w:type="dxa"/>
            <w:right w:w="0" w:type="dxa"/>
          </w:tblCellMar>
        </w:tblPrEx>
        <w:trPr>
          <w:trHeight w:val="550" w:hRule="exact"/>
          <w:jc w:val="center"/>
        </w:trPr>
        <w:tc>
          <w:tcPr>
            <w:tcW w:w="982" w:type="dxa"/>
            <w:tcBorders>
              <w:top w:val="single" w:color="000000" w:sz="4" w:space="0"/>
              <w:left w:val="single" w:color="000000" w:sz="4" w:space="0"/>
              <w:bottom w:val="single" w:color="000000" w:sz="4" w:space="0"/>
              <w:right w:val="single" w:color="000000" w:sz="4" w:space="0"/>
            </w:tcBorders>
            <w:vAlign w:val="center"/>
          </w:tcPr>
          <w:p w14:paraId="56DA7714">
            <w:pPr>
              <w:bidi w:val="0"/>
              <w:rPr>
                <w:rFonts w:hint="eastAsia"/>
              </w:rPr>
            </w:pPr>
            <w:r>
              <w:rPr>
                <w:rFonts w:hint="eastAsia"/>
              </w:rPr>
              <w:t>4</w:t>
            </w:r>
          </w:p>
        </w:tc>
        <w:tc>
          <w:tcPr>
            <w:tcW w:w="4439" w:type="dxa"/>
            <w:tcBorders>
              <w:top w:val="single" w:color="000000" w:sz="4" w:space="0"/>
              <w:left w:val="single" w:color="000000" w:sz="4" w:space="0"/>
              <w:bottom w:val="single" w:color="000000" w:sz="4" w:space="0"/>
              <w:right w:val="single" w:color="000000" w:sz="4" w:space="0"/>
            </w:tcBorders>
            <w:vAlign w:val="center"/>
          </w:tcPr>
          <w:p w14:paraId="16172D35">
            <w:pPr>
              <w:bidi w:val="0"/>
              <w:rPr>
                <w:rFonts w:hint="eastAsia"/>
              </w:rPr>
            </w:pPr>
            <w:r>
              <w:rPr>
                <w:rFonts w:hint="eastAsia"/>
              </w:rPr>
              <w:t>气象五参数监测仪</w:t>
            </w:r>
          </w:p>
        </w:tc>
        <w:tc>
          <w:tcPr>
            <w:tcW w:w="2655" w:type="dxa"/>
            <w:tcBorders>
              <w:top w:val="single" w:color="000000" w:sz="4" w:space="0"/>
              <w:left w:val="single" w:color="000000" w:sz="4" w:space="0"/>
              <w:bottom w:val="single" w:color="000000" w:sz="4" w:space="0"/>
              <w:right w:val="single" w:color="000000" w:sz="4" w:space="0"/>
            </w:tcBorders>
            <w:vAlign w:val="center"/>
          </w:tcPr>
          <w:p w14:paraId="122E1629">
            <w:pPr>
              <w:bidi w:val="0"/>
              <w:rPr>
                <w:rFonts w:hint="eastAsia"/>
              </w:rPr>
            </w:pPr>
            <w:r>
              <w:rPr>
                <w:rFonts w:hint="eastAsia"/>
              </w:rPr>
              <w:t>1台</w:t>
            </w:r>
          </w:p>
        </w:tc>
      </w:tr>
      <w:tr w14:paraId="1A9E225F">
        <w:tblPrEx>
          <w:tblCellMar>
            <w:top w:w="0" w:type="dxa"/>
            <w:left w:w="0" w:type="dxa"/>
            <w:bottom w:w="0" w:type="dxa"/>
            <w:right w:w="0" w:type="dxa"/>
          </w:tblCellMar>
        </w:tblPrEx>
        <w:trPr>
          <w:trHeight w:val="550" w:hRule="exact"/>
          <w:jc w:val="center"/>
        </w:trPr>
        <w:tc>
          <w:tcPr>
            <w:tcW w:w="982" w:type="dxa"/>
            <w:tcBorders>
              <w:top w:val="single" w:color="000000" w:sz="4" w:space="0"/>
              <w:left w:val="single" w:color="000000" w:sz="4" w:space="0"/>
              <w:bottom w:val="single" w:color="000000" w:sz="4" w:space="0"/>
              <w:right w:val="single" w:color="000000" w:sz="4" w:space="0"/>
            </w:tcBorders>
            <w:vAlign w:val="center"/>
          </w:tcPr>
          <w:p w14:paraId="7373AC0D">
            <w:pPr>
              <w:bidi w:val="0"/>
              <w:rPr>
                <w:rFonts w:hint="eastAsia"/>
              </w:rPr>
            </w:pPr>
            <w:r>
              <w:rPr>
                <w:rFonts w:hint="eastAsia"/>
              </w:rPr>
              <w:t>5</w:t>
            </w:r>
          </w:p>
        </w:tc>
        <w:tc>
          <w:tcPr>
            <w:tcW w:w="4439" w:type="dxa"/>
            <w:tcBorders>
              <w:top w:val="single" w:color="000000" w:sz="4" w:space="0"/>
              <w:left w:val="single" w:color="000000" w:sz="4" w:space="0"/>
              <w:bottom w:val="single" w:color="000000" w:sz="4" w:space="0"/>
              <w:right w:val="single" w:color="000000" w:sz="4" w:space="0"/>
            </w:tcBorders>
            <w:vAlign w:val="center"/>
          </w:tcPr>
          <w:p w14:paraId="379C6A5B">
            <w:pPr>
              <w:bidi w:val="0"/>
              <w:rPr>
                <w:rFonts w:hint="eastAsia"/>
              </w:rPr>
            </w:pPr>
            <w:r>
              <w:rPr>
                <w:rFonts w:hint="eastAsia"/>
              </w:rPr>
              <w:t>通信与数采</w:t>
            </w:r>
          </w:p>
        </w:tc>
        <w:tc>
          <w:tcPr>
            <w:tcW w:w="2655" w:type="dxa"/>
            <w:tcBorders>
              <w:top w:val="single" w:color="000000" w:sz="4" w:space="0"/>
              <w:left w:val="single" w:color="000000" w:sz="4" w:space="0"/>
              <w:bottom w:val="single" w:color="000000" w:sz="4" w:space="0"/>
              <w:right w:val="single" w:color="000000" w:sz="4" w:space="0"/>
            </w:tcBorders>
            <w:vAlign w:val="center"/>
          </w:tcPr>
          <w:p w14:paraId="06A8F3D0">
            <w:pPr>
              <w:bidi w:val="0"/>
              <w:rPr>
                <w:rFonts w:hint="eastAsia"/>
              </w:rPr>
            </w:pPr>
            <w:r>
              <w:rPr>
                <w:rFonts w:hint="eastAsia"/>
              </w:rPr>
              <w:t>1套</w:t>
            </w:r>
          </w:p>
        </w:tc>
      </w:tr>
    </w:tbl>
    <w:p w14:paraId="4ADB95CE">
      <w:pPr>
        <w:bidi w:val="0"/>
        <w:rPr>
          <w:rFonts w:hint="eastAsia"/>
        </w:rPr>
      </w:pPr>
      <w:bookmarkStart w:id="1" w:name="_Toc145065651"/>
      <w:r>
        <w:rPr>
          <w:rFonts w:hint="eastAsia"/>
        </w:rPr>
        <w:t>（</w:t>
      </w:r>
      <w:r>
        <w:rPr>
          <w:rFonts w:hint="eastAsia"/>
          <w:lang w:eastAsia="zh-CN"/>
        </w:rPr>
        <w:t>二</w:t>
      </w:r>
      <w:r>
        <w:rPr>
          <w:rFonts w:hint="eastAsia"/>
        </w:rPr>
        <w:t>）</w:t>
      </w:r>
      <w:bookmarkEnd w:id="1"/>
      <w:r>
        <w:rPr>
          <w:rFonts w:hint="eastAsia"/>
        </w:rPr>
        <w:t>仪器设备参数</w:t>
      </w:r>
    </w:p>
    <w:p w14:paraId="0E4F1FF9">
      <w:pPr>
        <w:bidi w:val="0"/>
        <w:rPr>
          <w:rFonts w:hint="eastAsia"/>
          <w:lang w:val="en-US" w:eastAsia="zh-CN"/>
        </w:rPr>
      </w:pPr>
      <w:bookmarkStart w:id="2" w:name="_Toc13824"/>
      <w:bookmarkStart w:id="3" w:name="_Toc8030"/>
      <w:r>
        <w:rPr>
          <w:rFonts w:hint="eastAsia"/>
        </w:rPr>
        <w:t>1.VOCs走航监测</w:t>
      </w:r>
      <w:bookmarkEnd w:id="2"/>
      <w:bookmarkEnd w:id="3"/>
      <w:r>
        <w:rPr>
          <w:rFonts w:hint="eastAsia"/>
          <w:lang w:val="en-US" w:eastAsia="zh-CN"/>
        </w:rPr>
        <w:t>仪器</w:t>
      </w:r>
    </w:p>
    <w:p w14:paraId="0C8A5972">
      <w:pPr>
        <w:bidi w:val="0"/>
        <w:rPr>
          <w:rFonts w:hint="eastAsia"/>
        </w:rPr>
      </w:pPr>
      <w:r>
        <w:rPr>
          <w:rFonts w:hint="eastAsia"/>
        </w:rPr>
        <w:t>1.1基本要求</w:t>
      </w:r>
    </w:p>
    <w:p w14:paraId="3296108E">
      <w:pPr>
        <w:bidi w:val="0"/>
        <w:rPr>
          <w:rFonts w:hint="eastAsia"/>
        </w:rPr>
      </w:pPr>
      <w:r>
        <w:rPr>
          <w:rFonts w:hint="eastAsia"/>
        </w:rPr>
        <w:t>1)要求具有完全自主知识产权的国产在线高端分析仪器，技术先进，质量可靠，售后服务力量强；</w:t>
      </w:r>
    </w:p>
    <w:p w14:paraId="4205DC85">
      <w:pPr>
        <w:bidi w:val="0"/>
        <w:rPr>
          <w:rFonts w:hint="eastAsia"/>
        </w:rPr>
      </w:pPr>
      <w:r>
        <w:rPr>
          <w:rFonts w:hint="eastAsia"/>
        </w:rPr>
        <w:t>2)满足对大气VOCs实时在线监测，样品无需前处理直接进样检测；</w:t>
      </w:r>
    </w:p>
    <w:p w14:paraId="75E9B859">
      <w:pPr>
        <w:bidi w:val="0"/>
        <w:rPr>
          <w:rFonts w:hint="eastAsia"/>
        </w:rPr>
      </w:pPr>
      <w:r>
        <w:rPr>
          <w:rFonts w:hint="eastAsia"/>
        </w:rPr>
        <w:t xml:space="preserve">3)仪器搭载在监测车上，满足可对VOCs实时在线走航监测，实现ΣVOCs及单组分浓度3D-GIS可视化功能，可以给出走航路线上任意点位的ΣVOCs及主要物种的浓度； </w:t>
      </w:r>
    </w:p>
    <w:p w14:paraId="22522CF7">
      <w:pPr>
        <w:bidi w:val="0"/>
        <w:rPr>
          <w:rFonts w:hint="eastAsia"/>
        </w:rPr>
      </w:pPr>
      <w:r>
        <w:rPr>
          <w:rFonts w:hint="eastAsia"/>
        </w:rPr>
        <w:t>4)对有机硫化物气体有较好的响应，检出限可达ppb级；</w:t>
      </w:r>
    </w:p>
    <w:p w14:paraId="4593B24F">
      <w:pPr>
        <w:bidi w:val="0"/>
        <w:rPr>
          <w:rFonts w:hint="eastAsia"/>
        </w:rPr>
      </w:pPr>
      <w:r>
        <w:rPr>
          <w:rFonts w:hint="eastAsia"/>
        </w:rPr>
        <w:t>5)仪器可以进行单组份走航，绘制单组份走航图，不同组分颜色可自定义编辑。</w:t>
      </w:r>
    </w:p>
    <w:p w14:paraId="4E2C4B7A">
      <w:pPr>
        <w:bidi w:val="0"/>
        <w:rPr>
          <w:rFonts w:hint="eastAsia"/>
        </w:rPr>
      </w:pPr>
      <w:r>
        <w:rPr>
          <w:rFonts w:hint="eastAsia"/>
        </w:rPr>
        <w:t>1.2进样系统</w:t>
      </w:r>
    </w:p>
    <w:p w14:paraId="14586BCD">
      <w:pPr>
        <w:bidi w:val="0"/>
        <w:rPr>
          <w:rFonts w:hint="eastAsia"/>
        </w:rPr>
      </w:pPr>
      <w:r>
        <w:rPr>
          <w:rFonts w:hint="eastAsia"/>
        </w:rPr>
        <w:t>1)采用膜装置进样系统，样品无需前处理直接进样，可实时在线分析大气及水中VOCs成分；</w:t>
      </w:r>
    </w:p>
    <w:p w14:paraId="1F2C6134">
      <w:pPr>
        <w:bidi w:val="0"/>
        <w:rPr>
          <w:rFonts w:hint="eastAsia"/>
        </w:rPr>
      </w:pPr>
      <w:r>
        <w:rPr>
          <w:rFonts w:hint="eastAsia"/>
        </w:rPr>
        <w:t>2)使用内管光洁度高且惰性化处理的不锈钢管或者聚四氟乙烯管将样品引入到仪器内部；</w:t>
      </w:r>
    </w:p>
    <w:p w14:paraId="0499D78B">
      <w:pPr>
        <w:bidi w:val="0"/>
        <w:rPr>
          <w:rFonts w:hint="eastAsia"/>
        </w:rPr>
      </w:pPr>
      <w:r>
        <w:rPr>
          <w:rFonts w:hint="eastAsia"/>
        </w:rPr>
        <w:t>3)进样管路具备加热功能，加热温度可从室温~100℃；</w:t>
      </w:r>
    </w:p>
    <w:p w14:paraId="1CEEA632">
      <w:pPr>
        <w:bidi w:val="0"/>
        <w:rPr>
          <w:rFonts w:hint="eastAsia"/>
        </w:rPr>
      </w:pPr>
      <w:r>
        <w:rPr>
          <w:rFonts w:hint="eastAsia"/>
        </w:rPr>
        <w:t>4)进样流量范围0~1.0L/min。</w:t>
      </w:r>
    </w:p>
    <w:p w14:paraId="0A6A9692">
      <w:pPr>
        <w:bidi w:val="0"/>
        <w:rPr>
          <w:rFonts w:hint="eastAsia"/>
        </w:rPr>
      </w:pPr>
      <w:r>
        <w:rPr>
          <w:rFonts w:hint="eastAsia"/>
        </w:rPr>
        <w:t>1.3离子源</w:t>
      </w:r>
    </w:p>
    <w:p w14:paraId="361F20AD">
      <w:pPr>
        <w:bidi w:val="0"/>
        <w:rPr>
          <w:rFonts w:hint="eastAsia"/>
        </w:rPr>
      </w:pPr>
      <w:r>
        <w:rPr>
          <w:rFonts w:hint="eastAsia"/>
        </w:rPr>
        <w:t>采用真空紫外、质子转移、EI等电离方式。</w:t>
      </w:r>
    </w:p>
    <w:p w14:paraId="63356B2E">
      <w:pPr>
        <w:bidi w:val="0"/>
        <w:rPr>
          <w:rFonts w:hint="eastAsia"/>
        </w:rPr>
      </w:pPr>
      <w:r>
        <w:rPr>
          <w:rFonts w:hint="eastAsia"/>
        </w:rPr>
        <w:t>1.4质量分析器及检测系统</w:t>
      </w:r>
    </w:p>
    <w:p w14:paraId="135DB7DA">
      <w:pPr>
        <w:bidi w:val="0"/>
        <w:rPr>
          <w:rFonts w:hint="eastAsia"/>
        </w:rPr>
      </w:pPr>
      <w:r>
        <w:rPr>
          <w:rFonts w:hint="eastAsia"/>
        </w:rPr>
        <w:t>质量飞行时间质量分析器、四极杆或其他满足要求的质量分析器。</w:t>
      </w:r>
    </w:p>
    <w:p w14:paraId="0D62EE81">
      <w:pPr>
        <w:bidi w:val="0"/>
        <w:rPr>
          <w:rFonts w:hint="eastAsia"/>
        </w:rPr>
      </w:pPr>
      <w:r>
        <w:rPr>
          <w:rFonts w:hint="eastAsia"/>
        </w:rPr>
        <w:t>1.5真空系统</w:t>
      </w:r>
    </w:p>
    <w:p w14:paraId="27648935">
      <w:pPr>
        <w:bidi w:val="0"/>
        <w:rPr>
          <w:rFonts w:hint="eastAsia"/>
        </w:rPr>
      </w:pPr>
      <w:r>
        <w:rPr>
          <w:rFonts w:hint="eastAsia"/>
        </w:rPr>
        <w:t>采用一级真空，质量分析器压强优于5E-3Pa，避免多级真空导致的系统功率大、体积大、稳定性降低的问题</w:t>
      </w:r>
    </w:p>
    <w:p w14:paraId="56F06E86">
      <w:pPr>
        <w:bidi w:val="0"/>
        <w:rPr>
          <w:rFonts w:hint="eastAsia"/>
        </w:rPr>
      </w:pPr>
      <w:r>
        <w:rPr>
          <w:rFonts w:hint="eastAsia"/>
        </w:rPr>
        <w:t>1.6安全保护系统</w:t>
      </w:r>
    </w:p>
    <w:p w14:paraId="60CCF454">
      <w:pPr>
        <w:bidi w:val="0"/>
        <w:rPr>
          <w:rFonts w:hint="eastAsia"/>
        </w:rPr>
      </w:pPr>
      <w:r>
        <w:rPr>
          <w:rFonts w:hint="eastAsia"/>
        </w:rPr>
        <w:t>1）系统具有断电保护功能，在意外事件时不丢失数据，安全地自行关机，不损坏仪器系统；</w:t>
      </w:r>
    </w:p>
    <w:p w14:paraId="31C618B4">
      <w:pPr>
        <w:bidi w:val="0"/>
        <w:rPr>
          <w:rFonts w:hint="eastAsia"/>
        </w:rPr>
      </w:pPr>
      <w:r>
        <w:rPr>
          <w:rFonts w:hint="eastAsia"/>
        </w:rPr>
        <w:t xml:space="preserve">2）软件具备对仪器AEC全自动电路控制功能(启动关闭仪器，真空压力显示、电参数读取与控制、故障判别及故障信息查询等) </w:t>
      </w:r>
    </w:p>
    <w:p w14:paraId="17AE713B">
      <w:pPr>
        <w:bidi w:val="0"/>
        <w:rPr>
          <w:rFonts w:hint="eastAsia"/>
        </w:rPr>
      </w:pPr>
      <w:r>
        <w:rPr>
          <w:rFonts w:hint="eastAsia"/>
        </w:rPr>
        <w:t>3）系统减震：采用先进的筏式减震平台，可承受任意方向弹性形变，具有多方向隔振、缓冲作用，使仪器适合车载移动。</w:t>
      </w:r>
    </w:p>
    <w:p w14:paraId="1A3AB4FC">
      <w:pPr>
        <w:bidi w:val="0"/>
        <w:rPr>
          <w:rFonts w:hint="eastAsia"/>
        </w:rPr>
      </w:pPr>
      <w:r>
        <w:rPr>
          <w:rFonts w:hint="eastAsia"/>
        </w:rPr>
        <w:t>1.7在线挥发性有机物飞行时间质谱仪技术指标</w:t>
      </w:r>
    </w:p>
    <w:p w14:paraId="593DE523">
      <w:pPr>
        <w:bidi w:val="0"/>
        <w:rPr>
          <w:rFonts w:hint="eastAsia"/>
        </w:rPr>
      </w:pPr>
      <w:r>
        <w:rPr>
          <w:rFonts w:hint="eastAsia"/>
        </w:rPr>
        <w:t xml:space="preserve">1)质量检测范围：1~900amu； </w:t>
      </w:r>
    </w:p>
    <w:p w14:paraId="368C5565">
      <w:pPr>
        <w:bidi w:val="0"/>
        <w:rPr>
          <w:rFonts w:hint="eastAsia"/>
        </w:rPr>
      </w:pPr>
      <w:r>
        <w:rPr>
          <w:rFonts w:hint="eastAsia"/>
        </w:rPr>
        <w:t xml:space="preserve">2)质量分辨率：≥900FWHM； </w:t>
      </w:r>
    </w:p>
    <w:p w14:paraId="40B4C9D3">
      <w:pPr>
        <w:bidi w:val="0"/>
        <w:rPr>
          <w:rFonts w:hint="eastAsia"/>
        </w:rPr>
      </w:pPr>
      <w:r>
        <w:rPr>
          <w:rFonts w:hint="eastAsia"/>
        </w:rPr>
        <w:t>3)质量精度：优于±0.05amu；</w:t>
      </w:r>
    </w:p>
    <w:p w14:paraId="72AF7E17">
      <w:pPr>
        <w:bidi w:val="0"/>
        <w:rPr>
          <w:rFonts w:hint="eastAsia"/>
        </w:rPr>
      </w:pPr>
      <w:r>
        <w:rPr>
          <w:rFonts w:hint="eastAsia"/>
        </w:rPr>
        <w:t xml:space="preserve">4)检测限：优于0.1ppb（甲苯）； </w:t>
      </w:r>
    </w:p>
    <w:p w14:paraId="51851B69">
      <w:pPr>
        <w:bidi w:val="0"/>
        <w:rPr>
          <w:rFonts w:hint="eastAsia"/>
        </w:rPr>
      </w:pPr>
      <w:r>
        <w:rPr>
          <w:rFonts w:hint="eastAsia"/>
        </w:rPr>
        <w:t xml:space="preserve">5)动态检测范围：≥4个数量级； </w:t>
      </w:r>
    </w:p>
    <w:p w14:paraId="7A796A13">
      <w:pPr>
        <w:bidi w:val="0"/>
        <w:rPr>
          <w:rFonts w:hint="eastAsia"/>
        </w:rPr>
      </w:pPr>
      <w:r>
        <w:rPr>
          <w:rFonts w:hint="eastAsia"/>
        </w:rPr>
        <w:t>6)重复性＜5%，稳定性＜5%</w:t>
      </w:r>
    </w:p>
    <w:p w14:paraId="1EE7606D">
      <w:pPr>
        <w:bidi w:val="0"/>
        <w:rPr>
          <w:rFonts w:hint="eastAsia"/>
        </w:rPr>
      </w:pPr>
      <w:r>
        <w:rPr>
          <w:rFonts w:hint="eastAsia"/>
        </w:rPr>
        <w:t>7)分析时间：40μs完成全谱检测；</w:t>
      </w:r>
    </w:p>
    <w:p w14:paraId="2D6B0373">
      <w:pPr>
        <w:bidi w:val="0"/>
        <w:rPr>
          <w:rFonts w:hint="eastAsia"/>
        </w:rPr>
      </w:pPr>
      <w:r>
        <w:rPr>
          <w:rFonts w:hint="eastAsia"/>
        </w:rPr>
        <w:t>8)载气：无需载气，无需采用任何高压气瓶或气体发生器。</w:t>
      </w:r>
    </w:p>
    <w:p w14:paraId="7D70220C">
      <w:pPr>
        <w:bidi w:val="0"/>
        <w:rPr>
          <w:rFonts w:hint="eastAsia"/>
        </w:rPr>
      </w:pPr>
      <w:r>
        <w:rPr>
          <w:rFonts w:hint="eastAsia"/>
        </w:rPr>
        <w:t>1.8系统软件平台</w:t>
      </w:r>
    </w:p>
    <w:p w14:paraId="51D72D4E">
      <w:pPr>
        <w:bidi w:val="0"/>
        <w:rPr>
          <w:rFonts w:hint="eastAsia"/>
        </w:rPr>
      </w:pPr>
      <w:r>
        <w:rPr>
          <w:rFonts w:hint="eastAsia"/>
        </w:rPr>
        <w:t>1)数据库：能够建立区域污染源谱数据库，实现污染源谱录入功能；根据GPS/GIS信息可自定义污染源数据库；</w:t>
      </w:r>
    </w:p>
    <w:p w14:paraId="46F1E86B">
      <w:pPr>
        <w:bidi w:val="0"/>
        <w:rPr>
          <w:rFonts w:hint="eastAsia"/>
        </w:rPr>
      </w:pPr>
      <w:r>
        <w:rPr>
          <w:rFonts w:hint="eastAsia"/>
        </w:rPr>
        <w:t>2)具备专业性极强的报表输出功能、客户可勾选自动生成各自历史数据统计报表（如日报、周报、月报、季报、年报等）；</w:t>
      </w:r>
    </w:p>
    <w:p w14:paraId="496E3DF7">
      <w:pPr>
        <w:bidi w:val="0"/>
        <w:rPr>
          <w:rFonts w:hint="eastAsia"/>
        </w:rPr>
      </w:pPr>
      <w:r>
        <w:rPr>
          <w:rFonts w:hint="eastAsia"/>
        </w:rPr>
        <w:t>3)具有编辑标准气体库功能、软件方法支持编辑校准步骤、具备自动校准功能；</w:t>
      </w:r>
    </w:p>
    <w:p w14:paraId="254C188E">
      <w:pPr>
        <w:bidi w:val="0"/>
        <w:rPr>
          <w:rFonts w:hint="eastAsia"/>
        </w:rPr>
      </w:pPr>
      <w:r>
        <w:rPr>
          <w:rFonts w:hint="eastAsia"/>
        </w:rPr>
        <w:t>4)能够对所监测的定性定量数据结果、浓度变化趋势曲线等进行多组分同窗口实时显示，具备界面信息可编辑并以JPG等图片格式输出保存功能；</w:t>
      </w:r>
    </w:p>
    <w:p w14:paraId="7356C1AB">
      <w:pPr>
        <w:bidi w:val="0"/>
        <w:rPr>
          <w:rFonts w:hint="eastAsia"/>
        </w:rPr>
      </w:pPr>
      <w:r>
        <w:rPr>
          <w:rFonts w:hint="eastAsia"/>
        </w:rPr>
        <w:t>5)设备具备系统软件登录权限分级管理功能，不用账户使用权限不同，最高权限者可以管理用户和更改用户权限。</w:t>
      </w:r>
    </w:p>
    <w:p w14:paraId="6250C544">
      <w:pPr>
        <w:bidi w:val="0"/>
        <w:rPr>
          <w:rFonts w:hint="eastAsia"/>
        </w:rPr>
      </w:pPr>
      <w:r>
        <w:rPr>
          <w:rFonts w:hint="eastAsia"/>
        </w:rPr>
        <w:t>1.9其他附属配置</w:t>
      </w:r>
    </w:p>
    <w:p w14:paraId="4FAC9D31">
      <w:pPr>
        <w:bidi w:val="0"/>
        <w:rPr>
          <w:rFonts w:hint="eastAsia"/>
        </w:rPr>
      </w:pPr>
      <w:r>
        <w:rPr>
          <w:rFonts w:hint="eastAsia"/>
        </w:rPr>
        <w:t>1.9.1 工控机</w:t>
      </w:r>
    </w:p>
    <w:p w14:paraId="2C173253">
      <w:pPr>
        <w:bidi w:val="0"/>
        <w:rPr>
          <w:rFonts w:hint="eastAsia"/>
        </w:rPr>
      </w:pPr>
      <w:r>
        <w:rPr>
          <w:rFonts w:hint="eastAsia"/>
        </w:rPr>
        <w:t>1）通信接口：具备一路RS-485或RS-232或以太网通信接口（根据与上位机的通信方式确定），用于与上位机通信；同时具备多路RS-232和RS-485数字输入通道，用于支持本标书所涉及的所有现场监测仪器的数据接入，并各有1路RS-232和RS-485数字输入通道备用；</w:t>
      </w:r>
    </w:p>
    <w:p w14:paraId="10F2659C">
      <w:pPr>
        <w:bidi w:val="0"/>
        <w:rPr>
          <w:rFonts w:hint="eastAsia"/>
        </w:rPr>
      </w:pPr>
      <w:r>
        <w:rPr>
          <w:rFonts w:hint="eastAsia"/>
        </w:rPr>
        <w:t>2）电压稳定性：允许外部供电电压波动±10%，断电运行：自带备用电池或配装不间断电源（UPS），在外部供电切断情况下能保证数据采集传输仪至少连续工作1小时；</w:t>
      </w:r>
    </w:p>
    <w:p w14:paraId="3E30C1C7">
      <w:pPr>
        <w:bidi w:val="0"/>
        <w:rPr>
          <w:rFonts w:hint="eastAsia"/>
        </w:rPr>
      </w:pPr>
      <w:r>
        <w:rPr>
          <w:rFonts w:hint="eastAsia"/>
        </w:rPr>
        <w:t>3）软件环境：Windows 7及以上中文操作系统。</w:t>
      </w:r>
    </w:p>
    <w:p w14:paraId="6F86BA4B">
      <w:pPr>
        <w:bidi w:val="0"/>
        <w:rPr>
          <w:rFonts w:hint="eastAsia"/>
        </w:rPr>
      </w:pPr>
      <w:r>
        <w:rPr>
          <w:rFonts w:hint="eastAsia"/>
        </w:rPr>
        <w:t>1.9.2 车载式大气采样系统</w:t>
      </w:r>
    </w:p>
    <w:p w14:paraId="1EA5C8A2">
      <w:pPr>
        <w:bidi w:val="0"/>
        <w:rPr>
          <w:rFonts w:hint="eastAsia"/>
        </w:rPr>
      </w:pPr>
      <w:r>
        <w:rPr>
          <w:rFonts w:hint="eastAsia"/>
        </w:rPr>
        <w:t>车载式大气采样系统性能稳定，日常免维护，产品久经考验性能稳定可靠。</w:t>
      </w:r>
    </w:p>
    <w:p w14:paraId="590EAC37">
      <w:pPr>
        <w:bidi w:val="0"/>
        <w:rPr>
          <w:rFonts w:hint="eastAsia"/>
        </w:rPr>
      </w:pPr>
      <w:r>
        <w:rPr>
          <w:rFonts w:hint="eastAsia"/>
        </w:rPr>
        <w:t>1)气体流量：分三档，25 -140L/Min可调节；</w:t>
      </w:r>
    </w:p>
    <w:p w14:paraId="22F1B11E">
      <w:pPr>
        <w:bidi w:val="0"/>
        <w:rPr>
          <w:rFonts w:hint="eastAsia"/>
        </w:rPr>
      </w:pPr>
      <w:r>
        <w:rPr>
          <w:rFonts w:hint="eastAsia"/>
        </w:rPr>
        <w:t>2)样品气体滞留时间：≤5秒；</w:t>
      </w:r>
    </w:p>
    <w:p w14:paraId="2D249E65">
      <w:pPr>
        <w:bidi w:val="0"/>
        <w:rPr>
          <w:rFonts w:hint="eastAsia"/>
        </w:rPr>
      </w:pPr>
      <w:r>
        <w:rPr>
          <w:rFonts w:hint="eastAsia"/>
        </w:rPr>
        <w:t>3)流体雷诺系数：&lt;3500 Re；</w:t>
      </w:r>
    </w:p>
    <w:p w14:paraId="70DD6201">
      <w:pPr>
        <w:bidi w:val="0"/>
        <w:rPr>
          <w:rFonts w:hint="eastAsia"/>
        </w:rPr>
      </w:pPr>
      <w:r>
        <w:rPr>
          <w:rFonts w:hint="eastAsia"/>
        </w:rPr>
        <w:t>4)气密性：抽真空至80Pa,4小时内变化&lt;5%；</w:t>
      </w:r>
    </w:p>
    <w:p w14:paraId="7805ADFB">
      <w:pPr>
        <w:bidi w:val="0"/>
        <w:rPr>
          <w:rFonts w:hint="eastAsia"/>
        </w:rPr>
      </w:pPr>
      <w:r>
        <w:rPr>
          <w:rFonts w:hint="eastAsia"/>
        </w:rPr>
        <w:t>5)环境温度：-20-45℃；</w:t>
      </w:r>
    </w:p>
    <w:p w14:paraId="0CF06C80">
      <w:pPr>
        <w:bidi w:val="0"/>
        <w:rPr>
          <w:rFonts w:hint="eastAsia"/>
        </w:rPr>
      </w:pPr>
      <w:r>
        <w:rPr>
          <w:rFonts w:hint="eastAsia"/>
        </w:rPr>
        <w:t>6)环境湿度：20－95%RH，无冷凝；</w:t>
      </w:r>
    </w:p>
    <w:p w14:paraId="7E7F16C7">
      <w:pPr>
        <w:bidi w:val="0"/>
        <w:rPr>
          <w:rFonts w:hint="eastAsia"/>
        </w:rPr>
      </w:pPr>
      <w:r>
        <w:rPr>
          <w:rFonts w:hint="eastAsia"/>
        </w:rPr>
        <w:t>7)电源:220VAC±10%，300VA；</w:t>
      </w:r>
    </w:p>
    <w:p w14:paraId="6C99DDE8">
      <w:pPr>
        <w:bidi w:val="0"/>
        <w:rPr>
          <w:rFonts w:hint="eastAsia"/>
        </w:rPr>
      </w:pPr>
      <w:r>
        <w:rPr>
          <w:rFonts w:hint="eastAsia"/>
        </w:rPr>
        <w:t>8)多来支管加热温度:30-50℃可调；</w:t>
      </w:r>
    </w:p>
    <w:p w14:paraId="65E2F2CF">
      <w:pPr>
        <w:bidi w:val="0"/>
        <w:rPr>
          <w:rFonts w:hint="eastAsia"/>
        </w:rPr>
      </w:pPr>
      <w:r>
        <w:rPr>
          <w:rFonts w:hint="eastAsia"/>
        </w:rPr>
        <w:t>9)功率:≤115W；</w:t>
      </w:r>
    </w:p>
    <w:p w14:paraId="4E89CDD5">
      <w:pPr>
        <w:bidi w:val="0"/>
        <w:rPr>
          <w:rFonts w:hint="eastAsia"/>
        </w:rPr>
      </w:pPr>
      <w:r>
        <w:rPr>
          <w:rFonts w:hint="eastAsia"/>
        </w:rPr>
        <w:t>1.9.3 便携式精密动态校准仪</w:t>
      </w:r>
    </w:p>
    <w:p w14:paraId="17AA4E08">
      <w:pPr>
        <w:bidi w:val="0"/>
        <w:rPr>
          <w:rFonts w:hint="eastAsia"/>
        </w:rPr>
      </w:pPr>
      <w:r>
        <w:rPr>
          <w:rFonts w:hint="eastAsia"/>
        </w:rPr>
        <w:t xml:space="preserve">1)工作原理：通过气体质量流量控制器精确控制气体流量，将高浓度样品动态稀释至所需低浓度气体 </w:t>
      </w:r>
    </w:p>
    <w:p w14:paraId="7B8040B9">
      <w:pPr>
        <w:bidi w:val="0"/>
        <w:rPr>
          <w:rFonts w:hint="eastAsia"/>
        </w:rPr>
      </w:pPr>
      <w:r>
        <w:rPr>
          <w:rFonts w:hint="eastAsia"/>
        </w:rPr>
        <w:t xml:space="preserve">2)稀释比率：1～1000； </w:t>
      </w:r>
    </w:p>
    <w:p w14:paraId="024005C7">
      <w:pPr>
        <w:bidi w:val="0"/>
        <w:rPr>
          <w:rFonts w:hint="eastAsia"/>
        </w:rPr>
      </w:pPr>
      <w:r>
        <w:rPr>
          <w:rFonts w:hint="eastAsia"/>
        </w:rPr>
        <w:t>3)稀释气质量流量控制器：0-5SLM；</w:t>
      </w:r>
    </w:p>
    <w:p w14:paraId="6D2A4D7A">
      <w:pPr>
        <w:bidi w:val="0"/>
        <w:rPr>
          <w:rFonts w:hint="eastAsia"/>
        </w:rPr>
      </w:pPr>
      <w:r>
        <w:rPr>
          <w:rFonts w:hint="eastAsia"/>
        </w:rPr>
        <w:t>4)标准气质量流量控制器：0-1000SCCM ；</w:t>
      </w:r>
    </w:p>
    <w:p w14:paraId="0AEB2548">
      <w:pPr>
        <w:bidi w:val="0"/>
        <w:rPr>
          <w:rFonts w:hint="eastAsia"/>
        </w:rPr>
      </w:pPr>
      <w:r>
        <w:rPr>
          <w:rFonts w:hint="eastAsia"/>
        </w:rPr>
        <w:t>5)流量精度：&lt;±1% 满量程；</w:t>
      </w:r>
    </w:p>
    <w:p w14:paraId="7A01EB2F">
      <w:pPr>
        <w:bidi w:val="0"/>
        <w:rPr>
          <w:rFonts w:hint="eastAsia"/>
        </w:rPr>
      </w:pPr>
      <w:r>
        <w:rPr>
          <w:rFonts w:hint="eastAsia"/>
        </w:rPr>
        <w:t>6)流量输出重复性：&lt;±0.2% 满量程；</w:t>
      </w:r>
    </w:p>
    <w:p w14:paraId="36A85479">
      <w:pPr>
        <w:bidi w:val="0"/>
        <w:rPr>
          <w:rFonts w:hint="eastAsia"/>
        </w:rPr>
      </w:pPr>
      <w:r>
        <w:rPr>
          <w:rFonts w:hint="eastAsia"/>
        </w:rPr>
        <w:t>7)线性：&lt;±0.5% 满量程；</w:t>
      </w:r>
    </w:p>
    <w:p w14:paraId="72BD7D19">
      <w:pPr>
        <w:bidi w:val="0"/>
        <w:rPr>
          <w:rFonts w:hint="eastAsia"/>
        </w:rPr>
      </w:pPr>
      <w:r>
        <w:rPr>
          <w:rFonts w:hint="eastAsia"/>
        </w:rPr>
        <w:t>8)输入口气体压力：0.2-0.4MPa；</w:t>
      </w:r>
    </w:p>
    <w:p w14:paraId="6A750B6F">
      <w:pPr>
        <w:bidi w:val="0"/>
        <w:rPr>
          <w:rFonts w:hint="eastAsia"/>
        </w:rPr>
      </w:pPr>
      <w:r>
        <w:rPr>
          <w:rFonts w:hint="eastAsia"/>
        </w:rPr>
        <w:t>9)输出气路：1个输出口，1个排空口；</w:t>
      </w:r>
    </w:p>
    <w:p w14:paraId="27449C22">
      <w:pPr>
        <w:bidi w:val="0"/>
        <w:rPr>
          <w:rFonts w:hint="eastAsia"/>
        </w:rPr>
      </w:pPr>
      <w:r>
        <w:rPr>
          <w:rFonts w:hint="eastAsia"/>
        </w:rPr>
        <w:t>10)稀释气输入口：1个，标配；</w:t>
      </w:r>
    </w:p>
    <w:p w14:paraId="0E269308">
      <w:pPr>
        <w:bidi w:val="0"/>
        <w:rPr>
          <w:rFonts w:hint="eastAsia"/>
        </w:rPr>
      </w:pPr>
      <w:r>
        <w:rPr>
          <w:rFonts w:hint="eastAsia"/>
        </w:rPr>
        <w:t>11)标准气输入口：1个，标配；</w:t>
      </w:r>
    </w:p>
    <w:p w14:paraId="78E342BD">
      <w:pPr>
        <w:bidi w:val="0"/>
        <w:rPr>
          <w:rFonts w:hint="eastAsia"/>
        </w:rPr>
      </w:pPr>
      <w:r>
        <w:rPr>
          <w:rFonts w:hint="eastAsia"/>
        </w:rPr>
        <w:t xml:space="preserve">12)仪器采用全中文软件设计； </w:t>
      </w:r>
    </w:p>
    <w:p w14:paraId="41844CA3">
      <w:pPr>
        <w:bidi w:val="0"/>
        <w:rPr>
          <w:rFonts w:hint="eastAsia"/>
        </w:rPr>
      </w:pPr>
      <w:r>
        <w:rPr>
          <w:rFonts w:hint="eastAsia"/>
        </w:rPr>
        <w:t>13)可实时显示用户软件界面、系统设置等。</w:t>
      </w:r>
    </w:p>
    <w:p w14:paraId="0B7CEC59">
      <w:pPr>
        <w:bidi w:val="0"/>
        <w:rPr>
          <w:rFonts w:hint="eastAsia"/>
        </w:rPr>
      </w:pPr>
      <w:r>
        <w:rPr>
          <w:rFonts w:hint="eastAsia"/>
        </w:rPr>
        <w:t xml:space="preserve">14)工作环境温度： 5℃~35℃ </w:t>
      </w:r>
    </w:p>
    <w:p w14:paraId="5283D1B8">
      <w:pPr>
        <w:bidi w:val="0"/>
        <w:rPr>
          <w:rFonts w:hint="eastAsia"/>
        </w:rPr>
      </w:pPr>
      <w:r>
        <w:rPr>
          <w:rFonts w:hint="eastAsia"/>
        </w:rPr>
        <w:t xml:space="preserve">15)工作环境相对湿度： 20% ~ 80% </w:t>
      </w:r>
    </w:p>
    <w:p w14:paraId="2611734F">
      <w:pPr>
        <w:bidi w:val="0"/>
        <w:rPr>
          <w:rFonts w:hint="eastAsia"/>
        </w:rPr>
      </w:pPr>
      <w:r>
        <w:rPr>
          <w:rFonts w:hint="eastAsia"/>
        </w:rPr>
        <w:t xml:space="preserve">16)运输及存储温度： -20℃~60℃ </w:t>
      </w:r>
    </w:p>
    <w:p w14:paraId="06817405">
      <w:pPr>
        <w:bidi w:val="0"/>
        <w:rPr>
          <w:rFonts w:hint="eastAsia"/>
        </w:rPr>
      </w:pPr>
      <w:r>
        <w:rPr>
          <w:rFonts w:hint="eastAsia"/>
        </w:rPr>
        <w:t xml:space="preserve">17)运输及存储相对湿度： 10% ~ 95% </w:t>
      </w:r>
    </w:p>
    <w:p w14:paraId="2F4CA0E2">
      <w:pPr>
        <w:bidi w:val="0"/>
        <w:rPr>
          <w:rFonts w:hint="eastAsia"/>
        </w:rPr>
      </w:pPr>
      <w:r>
        <w:rPr>
          <w:rFonts w:hint="eastAsia"/>
        </w:rPr>
        <w:t>18)气压要求： 正常的大气压(海拔高度低于3000m)</w:t>
      </w:r>
    </w:p>
    <w:p w14:paraId="29C4D95E">
      <w:pPr>
        <w:bidi w:val="0"/>
        <w:rPr>
          <w:rFonts w:hint="eastAsia"/>
        </w:rPr>
      </w:pPr>
      <w:r>
        <w:rPr>
          <w:rFonts w:hint="eastAsia"/>
        </w:rPr>
        <w:t>1.9.4 标气及减压阀</w:t>
      </w:r>
    </w:p>
    <w:p w14:paraId="7FD3A7C3">
      <w:pPr>
        <w:bidi w:val="0"/>
        <w:rPr>
          <w:rFonts w:hint="eastAsia"/>
        </w:rPr>
      </w:pPr>
      <w:r>
        <w:rPr>
          <w:rFonts w:hint="eastAsia"/>
        </w:rPr>
        <w:t>有机标气及专用减压阀1套</w:t>
      </w:r>
    </w:p>
    <w:p w14:paraId="75D7E204">
      <w:pPr>
        <w:bidi w:val="0"/>
        <w:rPr>
          <w:rFonts w:hint="eastAsia"/>
        </w:rPr>
      </w:pPr>
      <w:r>
        <w:rPr>
          <w:rFonts w:hint="eastAsia"/>
        </w:rPr>
        <w:t>1)按需配备VOCs标准气体，至少PAMS57、TO15、13种醛酮标气各一瓶、氮气一瓶。</w:t>
      </w:r>
    </w:p>
    <w:p w14:paraId="7606AF28">
      <w:pPr>
        <w:bidi w:val="0"/>
        <w:rPr>
          <w:rFonts w:hint="eastAsia"/>
        </w:rPr>
      </w:pPr>
      <w:r>
        <w:rPr>
          <w:rFonts w:hint="eastAsia"/>
        </w:rPr>
        <w:t>2)采用有证标气或有资质单位生产的标准气体。</w:t>
      </w:r>
    </w:p>
    <w:p w14:paraId="797A8D89">
      <w:pPr>
        <w:bidi w:val="0"/>
        <w:rPr>
          <w:rFonts w:hint="eastAsia"/>
        </w:rPr>
      </w:pPr>
      <w:r>
        <w:rPr>
          <w:rFonts w:hint="eastAsia"/>
        </w:rPr>
        <w:t>2.颗粒物激光雷达</w:t>
      </w:r>
    </w:p>
    <w:p w14:paraId="6D94B249">
      <w:pPr>
        <w:bidi w:val="0"/>
        <w:rPr>
          <w:rFonts w:hint="eastAsia"/>
        </w:rPr>
      </w:pPr>
      <w:r>
        <w:rPr>
          <w:rFonts w:hint="eastAsia"/>
        </w:rPr>
        <w:t>可便捷地应用于监测大气颗粒态污染物空间分布信息，定量获取大气气溶胶消光系数、颗粒物浓度等，实现污染信息、位置信息的精准监控，实现污染热点的在线监测，具备走航观测功能，支撑国控点数据异常的快速分析，有力地支撑打赢蓝天保卫战。</w:t>
      </w:r>
    </w:p>
    <w:p w14:paraId="7C887B8C">
      <w:pPr>
        <w:bidi w:val="0"/>
        <w:rPr>
          <w:rFonts w:hint="eastAsia"/>
        </w:rPr>
      </w:pPr>
      <w:r>
        <w:rPr>
          <w:rFonts w:hint="eastAsia"/>
          <w:lang w:val="en-US" w:eastAsia="zh-CN"/>
        </w:rPr>
        <w:t>1)</w:t>
      </w:r>
      <w:r>
        <w:rPr>
          <w:rFonts w:hint="eastAsia"/>
        </w:rPr>
        <w:t>激光雷达主机需高度集成，具备同步影像模块，具备背光补偿功能和夜间红外功能；</w:t>
      </w:r>
    </w:p>
    <w:p w14:paraId="1AF8B2C2">
      <w:pPr>
        <w:bidi w:val="0"/>
        <w:rPr>
          <w:rFonts w:hint="eastAsia"/>
        </w:rPr>
      </w:pPr>
      <w:r>
        <w:rPr>
          <w:rFonts w:hint="eastAsia"/>
          <w:lang w:val="en-US" w:eastAsia="zh-CN"/>
        </w:rPr>
        <w:t>2)</w:t>
      </w:r>
      <w:r>
        <w:rPr>
          <w:rFonts w:hint="eastAsia"/>
        </w:rPr>
        <w:t>空间分辨率：3.75m及其倍数可调；</w:t>
      </w:r>
    </w:p>
    <w:p w14:paraId="51EE6A8F">
      <w:pPr>
        <w:bidi w:val="0"/>
        <w:rPr>
          <w:rFonts w:hint="eastAsia"/>
        </w:rPr>
      </w:pPr>
      <w:r>
        <w:rPr>
          <w:rFonts w:hint="eastAsia"/>
          <w:lang w:val="en-US" w:eastAsia="zh-CN"/>
        </w:rPr>
        <w:t>3)</w:t>
      </w:r>
      <w:r>
        <w:rPr>
          <w:rFonts w:hint="eastAsia"/>
        </w:rPr>
        <w:t>时间分辨率：≥3s，分辨率可调节；</w:t>
      </w:r>
    </w:p>
    <w:p w14:paraId="427ABEA0">
      <w:pPr>
        <w:bidi w:val="0"/>
        <w:rPr>
          <w:rFonts w:hint="eastAsia"/>
        </w:rPr>
      </w:pPr>
      <w:r>
        <w:rPr>
          <w:rFonts w:hint="eastAsia"/>
          <w:lang w:val="en-US" w:eastAsia="zh-CN"/>
        </w:rPr>
        <w:t>4)</w:t>
      </w:r>
      <w:r>
        <w:rPr>
          <w:rFonts w:hint="eastAsia"/>
        </w:rPr>
        <w:t>最大探测距离：≥20 km；</w:t>
      </w:r>
    </w:p>
    <w:p w14:paraId="79EFCF52">
      <w:pPr>
        <w:bidi w:val="0"/>
        <w:rPr>
          <w:rFonts w:hint="eastAsia"/>
        </w:rPr>
      </w:pPr>
      <w:r>
        <w:rPr>
          <w:rFonts w:hint="eastAsia"/>
          <w:lang w:val="en-US" w:eastAsia="zh-CN"/>
        </w:rPr>
        <w:t>5)</w:t>
      </w:r>
      <w:r>
        <w:rPr>
          <w:rFonts w:hint="eastAsia"/>
        </w:rPr>
        <w:t>接收望远镜：具备至少两个接收望远镜用于减少盲区，提高近端数据反演真实性；</w:t>
      </w:r>
    </w:p>
    <w:p w14:paraId="7FF17CC3">
      <w:pPr>
        <w:bidi w:val="0"/>
        <w:rPr>
          <w:rFonts w:hint="eastAsia"/>
        </w:rPr>
      </w:pPr>
      <w:r>
        <w:rPr>
          <w:rFonts w:hint="eastAsia"/>
          <w:lang w:val="en-US" w:eastAsia="zh-CN"/>
        </w:rPr>
        <w:t>6)</w:t>
      </w:r>
      <w:r>
        <w:rPr>
          <w:rFonts w:hint="eastAsia"/>
        </w:rPr>
        <w:t>探测盲区：≤30m；</w:t>
      </w:r>
    </w:p>
    <w:p w14:paraId="6E4C4E55">
      <w:pPr>
        <w:bidi w:val="0"/>
        <w:rPr>
          <w:rFonts w:hint="eastAsia"/>
        </w:rPr>
      </w:pPr>
      <w:r>
        <w:rPr>
          <w:rFonts w:hint="eastAsia"/>
          <w:lang w:val="en-US" w:eastAsia="zh-CN"/>
        </w:rPr>
        <w:t>7)</w:t>
      </w:r>
      <w:r>
        <w:rPr>
          <w:rFonts w:hint="eastAsia"/>
        </w:rPr>
        <w:t>信噪比：≥15dB；</w:t>
      </w:r>
    </w:p>
    <w:p w14:paraId="0065F8B6">
      <w:pPr>
        <w:bidi w:val="0"/>
        <w:rPr>
          <w:rFonts w:hint="eastAsia"/>
        </w:rPr>
      </w:pPr>
      <w:r>
        <w:rPr>
          <w:rFonts w:hint="eastAsia"/>
          <w:lang w:val="en-US" w:eastAsia="zh-CN"/>
        </w:rPr>
        <w:t>8)</w:t>
      </w:r>
      <w:r>
        <w:rPr>
          <w:rFonts w:hint="eastAsia"/>
        </w:rPr>
        <w:t>光源中心波长及偏差：532nm，波长偏差≤2nm；</w:t>
      </w:r>
    </w:p>
    <w:p w14:paraId="63030BE6">
      <w:pPr>
        <w:bidi w:val="0"/>
        <w:rPr>
          <w:rFonts w:hint="eastAsia"/>
        </w:rPr>
      </w:pPr>
      <w:r>
        <w:rPr>
          <w:rFonts w:hint="eastAsia"/>
          <w:lang w:val="en-US" w:eastAsia="zh-CN"/>
        </w:rPr>
        <w:t>9)</w:t>
      </w:r>
      <w:r>
        <w:rPr>
          <w:rFonts w:hint="eastAsia"/>
        </w:rPr>
        <w:t>多通道探测：具备偏振通道，能够区分球形粒子与非球形粒子，用于识别污染物类别；</w:t>
      </w:r>
    </w:p>
    <w:p w14:paraId="06EC4FBA">
      <w:pPr>
        <w:bidi w:val="0"/>
        <w:rPr>
          <w:rFonts w:hint="eastAsia"/>
        </w:rPr>
      </w:pPr>
      <w:r>
        <w:rPr>
          <w:rFonts w:hint="eastAsia"/>
          <w:lang w:val="en-US" w:eastAsia="zh-CN"/>
        </w:rPr>
        <w:t>10)</w:t>
      </w:r>
      <w:r>
        <w:rPr>
          <w:rFonts w:hint="eastAsia"/>
        </w:rPr>
        <w:t>扫描方式：实现整体三维旋转扫描，转动无线缆缠绕；</w:t>
      </w:r>
    </w:p>
    <w:p w14:paraId="32BB33EA">
      <w:pPr>
        <w:bidi w:val="0"/>
        <w:rPr>
          <w:rFonts w:hint="eastAsia"/>
        </w:rPr>
      </w:pPr>
      <w:r>
        <w:rPr>
          <w:rFonts w:hint="eastAsia"/>
          <w:lang w:val="en-US" w:eastAsia="zh-CN"/>
        </w:rPr>
        <w:t>11)</w:t>
      </w:r>
      <w:r>
        <w:rPr>
          <w:rFonts w:hint="eastAsia"/>
        </w:rPr>
        <w:t>扫描范围：0~360°方位角，0~180°俯仰角；</w:t>
      </w:r>
    </w:p>
    <w:p w14:paraId="52C36B54">
      <w:pPr>
        <w:bidi w:val="0"/>
        <w:rPr>
          <w:rFonts w:hint="eastAsia"/>
        </w:rPr>
      </w:pPr>
      <w:r>
        <w:rPr>
          <w:rFonts w:hint="eastAsia"/>
          <w:lang w:val="en-US" w:eastAsia="zh-CN"/>
        </w:rPr>
        <w:t>12)</w:t>
      </w:r>
      <w:r>
        <w:rPr>
          <w:rFonts w:hint="eastAsia"/>
        </w:rPr>
        <w:t xml:space="preserve">扫描速度：0～30°/s，可调； </w:t>
      </w:r>
    </w:p>
    <w:p w14:paraId="2DF94EC2">
      <w:pPr>
        <w:bidi w:val="0"/>
        <w:rPr>
          <w:rFonts w:hint="eastAsia"/>
        </w:rPr>
      </w:pPr>
      <w:r>
        <w:rPr>
          <w:rFonts w:hint="eastAsia"/>
          <w:lang w:val="en-US" w:eastAsia="zh-CN"/>
        </w:rPr>
        <w:t>13)</w:t>
      </w:r>
      <w:r>
        <w:rPr>
          <w:rFonts w:hint="eastAsia"/>
        </w:rPr>
        <w:t>扫描分辨率：≤0.1°；</w:t>
      </w:r>
    </w:p>
    <w:p w14:paraId="504F28C4">
      <w:pPr>
        <w:bidi w:val="0"/>
        <w:rPr>
          <w:rFonts w:hint="eastAsia"/>
        </w:rPr>
      </w:pPr>
      <w:r>
        <w:rPr>
          <w:rFonts w:hint="eastAsia"/>
          <w:lang w:val="en-US" w:eastAsia="zh-CN"/>
        </w:rPr>
        <w:t>14)</w:t>
      </w:r>
      <w:r>
        <w:rPr>
          <w:rFonts w:hint="eastAsia"/>
        </w:rPr>
        <w:t>主机外壳：为保证设备在户外严酷条件正常运行，外壳材质需选用具备比重轻（1.5-1.8 g/cm3）、抗拉强度高（3000-4000MPa）、弹性模量好（230GPa以上）、耐磨、耐腐蚀、耐冲击等优点的材料；</w:t>
      </w:r>
    </w:p>
    <w:p w14:paraId="07DBBB34">
      <w:pPr>
        <w:bidi w:val="0"/>
        <w:rPr>
          <w:rFonts w:hint="eastAsia"/>
        </w:rPr>
      </w:pPr>
      <w:r>
        <w:rPr>
          <w:rFonts w:hint="eastAsia"/>
          <w:lang w:val="en-US" w:eastAsia="zh-CN"/>
        </w:rPr>
        <w:t>15)</w:t>
      </w:r>
      <w:r>
        <w:rPr>
          <w:rFonts w:hint="eastAsia"/>
        </w:rPr>
        <w:t>防护等级：为保证设备使用的长期稳定性，能够支持外部雨雪、沙尘等恶劣环境下全天候观测，整机防护等级至少需达到IP66等级；</w:t>
      </w:r>
    </w:p>
    <w:p w14:paraId="13A95EC2">
      <w:pPr>
        <w:bidi w:val="0"/>
        <w:rPr>
          <w:rFonts w:hint="eastAsia"/>
        </w:rPr>
      </w:pPr>
      <w:r>
        <w:rPr>
          <w:rFonts w:hint="eastAsia"/>
          <w:lang w:val="en-US" w:eastAsia="zh-CN"/>
        </w:rPr>
        <w:t>16)</w:t>
      </w:r>
      <w:r>
        <w:rPr>
          <w:rFonts w:hint="eastAsia"/>
        </w:rPr>
        <w:t xml:space="preserve">自动加热与制冷功能：主机内部需安装有加热片和制冷器，具有加热和制冷功能，可以在雨雪天下工作； </w:t>
      </w:r>
    </w:p>
    <w:p w14:paraId="63A4FA09">
      <w:pPr>
        <w:bidi w:val="0"/>
        <w:rPr>
          <w:rFonts w:hint="eastAsia"/>
        </w:rPr>
      </w:pPr>
      <w:r>
        <w:rPr>
          <w:rFonts w:hint="eastAsia"/>
          <w:lang w:val="en-US" w:eastAsia="zh-CN"/>
        </w:rPr>
        <w:t>17)</w:t>
      </w:r>
      <w:r>
        <w:rPr>
          <w:rFonts w:hint="eastAsia"/>
        </w:rPr>
        <w:t xml:space="preserve">飞行器安全要求：所投光束对飞行器等设备无影响，在10km高空，光功率应小于GB 7247.1-2012 1类限值0.39mW； </w:t>
      </w:r>
    </w:p>
    <w:p w14:paraId="4B192900">
      <w:pPr>
        <w:bidi w:val="0"/>
        <w:rPr>
          <w:rFonts w:hint="eastAsia"/>
        </w:rPr>
      </w:pPr>
      <w:r>
        <w:rPr>
          <w:rFonts w:hint="eastAsia"/>
          <w:lang w:val="en-US" w:eastAsia="zh-CN"/>
        </w:rPr>
        <w:t>18)</w:t>
      </w:r>
      <w:r>
        <w:rPr>
          <w:rFonts w:hint="eastAsia"/>
        </w:rPr>
        <w:t>设备应具备良好的拓展性：激光雷达具备走航功能（边走边测），雷达置于车内，在0-120km/h 速度范围内边走边采集，可确保每走30米可获得至少一条（组）观测数据记录；</w:t>
      </w:r>
    </w:p>
    <w:p w14:paraId="1F46B6E6">
      <w:pPr>
        <w:bidi w:val="0"/>
        <w:rPr>
          <w:rFonts w:hint="eastAsia"/>
        </w:rPr>
      </w:pPr>
      <w:r>
        <w:rPr>
          <w:rFonts w:hint="eastAsia"/>
          <w:lang w:val="en-US" w:eastAsia="zh-CN"/>
        </w:rPr>
        <w:t>19)</w:t>
      </w:r>
      <w:r>
        <w:rPr>
          <w:rFonts w:hint="eastAsia"/>
        </w:rPr>
        <w:t>数据传输：支持无线网络数据传输，支持有线宽带网络数据传输，支持串口通信，支持USB通信；</w:t>
      </w:r>
    </w:p>
    <w:p w14:paraId="76E35D7C">
      <w:pPr>
        <w:bidi w:val="0"/>
        <w:rPr>
          <w:rFonts w:hint="eastAsia"/>
        </w:rPr>
      </w:pPr>
      <w:r>
        <w:rPr>
          <w:rFonts w:hint="eastAsia"/>
          <w:lang w:val="en-US" w:eastAsia="zh-CN"/>
        </w:rPr>
        <w:t>20)</w:t>
      </w:r>
      <w:r>
        <w:rPr>
          <w:rFonts w:hint="eastAsia"/>
        </w:rPr>
        <w:t>采控软件可自定义选择垂直探测、水平扫描、剖面扫描、锥形扫描、车载走航探测模式，能适应多种探测需求，能快速获取污染的分布与传输；</w:t>
      </w:r>
    </w:p>
    <w:p w14:paraId="0B864647">
      <w:pPr>
        <w:bidi w:val="0"/>
        <w:rPr>
          <w:rFonts w:hint="eastAsia"/>
        </w:rPr>
      </w:pPr>
      <w:r>
        <w:rPr>
          <w:rFonts w:hint="eastAsia"/>
          <w:lang w:val="en-US" w:eastAsia="zh-CN"/>
        </w:rPr>
        <w:t>21)</w:t>
      </w:r>
      <w:r>
        <w:rPr>
          <w:rFonts w:hint="eastAsia"/>
        </w:rPr>
        <w:t>借助至少两个接收望远镜传递的数据信息，软件具有双镜信号拼接功能，由算法补偿实现污染物零盲区扫描和探测功能；（提供相关软件著作权证书）</w:t>
      </w:r>
    </w:p>
    <w:p w14:paraId="3942B862">
      <w:pPr>
        <w:bidi w:val="0"/>
        <w:rPr>
          <w:rFonts w:hint="eastAsia"/>
        </w:rPr>
      </w:pPr>
      <w:r>
        <w:rPr>
          <w:rFonts w:hint="eastAsia"/>
          <w:lang w:val="en-US" w:eastAsia="zh-CN"/>
        </w:rPr>
        <w:t>22)</w:t>
      </w:r>
      <w:r>
        <w:rPr>
          <w:rFonts w:hint="eastAsia"/>
        </w:rPr>
        <w:t xml:space="preserve">采控软件可对激光器进行自动预热，软件界面可显示雷达主机内部温度、湿度、压强、功耗，如果出现异常，进行报警提示，并记入系统日志存档； </w:t>
      </w:r>
    </w:p>
    <w:p w14:paraId="4FA84FFB">
      <w:pPr>
        <w:bidi w:val="0"/>
        <w:rPr>
          <w:rFonts w:hint="eastAsia"/>
        </w:rPr>
      </w:pPr>
      <w:r>
        <w:rPr>
          <w:rFonts w:hint="eastAsia"/>
          <w:lang w:val="en-US" w:eastAsia="zh-CN"/>
        </w:rPr>
        <w:t>23)</w:t>
      </w:r>
      <w:r>
        <w:rPr>
          <w:rFonts w:hint="eastAsia"/>
        </w:rPr>
        <w:t>数据分析软件支持软件脱机运行，导入、管理水平扫描、剖面扫描、锥形扫描、走航探测数据，能够同时进行伪彩图、廓线图和曲线图的查看；数据分析软件能够展示回波信号、信噪比、消光系数、退偏振比、边界层、云信息、PM10、PM2.5 质量浓度时空分布信息、光学厚度、能见度信息，具备污染物自动判别功能；</w:t>
      </w:r>
    </w:p>
    <w:p w14:paraId="07113BDC">
      <w:pPr>
        <w:bidi w:val="0"/>
        <w:rPr>
          <w:rFonts w:hint="eastAsia"/>
        </w:rPr>
      </w:pPr>
      <w:r>
        <w:rPr>
          <w:rFonts w:hint="eastAsia"/>
          <w:lang w:val="en-US" w:eastAsia="zh-CN"/>
        </w:rPr>
        <w:t>24)</w:t>
      </w:r>
      <w:r>
        <w:rPr>
          <w:rFonts w:hint="eastAsia"/>
        </w:rPr>
        <w:t>软件GIS模块支持获取鼠标所指位置的数据，包括时间、经纬度、消光系数、PM10浓度、PM2.5浓度；软件GIS模块具备地图加载、缩放、标记、测距功能，同时具备在线地图和离线地图切换功能；</w:t>
      </w:r>
    </w:p>
    <w:p w14:paraId="3B321B13">
      <w:pPr>
        <w:bidi w:val="0"/>
        <w:rPr>
          <w:rFonts w:hint="eastAsia"/>
        </w:rPr>
      </w:pPr>
      <w:r>
        <w:rPr>
          <w:rFonts w:hint="eastAsia"/>
          <w:lang w:val="en-US" w:eastAsia="zh-CN"/>
        </w:rPr>
        <w:t>25)</w:t>
      </w:r>
      <w:r>
        <w:rPr>
          <w:rFonts w:hint="eastAsia"/>
        </w:rPr>
        <w:t>软件可展示气溶胶的时空分布、污染信息和位置信息，能够在三维地理信息系统上实时显示污染热点；软件支持动态污染热点的信息推送及报警；</w:t>
      </w:r>
    </w:p>
    <w:p w14:paraId="5E3C4DF9">
      <w:pPr>
        <w:bidi w:val="0"/>
        <w:rPr>
          <w:rFonts w:hint="eastAsia"/>
        </w:rPr>
      </w:pPr>
      <w:r>
        <w:rPr>
          <w:rFonts w:hint="eastAsia"/>
        </w:rPr>
        <w:t>3.微型空气质量七参监测仪</w:t>
      </w:r>
    </w:p>
    <w:p w14:paraId="6842784A">
      <w:pPr>
        <w:bidi w:val="0"/>
        <w:rPr>
          <w:rFonts w:hint="eastAsia"/>
        </w:rPr>
      </w:pPr>
      <w:r>
        <w:rPr>
          <w:rFonts w:hint="eastAsia"/>
        </w:rPr>
        <w:t>微型空气质量七参数监测仪能够在线监测大气环境中PM10、PM2.5、SO2、NO2、O3、CO 和TVOC的多参数的便携式仪器，可搭载至动态巡检及应急溯源走航车上，配合其他设备进行溯源分析，辅助现场监测。</w:t>
      </w:r>
    </w:p>
    <w:p w14:paraId="590DA797">
      <w:pPr>
        <w:bidi w:val="0"/>
        <w:rPr>
          <w:rFonts w:hint="eastAsia"/>
        </w:rPr>
      </w:pPr>
      <w:r>
        <w:rPr>
          <w:rFonts w:hint="eastAsia"/>
          <w:lang w:val="en-US" w:eastAsia="zh-CN"/>
        </w:rPr>
        <w:t>1)</w:t>
      </w:r>
      <w:r>
        <w:rPr>
          <w:rFonts w:hint="eastAsia"/>
        </w:rPr>
        <w:t>检测方法：PM2.5 、PM10光散射原理；SO2 、NO2 、O3 、CO电化学原理；TVOC为PID 原理；</w:t>
      </w:r>
    </w:p>
    <w:p w14:paraId="7BE33D98">
      <w:pPr>
        <w:bidi w:val="0"/>
        <w:rPr>
          <w:rFonts w:hint="eastAsia"/>
        </w:rPr>
      </w:pPr>
      <w:r>
        <w:rPr>
          <w:rFonts w:hint="eastAsia"/>
          <w:lang w:val="en-US" w:eastAsia="zh-CN"/>
        </w:rPr>
        <w:t>2)</w:t>
      </w:r>
      <w:r>
        <w:rPr>
          <w:rFonts w:hint="eastAsia"/>
        </w:rPr>
        <w:t>存储及供电功能：能够显示实时数据，并能够记录并存储至少三个月以上的有 效数据，具备查询历史数据的功能；具备数字信号输出功能； 具备中文数据采集和控制软件的，设备断电后，锂电池电源能保证系统连续工作 24 小时；</w:t>
      </w:r>
    </w:p>
    <w:p w14:paraId="57BEE614">
      <w:pPr>
        <w:bidi w:val="0"/>
        <w:rPr>
          <w:rFonts w:hint="eastAsia"/>
        </w:rPr>
      </w:pPr>
      <w:r>
        <w:rPr>
          <w:rFonts w:hint="eastAsia"/>
          <w:lang w:val="en-US" w:eastAsia="zh-CN"/>
        </w:rPr>
        <w:t>3)</w:t>
      </w:r>
      <w:r>
        <w:rPr>
          <w:rFonts w:hint="eastAsia"/>
        </w:rPr>
        <w:t>量程与检出限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25"/>
        <w:gridCol w:w="1029"/>
        <w:gridCol w:w="1029"/>
        <w:gridCol w:w="1029"/>
        <w:gridCol w:w="1029"/>
        <w:gridCol w:w="1134"/>
      </w:tblGrid>
      <w:tr w14:paraId="0A82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18D82D4">
            <w:pPr>
              <w:bidi w:val="0"/>
              <w:rPr>
                <w:rFonts w:hint="eastAsia"/>
              </w:rPr>
            </w:pPr>
          </w:p>
        </w:tc>
        <w:tc>
          <w:tcPr>
            <w:tcW w:w="0" w:type="auto"/>
            <w:vAlign w:val="center"/>
          </w:tcPr>
          <w:p w14:paraId="3CE0D8A1">
            <w:pPr>
              <w:bidi w:val="0"/>
              <w:rPr>
                <w:rFonts w:hint="eastAsia"/>
              </w:rPr>
            </w:pPr>
            <w:r>
              <w:rPr>
                <w:rFonts w:hint="eastAsia"/>
              </w:rPr>
              <w:t>PM10/PM2.5</w:t>
            </w:r>
          </w:p>
        </w:tc>
        <w:tc>
          <w:tcPr>
            <w:tcW w:w="0" w:type="auto"/>
            <w:vAlign w:val="center"/>
          </w:tcPr>
          <w:p w14:paraId="18E37B9F">
            <w:pPr>
              <w:bidi w:val="0"/>
              <w:rPr>
                <w:rFonts w:hint="eastAsia"/>
              </w:rPr>
            </w:pPr>
            <w:r>
              <w:rPr>
                <w:rFonts w:hint="eastAsia"/>
              </w:rPr>
              <w:t>SO2</w:t>
            </w:r>
          </w:p>
        </w:tc>
        <w:tc>
          <w:tcPr>
            <w:tcW w:w="0" w:type="auto"/>
            <w:vAlign w:val="center"/>
          </w:tcPr>
          <w:p w14:paraId="6A0A4226">
            <w:pPr>
              <w:bidi w:val="0"/>
              <w:rPr>
                <w:rFonts w:hint="eastAsia"/>
              </w:rPr>
            </w:pPr>
            <w:r>
              <w:rPr>
                <w:rFonts w:hint="eastAsia"/>
              </w:rPr>
              <w:t>NO2</w:t>
            </w:r>
          </w:p>
        </w:tc>
        <w:tc>
          <w:tcPr>
            <w:tcW w:w="0" w:type="auto"/>
            <w:vAlign w:val="center"/>
          </w:tcPr>
          <w:p w14:paraId="26989F45">
            <w:pPr>
              <w:bidi w:val="0"/>
              <w:rPr>
                <w:rFonts w:hint="eastAsia"/>
              </w:rPr>
            </w:pPr>
            <w:r>
              <w:rPr>
                <w:rFonts w:hint="eastAsia"/>
              </w:rPr>
              <w:t>O3</w:t>
            </w:r>
          </w:p>
        </w:tc>
        <w:tc>
          <w:tcPr>
            <w:tcW w:w="0" w:type="auto"/>
            <w:vAlign w:val="center"/>
          </w:tcPr>
          <w:p w14:paraId="4822F062">
            <w:pPr>
              <w:bidi w:val="0"/>
              <w:rPr>
                <w:rFonts w:hint="eastAsia"/>
              </w:rPr>
            </w:pPr>
            <w:r>
              <w:rPr>
                <w:rFonts w:hint="eastAsia"/>
              </w:rPr>
              <w:t>CO</w:t>
            </w:r>
          </w:p>
        </w:tc>
        <w:tc>
          <w:tcPr>
            <w:tcW w:w="0" w:type="auto"/>
            <w:vAlign w:val="center"/>
          </w:tcPr>
          <w:p w14:paraId="7F6CC307">
            <w:pPr>
              <w:bidi w:val="0"/>
              <w:rPr>
                <w:rFonts w:hint="eastAsia"/>
              </w:rPr>
            </w:pPr>
            <w:r>
              <w:rPr>
                <w:rFonts w:hint="eastAsia"/>
              </w:rPr>
              <w:t>TVOC</w:t>
            </w:r>
          </w:p>
        </w:tc>
      </w:tr>
      <w:tr w14:paraId="2DF6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A9E85C0">
            <w:pPr>
              <w:bidi w:val="0"/>
              <w:rPr>
                <w:rFonts w:hint="eastAsia"/>
              </w:rPr>
            </w:pPr>
            <w:r>
              <w:rPr>
                <w:rFonts w:hint="eastAsia"/>
              </w:rPr>
              <w:t>量程</w:t>
            </w:r>
          </w:p>
        </w:tc>
        <w:tc>
          <w:tcPr>
            <w:tcW w:w="0" w:type="auto"/>
            <w:vAlign w:val="center"/>
          </w:tcPr>
          <w:p w14:paraId="0E7DFC82">
            <w:pPr>
              <w:bidi w:val="0"/>
              <w:rPr>
                <w:rFonts w:hint="eastAsia"/>
              </w:rPr>
            </w:pPr>
            <w:r>
              <w:rPr>
                <w:rFonts w:hint="eastAsia"/>
              </w:rPr>
              <w:t>0~1000ug/m3</w:t>
            </w:r>
          </w:p>
        </w:tc>
        <w:tc>
          <w:tcPr>
            <w:tcW w:w="0" w:type="auto"/>
            <w:vAlign w:val="center"/>
          </w:tcPr>
          <w:p w14:paraId="124CADF8">
            <w:pPr>
              <w:bidi w:val="0"/>
              <w:rPr>
                <w:rFonts w:hint="eastAsia"/>
              </w:rPr>
            </w:pPr>
            <w:r>
              <w:rPr>
                <w:rFonts w:hint="eastAsia"/>
              </w:rPr>
              <w:t>0~15ppm</w:t>
            </w:r>
          </w:p>
        </w:tc>
        <w:tc>
          <w:tcPr>
            <w:tcW w:w="0" w:type="auto"/>
            <w:vAlign w:val="center"/>
          </w:tcPr>
          <w:p w14:paraId="22BAB30D">
            <w:pPr>
              <w:bidi w:val="0"/>
              <w:rPr>
                <w:rFonts w:hint="eastAsia"/>
              </w:rPr>
            </w:pPr>
            <w:r>
              <w:rPr>
                <w:rFonts w:hint="eastAsia"/>
              </w:rPr>
              <w:t>0~10ppm</w:t>
            </w:r>
          </w:p>
        </w:tc>
        <w:tc>
          <w:tcPr>
            <w:tcW w:w="0" w:type="auto"/>
            <w:vAlign w:val="center"/>
          </w:tcPr>
          <w:p w14:paraId="6F73B6C9">
            <w:pPr>
              <w:bidi w:val="0"/>
              <w:rPr>
                <w:rFonts w:hint="eastAsia"/>
              </w:rPr>
            </w:pPr>
            <w:r>
              <w:rPr>
                <w:rFonts w:hint="eastAsia"/>
              </w:rPr>
              <w:t>0~10ppm</w:t>
            </w:r>
          </w:p>
        </w:tc>
        <w:tc>
          <w:tcPr>
            <w:tcW w:w="0" w:type="auto"/>
            <w:vAlign w:val="center"/>
          </w:tcPr>
          <w:p w14:paraId="45383EA5">
            <w:pPr>
              <w:bidi w:val="0"/>
              <w:rPr>
                <w:rFonts w:hint="eastAsia"/>
              </w:rPr>
            </w:pPr>
            <w:r>
              <w:rPr>
                <w:rFonts w:hint="eastAsia"/>
              </w:rPr>
              <w:t>0~10ppm</w:t>
            </w:r>
          </w:p>
        </w:tc>
        <w:tc>
          <w:tcPr>
            <w:tcW w:w="0" w:type="auto"/>
            <w:vAlign w:val="center"/>
          </w:tcPr>
          <w:p w14:paraId="19C82313">
            <w:pPr>
              <w:bidi w:val="0"/>
              <w:rPr>
                <w:rFonts w:hint="eastAsia"/>
              </w:rPr>
            </w:pPr>
            <w:r>
              <w:rPr>
                <w:rFonts w:hint="eastAsia"/>
              </w:rPr>
              <w:t>0～50ppm</w:t>
            </w:r>
          </w:p>
        </w:tc>
      </w:tr>
      <w:tr w14:paraId="6C30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D4CBD59">
            <w:pPr>
              <w:bidi w:val="0"/>
              <w:rPr>
                <w:rFonts w:hint="eastAsia"/>
              </w:rPr>
            </w:pPr>
            <w:r>
              <w:rPr>
                <w:rFonts w:hint="eastAsia"/>
              </w:rPr>
              <w:t>检出限</w:t>
            </w:r>
          </w:p>
        </w:tc>
        <w:tc>
          <w:tcPr>
            <w:tcW w:w="0" w:type="auto"/>
            <w:vAlign w:val="center"/>
          </w:tcPr>
          <w:p w14:paraId="6408D5A6">
            <w:pPr>
              <w:bidi w:val="0"/>
              <w:rPr>
                <w:rFonts w:hint="eastAsia"/>
              </w:rPr>
            </w:pPr>
            <w:r>
              <w:rPr>
                <w:rFonts w:hint="eastAsia"/>
              </w:rPr>
              <w:t>1ug/m3</w:t>
            </w:r>
          </w:p>
        </w:tc>
        <w:tc>
          <w:tcPr>
            <w:tcW w:w="0" w:type="auto"/>
            <w:vAlign w:val="center"/>
          </w:tcPr>
          <w:p w14:paraId="41F924BC">
            <w:pPr>
              <w:bidi w:val="0"/>
              <w:rPr>
                <w:rFonts w:hint="eastAsia"/>
              </w:rPr>
            </w:pPr>
            <w:r>
              <w:rPr>
                <w:rFonts w:hint="eastAsia"/>
              </w:rPr>
              <w:t>5ppb</w:t>
            </w:r>
          </w:p>
        </w:tc>
        <w:tc>
          <w:tcPr>
            <w:tcW w:w="0" w:type="auto"/>
            <w:vAlign w:val="center"/>
          </w:tcPr>
          <w:p w14:paraId="0E031B90">
            <w:pPr>
              <w:bidi w:val="0"/>
              <w:rPr>
                <w:rFonts w:hint="eastAsia"/>
              </w:rPr>
            </w:pPr>
            <w:r>
              <w:rPr>
                <w:rFonts w:hint="eastAsia"/>
              </w:rPr>
              <w:t>5ppb</w:t>
            </w:r>
          </w:p>
        </w:tc>
        <w:tc>
          <w:tcPr>
            <w:tcW w:w="0" w:type="auto"/>
            <w:vAlign w:val="center"/>
          </w:tcPr>
          <w:p w14:paraId="28451FEE">
            <w:pPr>
              <w:bidi w:val="0"/>
              <w:rPr>
                <w:rFonts w:hint="eastAsia"/>
              </w:rPr>
            </w:pPr>
            <w:r>
              <w:rPr>
                <w:rFonts w:hint="eastAsia"/>
              </w:rPr>
              <w:t>5ppb</w:t>
            </w:r>
          </w:p>
        </w:tc>
        <w:tc>
          <w:tcPr>
            <w:tcW w:w="0" w:type="auto"/>
            <w:vAlign w:val="center"/>
          </w:tcPr>
          <w:p w14:paraId="7EE6C546">
            <w:pPr>
              <w:bidi w:val="0"/>
              <w:rPr>
                <w:rFonts w:hint="eastAsia"/>
              </w:rPr>
            </w:pPr>
            <w:r>
              <w:rPr>
                <w:rFonts w:hint="eastAsia"/>
              </w:rPr>
              <w:t>10ppb</w:t>
            </w:r>
          </w:p>
        </w:tc>
        <w:tc>
          <w:tcPr>
            <w:tcW w:w="0" w:type="auto"/>
            <w:vAlign w:val="center"/>
          </w:tcPr>
          <w:p w14:paraId="762B0A22">
            <w:pPr>
              <w:bidi w:val="0"/>
              <w:rPr>
                <w:rFonts w:hint="eastAsia"/>
              </w:rPr>
            </w:pPr>
            <w:r>
              <w:rPr>
                <w:rFonts w:hint="eastAsia"/>
              </w:rPr>
              <w:t>1ppb</w:t>
            </w:r>
          </w:p>
        </w:tc>
      </w:tr>
    </w:tbl>
    <w:p w14:paraId="23D0B294">
      <w:pPr>
        <w:bidi w:val="0"/>
        <w:rPr>
          <w:rFonts w:hint="eastAsia"/>
        </w:rPr>
      </w:pPr>
    </w:p>
    <w:p w14:paraId="185F9270">
      <w:pPr>
        <w:bidi w:val="0"/>
        <w:rPr>
          <w:rFonts w:hint="eastAsia"/>
        </w:rPr>
      </w:pPr>
      <w:r>
        <w:rPr>
          <w:rFonts w:hint="eastAsia"/>
          <w:lang w:val="en-US" w:eastAsia="zh-CN"/>
        </w:rPr>
        <w:t>4)</w:t>
      </w:r>
      <w:r>
        <w:rPr>
          <w:rFonts w:hint="eastAsia"/>
        </w:rPr>
        <w:t>时间分辨率：1s；</w:t>
      </w:r>
    </w:p>
    <w:p w14:paraId="25818EC8">
      <w:pPr>
        <w:bidi w:val="0"/>
        <w:rPr>
          <w:rFonts w:hint="eastAsia"/>
        </w:rPr>
      </w:pPr>
      <w:r>
        <w:rPr>
          <w:rFonts w:hint="eastAsia"/>
          <w:lang w:val="en-US" w:eastAsia="zh-CN"/>
        </w:rPr>
        <w:t>5)</w:t>
      </w:r>
      <w:r>
        <w:rPr>
          <w:rFonts w:hint="eastAsia"/>
        </w:rPr>
        <w:t>定位方式：北斗；</w:t>
      </w:r>
    </w:p>
    <w:p w14:paraId="764F5C0E">
      <w:pPr>
        <w:bidi w:val="0"/>
        <w:rPr>
          <w:rFonts w:hint="eastAsia"/>
        </w:rPr>
      </w:pPr>
      <w:r>
        <w:rPr>
          <w:rFonts w:hint="eastAsia"/>
          <w:lang w:val="en-US" w:eastAsia="zh-CN"/>
        </w:rPr>
        <w:t>6)</w:t>
      </w:r>
      <w:r>
        <w:rPr>
          <w:rFonts w:hint="eastAsia"/>
        </w:rPr>
        <w:t>流量稳定性：±10%；</w:t>
      </w:r>
    </w:p>
    <w:p w14:paraId="5D8B7746">
      <w:pPr>
        <w:bidi w:val="0"/>
        <w:rPr>
          <w:rFonts w:hint="eastAsia"/>
        </w:rPr>
      </w:pPr>
      <w:r>
        <w:rPr>
          <w:rFonts w:hint="eastAsia"/>
          <w:lang w:val="en-US" w:eastAsia="zh-CN"/>
        </w:rPr>
        <w:t>7)</w:t>
      </w:r>
      <w:r>
        <w:rPr>
          <w:rFonts w:hint="eastAsia"/>
        </w:rPr>
        <w:t>环境适应性：</w:t>
      </w:r>
      <w:r>
        <w:rPr>
          <w:rFonts w:hint="eastAsia"/>
        </w:rPr>
        <w:tab/>
      </w:r>
    </w:p>
    <w:p w14:paraId="4A6BB1BD">
      <w:pPr>
        <w:bidi w:val="0"/>
        <w:rPr>
          <w:rFonts w:hint="eastAsia"/>
        </w:rPr>
      </w:pPr>
      <w:r>
        <w:rPr>
          <w:rFonts w:hint="eastAsia"/>
          <w:lang w:val="en-US" w:eastAsia="zh-CN"/>
        </w:rPr>
        <w:t>a)</w:t>
      </w:r>
      <w:r>
        <w:rPr>
          <w:rFonts w:hint="eastAsia"/>
        </w:rPr>
        <w:t>电源适应能力</w:t>
      </w:r>
      <w:r>
        <w:rPr>
          <w:rFonts w:hint="eastAsia"/>
          <w:lang w:eastAsia="zh-CN"/>
        </w:rPr>
        <w:t>：</w:t>
      </w:r>
      <w:r>
        <w:rPr>
          <w:rFonts w:hint="eastAsia"/>
        </w:rPr>
        <w:t>AC:220V±22V ，50Hz±1Hz ，DC:12V</w:t>
      </w:r>
      <w:r>
        <w:rPr>
          <w:rFonts w:hint="eastAsia"/>
        </w:rPr>
        <w:tab/>
      </w:r>
    </w:p>
    <w:p w14:paraId="208E7C6C">
      <w:pPr>
        <w:bidi w:val="0"/>
        <w:rPr>
          <w:rFonts w:hint="eastAsia"/>
        </w:rPr>
      </w:pPr>
      <w:r>
        <w:rPr>
          <w:rFonts w:hint="eastAsia"/>
          <w:lang w:val="en-US" w:eastAsia="zh-CN"/>
        </w:rPr>
        <w:t>b)</w:t>
      </w:r>
      <w:r>
        <w:rPr>
          <w:rFonts w:hint="eastAsia"/>
        </w:rPr>
        <w:t>工作温度</w:t>
      </w:r>
      <w:r>
        <w:rPr>
          <w:rFonts w:hint="eastAsia"/>
          <w:lang w:eastAsia="zh-CN"/>
        </w:rPr>
        <w:t>：</w:t>
      </w:r>
      <w:r>
        <w:rPr>
          <w:rFonts w:hint="eastAsia"/>
        </w:rPr>
        <w:t>-20℃~+50℃</w:t>
      </w:r>
      <w:r>
        <w:rPr>
          <w:rFonts w:hint="eastAsia"/>
        </w:rPr>
        <w:tab/>
      </w:r>
    </w:p>
    <w:p w14:paraId="15481022">
      <w:pPr>
        <w:bidi w:val="0"/>
        <w:rPr>
          <w:rFonts w:hint="eastAsia"/>
        </w:rPr>
      </w:pPr>
      <w:r>
        <w:rPr>
          <w:rFonts w:hint="eastAsia"/>
          <w:lang w:val="en-US" w:eastAsia="zh-CN"/>
        </w:rPr>
        <w:t>c)</w:t>
      </w:r>
      <w:r>
        <w:rPr>
          <w:rFonts w:hint="eastAsia"/>
        </w:rPr>
        <w:t>工作相对湿度</w:t>
      </w:r>
      <w:r>
        <w:rPr>
          <w:rFonts w:hint="eastAsia"/>
          <w:lang w:eastAsia="zh-CN"/>
        </w:rPr>
        <w:t>：</w:t>
      </w:r>
      <w:r>
        <w:rPr>
          <w:rFonts w:hint="eastAsia"/>
        </w:rPr>
        <w:t>0~95%RH ，无凝结</w:t>
      </w:r>
      <w:r>
        <w:rPr>
          <w:rFonts w:hint="eastAsia"/>
        </w:rPr>
        <w:tab/>
      </w:r>
    </w:p>
    <w:p w14:paraId="6D01D301">
      <w:pPr>
        <w:bidi w:val="0"/>
        <w:rPr>
          <w:rFonts w:hint="eastAsia"/>
        </w:rPr>
      </w:pPr>
      <w:r>
        <w:rPr>
          <w:rFonts w:hint="eastAsia"/>
        </w:rPr>
        <w:t>4.气象五参数监测仪</w:t>
      </w:r>
    </w:p>
    <w:p w14:paraId="3F10A202">
      <w:pPr>
        <w:bidi w:val="0"/>
        <w:rPr>
          <w:rFonts w:hint="eastAsia"/>
        </w:rPr>
      </w:pPr>
      <w:r>
        <w:rPr>
          <w:rFonts w:hint="eastAsia"/>
        </w:rPr>
        <w:t>可实现大气温度、湿度、气压、风速、风向实时精确测量与存储，多种通讯方式可 与系统主要监测设备软件系统整合，达到软件控制及数据输出功能。</w:t>
      </w:r>
    </w:p>
    <w:p w14:paraId="7C23EB95">
      <w:pPr>
        <w:bidi w:val="0"/>
        <w:rPr>
          <w:rFonts w:hint="eastAsia"/>
        </w:rPr>
      </w:pPr>
      <w:r>
        <w:rPr>
          <w:rFonts w:hint="eastAsia"/>
          <w:lang w:val="en-US" w:eastAsia="zh-CN"/>
        </w:rPr>
        <w:t>1)</w:t>
      </w:r>
      <w:r>
        <w:rPr>
          <w:rFonts w:hint="eastAsia"/>
        </w:rPr>
        <w:t>原理方法：超声波时差法</w:t>
      </w:r>
    </w:p>
    <w:p w14:paraId="0911B090">
      <w:pPr>
        <w:bidi w:val="0"/>
        <w:rPr>
          <w:rFonts w:hint="eastAsia"/>
        </w:rPr>
      </w:pPr>
      <w:r>
        <w:rPr>
          <w:rFonts w:hint="eastAsia"/>
          <w:lang w:val="en-US" w:eastAsia="zh-CN"/>
        </w:rPr>
        <w:t>2)</w:t>
      </w:r>
      <w:r>
        <w:rPr>
          <w:rFonts w:hint="eastAsia"/>
        </w:rPr>
        <w:t xml:space="preserve">温度：（-40～+85） ±0.2℃ </w:t>
      </w:r>
    </w:p>
    <w:p w14:paraId="06AF3A7D">
      <w:pPr>
        <w:bidi w:val="0"/>
        <w:rPr>
          <w:rFonts w:hint="eastAsia"/>
        </w:rPr>
      </w:pPr>
      <w:r>
        <w:rPr>
          <w:rFonts w:hint="eastAsia"/>
          <w:lang w:val="en-US" w:eastAsia="zh-CN"/>
        </w:rPr>
        <w:t>3)</w:t>
      </w:r>
      <w:r>
        <w:rPr>
          <w:rFonts w:hint="eastAsia"/>
        </w:rPr>
        <w:t>湿度：（0～100%） ±2%RH</w:t>
      </w:r>
      <w:bookmarkStart w:id="4" w:name="_GoBack"/>
      <w:bookmarkEnd w:id="4"/>
    </w:p>
    <w:p w14:paraId="0B638D67">
      <w:pPr>
        <w:bidi w:val="0"/>
        <w:rPr>
          <w:rFonts w:hint="eastAsia"/>
        </w:rPr>
      </w:pPr>
      <w:r>
        <w:rPr>
          <w:rFonts w:hint="eastAsia"/>
          <w:lang w:val="en-US" w:eastAsia="zh-CN"/>
        </w:rPr>
        <w:t>4)</w:t>
      </w:r>
      <w:r>
        <w:rPr>
          <w:rFonts w:hint="eastAsia"/>
        </w:rPr>
        <w:t>气压：200～1200 hPa， ±0.5 hPa（或适用于当地气压条件）</w:t>
      </w:r>
    </w:p>
    <w:p w14:paraId="0534608B">
      <w:pPr>
        <w:bidi w:val="0"/>
        <w:rPr>
          <w:rFonts w:hint="eastAsia"/>
        </w:rPr>
      </w:pPr>
      <w:r>
        <w:rPr>
          <w:rFonts w:hint="eastAsia"/>
          <w:lang w:val="en-US" w:eastAsia="zh-CN"/>
        </w:rPr>
        <w:t>5)</w:t>
      </w:r>
      <w:r>
        <w:rPr>
          <w:rFonts w:hint="eastAsia"/>
        </w:rPr>
        <w:t>风向：0～360 ° , ± 1 °</w:t>
      </w:r>
    </w:p>
    <w:p w14:paraId="456869D8">
      <w:pPr>
        <w:bidi w:val="0"/>
        <w:rPr>
          <w:rFonts w:hint="eastAsia"/>
        </w:rPr>
      </w:pPr>
      <w:r>
        <w:rPr>
          <w:rFonts w:hint="eastAsia"/>
          <w:lang w:val="en-US" w:eastAsia="zh-CN"/>
        </w:rPr>
        <w:t>6)</w:t>
      </w:r>
      <w:r>
        <w:rPr>
          <w:rFonts w:hint="eastAsia"/>
        </w:rPr>
        <w:t>风速：（0～75）0.2m/s (0-10m/s)、 ±2% (&gt;10m/s)</w:t>
      </w:r>
    </w:p>
    <w:p w14:paraId="1E385BA6">
      <w:pPr>
        <w:bidi w:val="0"/>
        <w:rPr>
          <w:rFonts w:hint="eastAsia"/>
        </w:rPr>
      </w:pPr>
      <w:r>
        <w:rPr>
          <w:rFonts w:hint="eastAsia"/>
        </w:rPr>
        <w:t>5.通信与数采</w:t>
      </w:r>
    </w:p>
    <w:p w14:paraId="7320A088">
      <w:pPr>
        <w:bidi w:val="0"/>
        <w:rPr>
          <w:rFonts w:hint="eastAsia"/>
        </w:rPr>
      </w:pPr>
      <w:r>
        <w:rPr>
          <w:rFonts w:hint="eastAsia"/>
          <w:lang w:val="en-US" w:eastAsia="zh-CN"/>
        </w:rPr>
        <w:t>1)</w:t>
      </w:r>
      <w:r>
        <w:rPr>
          <w:rFonts w:hint="eastAsia"/>
        </w:rPr>
        <w:t>抗干扰能力：</w:t>
      </w:r>
    </w:p>
    <w:p w14:paraId="45BB6835">
      <w:pPr>
        <w:bidi w:val="0"/>
        <w:rPr>
          <w:rFonts w:hint="eastAsia"/>
        </w:rPr>
      </w:pPr>
      <w:r>
        <w:rPr>
          <w:rFonts w:hint="eastAsia"/>
          <w:lang w:val="en-US" w:eastAsia="zh-CN"/>
        </w:rPr>
        <w:t>a)</w:t>
      </w:r>
      <w:r>
        <w:rPr>
          <w:rFonts w:hint="eastAsia"/>
        </w:rPr>
        <w:t>抗振动性能：满足车载环境（如路况颠簸），设备内部需加固传感器及电路。</w:t>
      </w:r>
    </w:p>
    <w:p w14:paraId="41999B2F">
      <w:pPr>
        <w:bidi w:val="0"/>
        <w:rPr>
          <w:rFonts w:hint="eastAsia"/>
        </w:rPr>
      </w:pPr>
      <w:r>
        <w:rPr>
          <w:rFonts w:hint="eastAsia"/>
          <w:lang w:val="en-US" w:eastAsia="zh-CN"/>
        </w:rPr>
        <w:t>b)</w:t>
      </w:r>
      <w:r>
        <w:rPr>
          <w:rFonts w:hint="eastAsia"/>
        </w:rPr>
        <w:t>温湿度适应性：工作温度 - 20℃～+50℃，湿度 0%～95%。</w:t>
      </w:r>
    </w:p>
    <w:p w14:paraId="3CE3436D">
      <w:pPr>
        <w:bidi w:val="0"/>
        <w:rPr>
          <w:rFonts w:hint="eastAsia"/>
        </w:rPr>
      </w:pPr>
      <w:r>
        <w:rPr>
          <w:rFonts w:hint="eastAsia"/>
          <w:lang w:val="en-US" w:eastAsia="zh-CN"/>
        </w:rPr>
        <w:t>2)</w:t>
      </w:r>
      <w:r>
        <w:rPr>
          <w:rFonts w:hint="eastAsia"/>
        </w:rPr>
        <w:t>数据接口与兼容性：</w:t>
      </w:r>
    </w:p>
    <w:p w14:paraId="759E6EE8">
      <w:pPr>
        <w:bidi w:val="0"/>
        <w:rPr>
          <w:rFonts w:hint="eastAsia"/>
        </w:rPr>
      </w:pPr>
      <w:r>
        <w:rPr>
          <w:rFonts w:hint="eastAsia"/>
          <w:lang w:val="en-US" w:eastAsia="zh-CN"/>
        </w:rPr>
        <w:t>a)</w:t>
      </w:r>
      <w:r>
        <w:rPr>
          <w:rFonts w:hint="eastAsia"/>
        </w:rPr>
        <w:t>支持 RS485、RS232、USB、以太网等标准接口，统一输出协议（如 Modbus、JSON），便于多设备数据集成。</w:t>
      </w:r>
    </w:p>
    <w:p w14:paraId="5A11B0F7">
      <w:pPr>
        <w:bidi w:val="0"/>
        <w:rPr>
          <w:rFonts w:hint="eastAsia"/>
        </w:rPr>
      </w:pPr>
      <w:r>
        <w:rPr>
          <w:rFonts w:hint="eastAsia"/>
          <w:lang w:val="en-US" w:eastAsia="zh-CN"/>
        </w:rPr>
        <w:t>b)</w:t>
      </w:r>
      <w:r>
        <w:rPr>
          <w:rFonts w:hint="eastAsia"/>
        </w:rPr>
        <w:t>内置数据存储模块：至少存储1000天原始数据，支持断点续传。</w:t>
      </w:r>
    </w:p>
    <w:p w14:paraId="73BEE924">
      <w:pPr>
        <w:bidi w:val="0"/>
        <w:rPr>
          <w:rFonts w:hint="eastAsia"/>
        </w:rPr>
      </w:pPr>
      <w:r>
        <w:rPr>
          <w:rFonts w:hint="eastAsia"/>
          <w:lang w:val="en-US" w:eastAsia="zh-CN"/>
        </w:rPr>
        <w:t>3)</w:t>
      </w:r>
      <w:r>
        <w:rPr>
          <w:rFonts w:hint="eastAsia"/>
        </w:rPr>
        <w:t>通信方式与带宽：</w:t>
      </w:r>
    </w:p>
    <w:p w14:paraId="7E02FC1E">
      <w:pPr>
        <w:bidi w:val="0"/>
        <w:rPr>
          <w:rFonts w:hint="eastAsia"/>
        </w:rPr>
      </w:pPr>
      <w:r>
        <w:rPr>
          <w:rFonts w:hint="eastAsia"/>
          <w:lang w:val="en-US" w:eastAsia="zh-CN"/>
        </w:rPr>
        <w:t>a)</w:t>
      </w:r>
      <w:r>
        <w:rPr>
          <w:rFonts w:hint="eastAsia"/>
        </w:rPr>
        <w:t>主链路：5G（Sub-6 GHz）或 4G LTE，峰值速率≥100 Mbps（5G）/10 Mbps（4G），支持移动场景下的无缝切换。</w:t>
      </w:r>
    </w:p>
    <w:p w14:paraId="538EF66B">
      <w:pPr>
        <w:bidi w:val="0"/>
        <w:rPr>
          <w:rFonts w:hint="eastAsia"/>
        </w:rPr>
      </w:pPr>
      <w:r>
        <w:rPr>
          <w:rFonts w:hint="eastAsia"/>
          <w:lang w:val="en-US" w:eastAsia="zh-CN"/>
        </w:rPr>
        <w:t>b)</w:t>
      </w:r>
      <w:r>
        <w:rPr>
          <w:rFonts w:hint="eastAsia"/>
        </w:rPr>
        <w:t>备用链路：卫星通信（如北斗短报文）或 Wi-Fi（适用于固定点位回传），确保主链路中断时数据不丢失。</w:t>
      </w:r>
    </w:p>
    <w:p w14:paraId="2E9059E3">
      <w:pPr>
        <w:bidi w:val="0"/>
        <w:rPr>
          <w:rFonts w:hint="eastAsia"/>
        </w:rPr>
      </w:pPr>
      <w:r>
        <w:rPr>
          <w:rFonts w:hint="eastAsia"/>
          <w:lang w:val="en-US" w:eastAsia="zh-CN"/>
        </w:rPr>
        <w:t>4)</w:t>
      </w:r>
      <w:r>
        <w:rPr>
          <w:rFonts w:hint="eastAsia"/>
        </w:rPr>
        <w:t>传输延迟与可靠性：</w:t>
      </w:r>
    </w:p>
    <w:p w14:paraId="72D52C55">
      <w:pPr>
        <w:bidi w:val="0"/>
        <w:rPr>
          <w:rFonts w:hint="eastAsia"/>
        </w:rPr>
      </w:pPr>
      <w:r>
        <w:rPr>
          <w:rFonts w:hint="eastAsia"/>
          <w:lang w:val="en-US" w:eastAsia="zh-CN"/>
        </w:rPr>
        <w:t>a)</w:t>
      </w:r>
      <w:r>
        <w:rPr>
          <w:rFonts w:hint="eastAsia"/>
        </w:rPr>
        <w:t>实时数据传输延迟≤10 秒，批量数据（如小时均值）延迟≤1 分钟。</w:t>
      </w:r>
    </w:p>
    <w:p w14:paraId="7712B508">
      <w:pPr>
        <w:bidi w:val="0"/>
        <w:rPr>
          <w:rFonts w:hint="eastAsia"/>
        </w:rPr>
      </w:pPr>
      <w:r>
        <w:rPr>
          <w:rFonts w:hint="eastAsia"/>
          <w:lang w:val="en-US" w:eastAsia="zh-CN"/>
        </w:rPr>
        <w:t>b)</w:t>
      </w:r>
      <w:r>
        <w:rPr>
          <w:rFonts w:hint="eastAsia"/>
        </w:rPr>
        <w:t>误码率≤10⁻⁶，通过 TCP/IP 协议校验和数据重传机制保证完整性。</w:t>
      </w:r>
    </w:p>
    <w:p w14:paraId="23B7F35D">
      <w:pPr>
        <w:bidi w:val="0"/>
        <w:rPr>
          <w:rFonts w:hint="eastAsia"/>
        </w:rPr>
      </w:pPr>
      <w:r>
        <w:rPr>
          <w:rFonts w:hint="eastAsia"/>
          <w:lang w:val="en-US" w:eastAsia="zh-CN"/>
        </w:rPr>
        <w:t>5)</w:t>
      </w:r>
      <w:r>
        <w:rPr>
          <w:rFonts w:hint="eastAsia"/>
        </w:rPr>
        <w:t>数据传输协议：</w:t>
      </w:r>
    </w:p>
    <w:p w14:paraId="62FFE936">
      <w:pPr>
        <w:bidi w:val="0"/>
        <w:rPr>
          <w:rFonts w:hint="eastAsia"/>
        </w:rPr>
      </w:pPr>
      <w:r>
        <w:rPr>
          <w:rFonts w:hint="eastAsia"/>
          <w:lang w:val="en-US" w:eastAsia="zh-CN"/>
        </w:rPr>
        <w:t>a)</w:t>
      </w:r>
      <w:r>
        <w:rPr>
          <w:rFonts w:hint="eastAsia"/>
        </w:rPr>
        <w:t>遵循《污染源在线自动监控（监测）系统数据传输标准》（HJ 212-2017），支持 MQTT、HTTP 等协议，数据加密采用 SSL/TLS 1.3 标准。</w:t>
      </w:r>
    </w:p>
    <w:p w14:paraId="0EA29FD3">
      <w:pPr>
        <w:bidi w:val="0"/>
        <w:rPr>
          <w:rFonts w:hint="eastAsia"/>
        </w:rPr>
      </w:pPr>
      <w:r>
        <w:rPr>
          <w:rFonts w:hint="eastAsia"/>
        </w:rPr>
        <w:t>6.其他</w:t>
      </w:r>
    </w:p>
    <w:p w14:paraId="5B12C371">
      <w:pPr>
        <w:bidi w:val="0"/>
      </w:pPr>
      <w:r>
        <w:rPr>
          <w:rFonts w:hint="eastAsia"/>
          <w:lang w:val="en-US" w:eastAsia="zh-CN"/>
        </w:rPr>
        <w:t>提供设备集成安装，仪器加装合理，布局科学，驾驶区、乘坐区、操作区、设备区功能完整，集成安装后满足走航车合法上路进行监测活动。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2033B"/>
    <w:rsid w:val="06E2033B"/>
    <w:rsid w:val="3E82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2025-07-08T08:57:00Z</dcterms:created>
  <dc:creator>To  encounter</dc:creator>
  <cp:lastModifiedBy>To  encounter</cp:lastModifiedBy>
  <dcterms:modified xsi:type="dcterms:W3CDTF">2025-07-08T08:58:57Z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238F88FD70D8468295D020E703DC277C_11</vt:lpwstr>
  </property>
  <property fmtid="{D5CDD505-2E9C-101B-9397-08002B2CF9AE}" pid="4" name="KSOTemplateDocerSaveRecord">
    <vt:lpwstr>eyJoZGlkIjoiYWYzNjVlOWQxMjlhMmNiNjI5Yjc5MzU3MTRhNWE2MTgiLCJ1c2VySWQiOiIxMTk3NzI3MDgzIn0=</vt:lpwstr>
  </property>
</Properties>
</file>