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1C53747D">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lang w:val="en-US" w:eastAsia="zh-CN"/>
        </w:rPr>
        <w:t>一、</w:t>
      </w:r>
      <w:r>
        <w:rPr>
          <w:rFonts w:hint="eastAsia" w:ascii="宋体" w:hAnsi="宋体" w:cs="宋体"/>
          <w:color w:val="auto"/>
          <w:sz w:val="28"/>
        </w:rPr>
        <w:t>项目概况：</w:t>
      </w:r>
    </w:p>
    <w:p w14:paraId="752BD347">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镇安县2024年标准化林业工作站建设项目</w:t>
      </w:r>
      <w:r>
        <w:rPr>
          <w:rFonts w:hint="eastAsia" w:ascii="宋体" w:hAnsi="宋体" w:cs="宋体"/>
          <w:color w:val="auto"/>
          <w:sz w:val="28"/>
          <w:lang w:val="en-US" w:eastAsia="zh-CN"/>
        </w:rPr>
        <w:t>主要内容包括</w:t>
      </w:r>
      <w:r>
        <w:rPr>
          <w:rFonts w:hint="eastAsia" w:ascii="宋体" w:hAnsi="宋体" w:cs="宋体"/>
          <w:color w:val="auto"/>
          <w:sz w:val="28"/>
        </w:rPr>
        <w:t>我县米粮镇、大坪镇、高峰镇、青铜关镇、云盖寺镇、庙沟镇、月河镇、木王镇等8个二级标准化林业工作站建设项目，主要建设内容为站房修缮和设施设备购置。</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29091FEA">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eastAsia="宋体" w:cs="宋体"/>
          <w:color w:val="auto"/>
          <w:sz w:val="28"/>
          <w:lang w:eastAsia="zh-CN"/>
        </w:rPr>
      </w:pPr>
      <w:r>
        <w:rPr>
          <w:rFonts w:hint="eastAsia" w:ascii="宋体" w:hAnsi="宋体" w:cs="宋体"/>
          <w:color w:val="auto"/>
          <w:sz w:val="28"/>
          <w:lang w:eastAsia="zh-CN"/>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w:t>
      </w:r>
      <w:r>
        <w:rPr>
          <w:rFonts w:hint="eastAsia" w:ascii="宋体" w:hAnsi="宋体" w:eastAsia="宋体" w:cs="宋体"/>
          <w:color w:val="auto"/>
          <w:sz w:val="28"/>
          <w:lang w:eastAsia="zh-CN"/>
        </w:rPr>
        <w:t>营业执照）；</w:t>
      </w:r>
    </w:p>
    <w:p w14:paraId="58F0B560">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lang w:val="en-US" w:eastAsia="zh-CN"/>
        </w:rPr>
      </w:pP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2</w:t>
      </w: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供应商应具备</w:t>
      </w:r>
      <w:r>
        <w:rPr>
          <w:rFonts w:hint="eastAsia" w:ascii="宋体" w:hAnsi="宋体" w:cs="宋体"/>
          <w:color w:val="auto"/>
          <w:sz w:val="28"/>
          <w:lang w:val="en-US" w:eastAsia="zh-CN"/>
        </w:rPr>
        <w:t>建筑工程施工总承包三级及以上资质</w:t>
      </w:r>
      <w:r>
        <w:rPr>
          <w:rFonts w:hint="eastAsia" w:ascii="宋体" w:hAnsi="宋体" w:cs="宋体"/>
          <w:sz w:val="28"/>
        </w:rPr>
        <w:t>和有效的企业安全生产许可证；拟派项目负责人具备</w:t>
      </w:r>
      <w:r>
        <w:rPr>
          <w:rFonts w:hint="eastAsia" w:ascii="宋体" w:hAnsi="宋体" w:cs="宋体"/>
          <w:sz w:val="28"/>
          <w:lang w:val="en-US" w:eastAsia="zh-CN"/>
        </w:rPr>
        <w:t>建筑</w:t>
      </w:r>
      <w:r>
        <w:rPr>
          <w:rFonts w:hint="eastAsia" w:ascii="宋体" w:hAnsi="宋体" w:cs="宋体"/>
          <w:sz w:val="28"/>
        </w:rPr>
        <w:t>工程专业二级建造师及以上执业资格，具备有效的安全生产考核合格证书，且未担任其他在建工程的项目经理；</w:t>
      </w:r>
    </w:p>
    <w:p w14:paraId="062E4557">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eastAsia="宋体" w:cs="宋体"/>
          <w:color w:val="auto"/>
          <w:sz w:val="28"/>
          <w:lang w:val="en-US" w:eastAsia="zh-CN"/>
        </w:rPr>
        <w:t>（3）</w:t>
      </w:r>
      <w:r>
        <w:rPr>
          <w:rFonts w:hint="eastAsia" w:ascii="宋体" w:hAnsi="宋体" w:eastAsia="宋体" w:cs="宋体"/>
          <w:color w:val="auto"/>
          <w:sz w:val="28"/>
          <w:lang w:eastAsia="zh-CN"/>
        </w:rPr>
        <w:t>提供已缴纳近一年</w:t>
      </w:r>
      <w:r>
        <w:rPr>
          <w:rFonts w:hint="eastAsia" w:ascii="宋体" w:hAnsi="宋体" w:eastAsia="宋体" w:cs="宋体"/>
          <w:color w:val="auto"/>
          <w:sz w:val="28"/>
          <w:lang w:val="en-US" w:eastAsia="zh-CN"/>
        </w:rPr>
        <w:t>任意</w:t>
      </w:r>
      <w:r>
        <w:rPr>
          <w:rFonts w:hint="eastAsia" w:ascii="宋体" w:hAnsi="宋体" w:eastAsia="宋体" w:cs="宋体"/>
          <w:color w:val="auto"/>
          <w:sz w:val="28"/>
          <w:lang w:eastAsia="zh-CN"/>
        </w:rPr>
        <w:t>三个月的纳税或完税证明（任意税种）扫描件，依法免税的应提供相关证明。纳税证明或完税证明上应有代收机构或税务机关的公章或业务专用章。（注：① 新成立企业</w:t>
      </w:r>
      <w:r>
        <w:rPr>
          <w:rFonts w:hint="eastAsia" w:ascii="宋体" w:hAnsi="宋体" w:cs="宋体"/>
          <w:color w:val="auto"/>
          <w:sz w:val="28"/>
          <w:lang w:eastAsia="zh-CN"/>
        </w:rPr>
        <w:t>（成立一个月内）暂无纳税提供说明加盖公章；②零报税提供申报成果的凭证；③正在办理纳税的应提供受理部门已受理的凭证；④时间以税款所属时期为准。）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t>；</w:t>
      </w:r>
    </w:p>
    <w:p w14:paraId="0EB9FB54">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p>
    <w:p w14:paraId="6432A2E5">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）财务状况报告：</w:t>
      </w:r>
      <w:r>
        <w:rPr>
          <w:rFonts w:hint="eastAsia" w:ascii="宋体" w:hAnsi="宋体" w:cs="宋体"/>
          <w:color w:val="auto"/>
          <w:sz w:val="28"/>
          <w:lang w:val="en-US" w:eastAsia="zh-CN"/>
        </w:rPr>
        <w:t>提供供应商2023或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p>
    <w:p w14:paraId="304E848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）供应商应在人员、设备、资金等方面具备相应的供货及服务能力；</w:t>
      </w:r>
    </w:p>
    <w:p w14:paraId="210FFB3F">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）参加政府采购活动前3年内，在经营活动中没有重大违法记录；</w:t>
      </w:r>
    </w:p>
    <w:p w14:paraId="6E58607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9</w:t>
      </w:r>
      <w:r>
        <w:rPr>
          <w:rFonts w:hint="eastAsia" w:ascii="宋体" w:hAnsi="宋体" w:cs="宋体"/>
          <w:color w:val="auto"/>
          <w:sz w:val="28"/>
        </w:rPr>
        <w:t>）未被列入失信被执行人、重大税收违法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w:t>
      </w:r>
      <w:r>
        <w:rPr>
          <w:rFonts w:hint="eastAsia" w:ascii="宋体" w:hAnsi="宋体" w:cs="宋体"/>
          <w:color w:val="auto"/>
          <w:sz w:val="28"/>
          <w:lang w:val="en-US" w:eastAsia="zh-CN"/>
        </w:rPr>
        <w:t>记录</w:t>
      </w:r>
      <w:r>
        <w:rPr>
          <w:rFonts w:hint="eastAsia" w:ascii="宋体" w:hAnsi="宋体" w:cs="宋体"/>
          <w:color w:val="auto"/>
          <w:sz w:val="28"/>
        </w:rPr>
        <w:t>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工期</w:t>
      </w:r>
      <w:r>
        <w:rPr>
          <w:rFonts w:hint="eastAsia" w:ascii="宋体" w:hAnsi="宋体" w:cs="宋体"/>
          <w:color w:val="auto"/>
          <w:sz w:val="28"/>
        </w:rPr>
        <w:t>：</w:t>
      </w:r>
      <w:r>
        <w:rPr>
          <w:rFonts w:hint="eastAsia" w:ascii="宋体" w:hAnsi="宋体" w:cs="宋体"/>
          <w:color w:val="auto"/>
          <w:sz w:val="28"/>
          <w:lang w:val="en-US" w:eastAsia="zh-CN"/>
        </w:rPr>
        <w:t>自合同签订之日起至2025年12月底完成验收</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陕西隆成工程项目管理有限公司-陕西隆成(2025)054号评审报告</w:t>
      </w:r>
      <w:r>
        <w:rPr>
          <w:rFonts w:hint="eastAsia" w:ascii="宋体" w:hAnsi="宋体" w:cs="宋体"/>
          <w:color w:val="auto"/>
          <w:sz w:val="28"/>
          <w:lang w:eastAsia="zh-CN"/>
        </w:rPr>
        <w:t>《镇安县2024年标准化林业站建设</w:t>
      </w:r>
      <w:r>
        <w:rPr>
          <w:rFonts w:hint="eastAsia" w:ascii="宋体" w:hAnsi="宋体" w:cs="宋体"/>
          <w:color w:val="auto"/>
          <w:sz w:val="28"/>
          <w:lang w:val="en-US" w:eastAsia="zh-CN"/>
        </w:rPr>
        <w:t>项目</w:t>
      </w:r>
      <w:r>
        <w:rPr>
          <w:rFonts w:hint="eastAsia" w:ascii="宋体" w:hAnsi="宋体" w:cs="宋体"/>
          <w:color w:val="auto"/>
          <w:sz w:val="28"/>
          <w:lang w:eastAsia="zh-CN"/>
        </w:rPr>
        <w:t>预算评审报告》，</w:t>
      </w:r>
      <w:r>
        <w:rPr>
          <w:rFonts w:hint="eastAsia" w:ascii="宋体" w:hAnsi="宋体" w:cs="宋体"/>
          <w:color w:val="auto"/>
          <w:sz w:val="28"/>
        </w:rPr>
        <w:t>本项目设最高限价为2,395,557.58元</w:t>
      </w:r>
      <w:r>
        <w:rPr>
          <w:rFonts w:hint="eastAsia" w:ascii="宋体" w:hAnsi="宋体" w:cs="宋体"/>
          <w:color w:val="auto"/>
          <w:sz w:val="28"/>
          <w:lang w:eastAsia="zh-CN"/>
        </w:rPr>
        <w:t>，</w:t>
      </w:r>
      <w:r>
        <w:rPr>
          <w:rFonts w:hint="eastAsia" w:ascii="宋体" w:hAnsi="宋体" w:cs="宋体"/>
          <w:color w:val="auto"/>
          <w:sz w:val="28"/>
          <w:lang w:val="en-US" w:eastAsia="zh-CN"/>
        </w:rPr>
        <w:t>其中合同包1（米粮镇、大坪镇站房修缮和设施设备购置）设最高限价为599842.64元，合同包2（高峰镇、青铜关镇站房修缮和设施设备购置）设最高限价为600144.23元，合同包3（云盖寺镇、庙沟镇站房修缮和设施设备购置）设最高限价为596246.42元，合同包4（月河镇、木王镇站房修缮和设施设备购置）设最高限价为599324.29元</w:t>
      </w:r>
      <w:r>
        <w:rPr>
          <w:rFonts w:hint="eastAsia" w:ascii="宋体" w:hAnsi="宋体" w:cs="宋体"/>
          <w:color w:val="auto"/>
          <w:sz w:val="28"/>
        </w:rPr>
        <w:t>。</w:t>
      </w:r>
      <w:r>
        <w:rPr>
          <w:rFonts w:hint="eastAsia" w:ascii="宋体" w:hAnsi="宋体" w:cs="宋体"/>
          <w:color w:val="auto"/>
          <w:sz w:val="28"/>
          <w:lang w:val="en-US" w:eastAsia="zh-CN"/>
        </w:rPr>
        <w:t>磋商</w:t>
      </w:r>
      <w:r>
        <w:rPr>
          <w:rFonts w:hint="eastAsia" w:ascii="宋体" w:hAnsi="宋体" w:cs="宋体"/>
          <w:color w:val="auto"/>
          <w:sz w:val="28"/>
        </w:rPr>
        <w:t>报价高于最高限价的，其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E8A577D"/>
    <w:rsid w:val="105B0DDC"/>
    <w:rsid w:val="16C91A60"/>
    <w:rsid w:val="170C0C79"/>
    <w:rsid w:val="183152CA"/>
    <w:rsid w:val="191D07CA"/>
    <w:rsid w:val="192E2792"/>
    <w:rsid w:val="1C454F0E"/>
    <w:rsid w:val="1E402147"/>
    <w:rsid w:val="1ED97DC9"/>
    <w:rsid w:val="20EE351E"/>
    <w:rsid w:val="223259B5"/>
    <w:rsid w:val="22714822"/>
    <w:rsid w:val="25B249EC"/>
    <w:rsid w:val="298C154F"/>
    <w:rsid w:val="2A737713"/>
    <w:rsid w:val="2E8E6E03"/>
    <w:rsid w:val="30E265E7"/>
    <w:rsid w:val="312635E0"/>
    <w:rsid w:val="3AA11FF7"/>
    <w:rsid w:val="3AF81963"/>
    <w:rsid w:val="401A69DB"/>
    <w:rsid w:val="457B0D80"/>
    <w:rsid w:val="463B65B8"/>
    <w:rsid w:val="46C0648D"/>
    <w:rsid w:val="46DB7CFC"/>
    <w:rsid w:val="47D52AD7"/>
    <w:rsid w:val="4C5C1969"/>
    <w:rsid w:val="4C711E17"/>
    <w:rsid w:val="4D3E3358"/>
    <w:rsid w:val="4D7D44F7"/>
    <w:rsid w:val="50B52B75"/>
    <w:rsid w:val="553872E6"/>
    <w:rsid w:val="55DE609D"/>
    <w:rsid w:val="5786758A"/>
    <w:rsid w:val="586A1240"/>
    <w:rsid w:val="58E2342F"/>
    <w:rsid w:val="59B76A7E"/>
    <w:rsid w:val="59F23FF5"/>
    <w:rsid w:val="5C677510"/>
    <w:rsid w:val="61B57BC8"/>
    <w:rsid w:val="645F348E"/>
    <w:rsid w:val="6908673A"/>
    <w:rsid w:val="69D103A6"/>
    <w:rsid w:val="6B3936DA"/>
    <w:rsid w:val="6DB9430F"/>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1311</Words>
  <Characters>1388</Characters>
  <Lines>7</Lines>
  <Paragraphs>2</Paragraphs>
  <TotalTime>2</TotalTime>
  <ScaleCrop>false</ScaleCrop>
  <LinksUpToDate>false</LinksUpToDate>
  <CharactersWithSpaces>1390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2025-06-05T02:00:00Z</cp:lastPrinted>
  <dcterms:modified xsi:type="dcterms:W3CDTF">2025-07-08T09:03:02Z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