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E9E0A">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pacing w:val="11"/>
          <w:sz w:val="28"/>
          <w:szCs w:val="28"/>
          <w:lang w:eastAsia="zh-CN"/>
        </w:rPr>
      </w:pPr>
      <w:r>
        <w:rPr>
          <w:rFonts w:hint="eastAsia" w:ascii="宋体" w:hAnsi="宋体" w:eastAsia="宋体" w:cs="宋体"/>
          <w:b/>
          <w:bCs/>
          <w:color w:val="auto"/>
          <w:spacing w:val="11"/>
          <w:sz w:val="28"/>
          <w:szCs w:val="28"/>
          <w:lang w:eastAsia="zh-CN"/>
        </w:rPr>
        <w:t>2023年普通高中建设发展(华清中学室外场地硬化及篮球场地改造）</w:t>
      </w:r>
    </w:p>
    <w:p w14:paraId="5B7DD2A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8"/>
          <w:szCs w:val="28"/>
        </w:rPr>
      </w:pPr>
      <w:r>
        <w:rPr>
          <w:rFonts w:hint="eastAsia" w:ascii="宋体" w:hAnsi="宋体" w:eastAsia="宋体" w:cs="宋体"/>
          <w:b/>
          <w:bCs/>
          <w:color w:val="auto"/>
          <w:spacing w:val="11"/>
          <w:sz w:val="28"/>
          <w:szCs w:val="28"/>
        </w:rPr>
        <w:t>政府采购需求(工程类)</w:t>
      </w:r>
    </w:p>
    <w:p w14:paraId="48870C83">
      <w:pPr>
        <w:spacing w:line="88" w:lineRule="exact"/>
        <w:rPr>
          <w:rFonts w:hint="eastAsia" w:ascii="宋体" w:hAnsi="宋体" w:eastAsia="宋体" w:cs="宋体"/>
          <w:color w:val="auto"/>
        </w:rPr>
      </w:pPr>
    </w:p>
    <w:tbl>
      <w:tblPr>
        <w:tblStyle w:val="6"/>
        <w:tblW w:w="93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691"/>
        <w:gridCol w:w="2"/>
        <w:gridCol w:w="1553"/>
        <w:gridCol w:w="2"/>
        <w:gridCol w:w="7068"/>
      </w:tblGrid>
      <w:tr w14:paraId="2A5CF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693" w:type="dxa"/>
            <w:gridSpan w:val="2"/>
            <w:vAlign w:val="top"/>
          </w:tcPr>
          <w:p w14:paraId="334EBA38">
            <w:pPr>
              <w:pStyle w:val="7"/>
              <w:keepNext w:val="0"/>
              <w:keepLines w:val="0"/>
              <w:pageBreakBefore w:val="0"/>
              <w:widowControl/>
              <w:kinsoku w:val="0"/>
              <w:wordWrap/>
              <w:overflowPunct/>
              <w:topLinePunct w:val="0"/>
              <w:autoSpaceDE w:val="0"/>
              <w:autoSpaceDN w:val="0"/>
              <w:bidi w:val="0"/>
              <w:adjustRightInd w:val="0"/>
              <w:snapToGrid w:val="0"/>
              <w:spacing w:before="234" w:line="360" w:lineRule="auto"/>
              <w:ind w:left="72"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序号</w:t>
            </w:r>
          </w:p>
        </w:tc>
        <w:tc>
          <w:tcPr>
            <w:tcW w:w="1555" w:type="dxa"/>
            <w:gridSpan w:val="2"/>
            <w:vAlign w:val="top"/>
          </w:tcPr>
          <w:p w14:paraId="0A5A031D">
            <w:pPr>
              <w:pStyle w:val="7"/>
              <w:keepNext w:val="0"/>
              <w:keepLines w:val="0"/>
              <w:pageBreakBefore w:val="0"/>
              <w:widowControl/>
              <w:kinsoku w:val="0"/>
              <w:wordWrap/>
              <w:overflowPunct/>
              <w:topLinePunct w:val="0"/>
              <w:autoSpaceDE w:val="0"/>
              <w:autoSpaceDN w:val="0"/>
              <w:bidi w:val="0"/>
              <w:adjustRightInd w:val="0"/>
              <w:snapToGrid w:val="0"/>
              <w:spacing w:before="232" w:line="360" w:lineRule="auto"/>
              <w:ind w:left="247"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关键事项</w:t>
            </w:r>
          </w:p>
        </w:tc>
        <w:tc>
          <w:tcPr>
            <w:tcW w:w="7070" w:type="dxa"/>
            <w:gridSpan w:val="2"/>
            <w:vAlign w:val="top"/>
          </w:tcPr>
          <w:p w14:paraId="65AA0510">
            <w:pPr>
              <w:pStyle w:val="7"/>
              <w:keepNext w:val="0"/>
              <w:keepLines w:val="0"/>
              <w:pageBreakBefore w:val="0"/>
              <w:widowControl/>
              <w:kinsoku w:val="0"/>
              <w:wordWrap/>
              <w:overflowPunct/>
              <w:topLinePunct w:val="0"/>
              <w:autoSpaceDE w:val="0"/>
              <w:autoSpaceDN w:val="0"/>
              <w:bidi w:val="0"/>
              <w:adjustRightInd w:val="0"/>
              <w:snapToGrid w:val="0"/>
              <w:spacing w:before="233" w:line="360" w:lineRule="auto"/>
              <w:ind w:left="2842"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说明和要求</w:t>
            </w:r>
          </w:p>
        </w:tc>
      </w:tr>
      <w:tr w14:paraId="5E0E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1" w:hRule="exact"/>
          <w:jc w:val="center"/>
        </w:trPr>
        <w:tc>
          <w:tcPr>
            <w:tcW w:w="693" w:type="dxa"/>
            <w:gridSpan w:val="2"/>
            <w:vAlign w:val="center"/>
          </w:tcPr>
          <w:p w14:paraId="085DF21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55" w:type="dxa"/>
            <w:gridSpan w:val="2"/>
            <w:vAlign w:val="center"/>
          </w:tcPr>
          <w:p w14:paraId="53EA3BD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采购预算</w:t>
            </w:r>
          </w:p>
        </w:tc>
        <w:tc>
          <w:tcPr>
            <w:tcW w:w="7070" w:type="dxa"/>
            <w:gridSpan w:val="2"/>
            <w:vAlign w:val="top"/>
          </w:tcPr>
          <w:p w14:paraId="548B5A97">
            <w:pPr>
              <w:pStyle w:val="7"/>
              <w:keepNext w:val="0"/>
              <w:keepLines w:val="0"/>
              <w:pageBreakBefore w:val="0"/>
              <w:widowControl/>
              <w:kinsoku w:val="0"/>
              <w:wordWrap/>
              <w:overflowPunct/>
              <w:topLinePunct w:val="0"/>
              <w:autoSpaceDE w:val="0"/>
              <w:autoSpaceDN w:val="0"/>
              <w:bidi w:val="0"/>
              <w:adjustRightInd w:val="0"/>
              <w:snapToGrid w:val="0"/>
              <w:spacing w:before="94" w:line="360" w:lineRule="auto"/>
              <w:ind w:left="65"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人民币</w:t>
            </w:r>
            <w:r>
              <w:rPr>
                <w:rFonts w:hint="eastAsia" w:cs="宋体"/>
                <w:b/>
                <w:bCs/>
                <w:color w:val="auto"/>
                <w:spacing w:val="-4"/>
                <w:sz w:val="24"/>
                <w:szCs w:val="24"/>
                <w:u w:val="single"/>
                <w:lang w:val="en-US" w:eastAsia="zh-CN"/>
              </w:rPr>
              <w:t>4093580.59</w:t>
            </w:r>
            <w:r>
              <w:rPr>
                <w:rFonts w:hint="eastAsia" w:ascii="宋体" w:hAnsi="宋体" w:eastAsia="宋体" w:cs="宋体"/>
                <w:b/>
                <w:bCs/>
                <w:color w:val="auto"/>
                <w:spacing w:val="-2"/>
                <w:sz w:val="24"/>
                <w:szCs w:val="24"/>
              </w:rPr>
              <w:t>元</w:t>
            </w:r>
          </w:p>
          <w:p w14:paraId="6A8F9075">
            <w:pPr>
              <w:pStyle w:val="7"/>
              <w:keepNext w:val="0"/>
              <w:keepLines w:val="0"/>
              <w:pageBreakBefore w:val="0"/>
              <w:widowControl/>
              <w:kinsoku w:val="0"/>
              <w:wordWrap/>
              <w:overflowPunct/>
              <w:topLinePunct w:val="0"/>
              <w:autoSpaceDE w:val="0"/>
              <w:autoSpaceDN w:val="0"/>
              <w:bidi w:val="0"/>
              <w:adjustRightInd w:val="0"/>
              <w:snapToGrid w:val="0"/>
              <w:spacing w:before="49" w:line="360" w:lineRule="auto"/>
              <w:ind w:left="85" w:right="3" w:firstLine="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仅指与本次采购标的直接相关的费用，前期勘察费、设计费等</w:t>
            </w:r>
            <w:r>
              <w:rPr>
                <w:rFonts w:hint="eastAsia" w:ascii="宋体" w:hAnsi="宋体" w:eastAsia="宋体" w:cs="宋体"/>
                <w:color w:val="auto"/>
                <w:spacing w:val="5"/>
                <w:sz w:val="24"/>
                <w:szCs w:val="24"/>
              </w:rPr>
              <w:t>已发生的费用，</w:t>
            </w:r>
            <w:r>
              <w:rPr>
                <w:rFonts w:hint="eastAsia" w:ascii="宋体" w:hAnsi="宋体" w:eastAsia="宋体" w:cs="宋体"/>
                <w:color w:val="auto"/>
                <w:spacing w:val="10"/>
                <w:sz w:val="24"/>
                <w:szCs w:val="24"/>
              </w:rPr>
              <w:t>以及监理费、接口费等为未来预留费用，不应当包含在本项目采购预算内</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8"/>
                <w:sz w:val="24"/>
                <w:szCs w:val="24"/>
              </w:rPr>
              <w:t>甲方须向本级财政部门经费业务处室申请办理经费剥离手续。</w:t>
            </w:r>
          </w:p>
        </w:tc>
      </w:tr>
      <w:tr w14:paraId="07B3B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exact"/>
          <w:jc w:val="center"/>
        </w:trPr>
        <w:tc>
          <w:tcPr>
            <w:tcW w:w="693" w:type="dxa"/>
            <w:gridSpan w:val="2"/>
            <w:vAlign w:val="center"/>
          </w:tcPr>
          <w:p w14:paraId="48A6FED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55" w:type="dxa"/>
            <w:gridSpan w:val="2"/>
            <w:vAlign w:val="center"/>
          </w:tcPr>
          <w:p w14:paraId="70C0ACC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最高限价</w:t>
            </w:r>
          </w:p>
        </w:tc>
        <w:tc>
          <w:tcPr>
            <w:tcW w:w="7070" w:type="dxa"/>
            <w:gridSpan w:val="2"/>
            <w:vAlign w:val="top"/>
          </w:tcPr>
          <w:p w14:paraId="6EEADC4F">
            <w:pPr>
              <w:pStyle w:val="7"/>
              <w:keepNext w:val="0"/>
              <w:keepLines w:val="0"/>
              <w:pageBreakBefore w:val="0"/>
              <w:widowControl/>
              <w:kinsoku w:val="0"/>
              <w:wordWrap/>
              <w:overflowPunct/>
              <w:topLinePunct w:val="0"/>
              <w:autoSpaceDE w:val="0"/>
              <w:autoSpaceDN w:val="0"/>
              <w:bidi w:val="0"/>
              <w:adjustRightInd w:val="0"/>
              <w:snapToGrid w:val="0"/>
              <w:spacing w:before="96" w:line="360" w:lineRule="auto"/>
              <w:ind w:left="65"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人民币</w:t>
            </w:r>
            <w:r>
              <w:rPr>
                <w:rFonts w:hint="eastAsia" w:cs="宋体"/>
                <w:b/>
                <w:bCs/>
                <w:color w:val="auto"/>
                <w:spacing w:val="-4"/>
                <w:sz w:val="24"/>
                <w:szCs w:val="24"/>
                <w:lang w:val="en-US" w:eastAsia="zh-CN"/>
              </w:rPr>
              <w:t>4</w:t>
            </w:r>
            <w:r>
              <w:rPr>
                <w:rFonts w:hint="eastAsia" w:cs="宋体"/>
                <w:b/>
                <w:bCs/>
                <w:color w:val="auto"/>
                <w:spacing w:val="-4"/>
                <w:sz w:val="24"/>
                <w:szCs w:val="24"/>
                <w:u w:val="single"/>
                <w:lang w:val="en-US" w:eastAsia="zh-CN"/>
              </w:rPr>
              <w:t>093580.59</w:t>
            </w:r>
            <w:r>
              <w:rPr>
                <w:rFonts w:hint="eastAsia" w:ascii="宋体" w:hAnsi="宋体" w:eastAsia="宋体" w:cs="宋体"/>
                <w:b/>
                <w:bCs/>
                <w:color w:val="auto"/>
                <w:spacing w:val="-4"/>
                <w:sz w:val="24"/>
                <w:szCs w:val="24"/>
              </w:rPr>
              <w:t>元</w:t>
            </w:r>
          </w:p>
          <w:p w14:paraId="0503042E">
            <w:pPr>
              <w:pStyle w:val="7"/>
              <w:keepNext w:val="0"/>
              <w:keepLines w:val="0"/>
              <w:pageBreakBefore w:val="0"/>
              <w:widowControl/>
              <w:kinsoku w:val="0"/>
              <w:wordWrap/>
              <w:overflowPunct/>
              <w:topLinePunct w:val="0"/>
              <w:autoSpaceDE w:val="0"/>
              <w:autoSpaceDN w:val="0"/>
              <w:bidi w:val="0"/>
              <w:adjustRightInd w:val="0"/>
              <w:snapToGrid w:val="0"/>
              <w:spacing w:before="42" w:line="360" w:lineRule="auto"/>
              <w:ind w:left="100" w:firstLine="0"/>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供应商投标报价高于最高限价的则其投标文件将按无效投标文件处理。</w:t>
            </w:r>
          </w:p>
        </w:tc>
      </w:tr>
      <w:tr w14:paraId="0C06F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693" w:type="dxa"/>
            <w:gridSpan w:val="2"/>
            <w:vAlign w:val="center"/>
          </w:tcPr>
          <w:p w14:paraId="2D60D8B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55" w:type="dxa"/>
            <w:gridSpan w:val="2"/>
            <w:vAlign w:val="center"/>
          </w:tcPr>
          <w:p w14:paraId="15DD65A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暂列金或</w:t>
            </w:r>
          </w:p>
          <w:p w14:paraId="191F722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暂估价</w:t>
            </w:r>
          </w:p>
        </w:tc>
        <w:tc>
          <w:tcPr>
            <w:tcW w:w="7070" w:type="dxa"/>
            <w:gridSpan w:val="2"/>
            <w:vAlign w:val="top"/>
          </w:tcPr>
          <w:p w14:paraId="63152A55">
            <w:pPr>
              <w:pStyle w:val="7"/>
              <w:keepNext w:val="0"/>
              <w:keepLines w:val="0"/>
              <w:pageBreakBefore w:val="0"/>
              <w:widowControl/>
              <w:kinsoku w:val="0"/>
              <w:wordWrap/>
              <w:overflowPunct/>
              <w:topLinePunct w:val="0"/>
              <w:autoSpaceDE w:val="0"/>
              <w:autoSpaceDN w:val="0"/>
              <w:bidi w:val="0"/>
              <w:adjustRightInd w:val="0"/>
              <w:snapToGrid w:val="0"/>
              <w:spacing w:before="42" w:line="360" w:lineRule="auto"/>
              <w:ind w:left="65" w:firstLine="0"/>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暂列金按200000元计入其他项目清单，其中：临潼区华清中学室外场地硬化改造按110000元计入；临潼区华清中学篮球场改造项目按90000元计入。</w:t>
            </w:r>
          </w:p>
        </w:tc>
      </w:tr>
      <w:tr w14:paraId="45D7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exact"/>
          <w:jc w:val="center"/>
        </w:trPr>
        <w:tc>
          <w:tcPr>
            <w:tcW w:w="693" w:type="dxa"/>
            <w:gridSpan w:val="2"/>
            <w:vAlign w:val="center"/>
          </w:tcPr>
          <w:p w14:paraId="09D067F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55" w:type="dxa"/>
            <w:gridSpan w:val="2"/>
            <w:vAlign w:val="center"/>
          </w:tcPr>
          <w:p w14:paraId="09C9478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图纸</w:t>
            </w:r>
          </w:p>
        </w:tc>
        <w:tc>
          <w:tcPr>
            <w:tcW w:w="7070" w:type="dxa"/>
            <w:gridSpan w:val="2"/>
            <w:vAlign w:val="top"/>
          </w:tcPr>
          <w:p w14:paraId="5B541A86">
            <w:pPr>
              <w:pStyle w:val="7"/>
              <w:keepNext w:val="0"/>
              <w:keepLines w:val="0"/>
              <w:pageBreakBefore w:val="0"/>
              <w:widowControl/>
              <w:kinsoku w:val="0"/>
              <w:wordWrap/>
              <w:overflowPunct/>
              <w:topLinePunct w:val="0"/>
              <w:autoSpaceDE w:val="0"/>
              <w:autoSpaceDN w:val="0"/>
              <w:bidi w:val="0"/>
              <w:adjustRightInd w:val="0"/>
              <w:snapToGrid w:val="0"/>
              <w:spacing w:before="96" w:line="360" w:lineRule="auto"/>
              <w:ind w:left="83" w:right="208" w:firstLine="0"/>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spacing w:val="-3"/>
                <w:sz w:val="24"/>
                <w:szCs w:val="24"/>
              </w:rPr>
              <w:t>有图纸，图纸与工程量清单不一致时以</w:t>
            </w:r>
            <w:r>
              <w:rPr>
                <w:rFonts w:hint="eastAsia" w:ascii="宋体" w:hAnsi="宋体" w:eastAsia="宋体" w:cs="宋体"/>
                <w:color w:val="auto"/>
                <w:spacing w:val="-112"/>
                <w:sz w:val="24"/>
                <w:szCs w:val="24"/>
                <w:u w:val="single" w:color="auto"/>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08"/>
                <w:sz w:val="24"/>
                <w:szCs w:val="24"/>
                <w:u w:val="single" w:color="auto"/>
              </w:rPr>
              <w:t xml:space="preserve"> </w:t>
            </w:r>
            <w:r>
              <w:rPr>
                <w:rFonts w:hint="eastAsia" w:ascii="宋体" w:hAnsi="宋体" w:eastAsia="宋体" w:cs="宋体"/>
                <w:b/>
                <w:bCs/>
                <w:color w:val="auto"/>
                <w:spacing w:val="-3"/>
                <w:sz w:val="24"/>
                <w:szCs w:val="24"/>
                <w:u w:val="single" w:color="auto"/>
                <w:lang w:val="en-US" w:eastAsia="zh-CN"/>
              </w:rPr>
              <w:t xml:space="preserve">图纸  </w:t>
            </w:r>
            <w:r>
              <w:rPr>
                <w:rFonts w:hint="eastAsia" w:ascii="宋体" w:hAnsi="宋体" w:eastAsia="宋体" w:cs="宋体"/>
                <w:b/>
                <w:bCs/>
                <w:color w:val="auto"/>
                <w:spacing w:val="-3"/>
                <w:sz w:val="24"/>
                <w:szCs w:val="24"/>
              </w:rPr>
              <w:t>为准。</w:t>
            </w:r>
            <w:r>
              <w:rPr>
                <w:rFonts w:hint="eastAsia" w:ascii="宋体" w:hAnsi="宋体" w:eastAsia="宋体" w:cs="宋体"/>
                <w:color w:val="auto"/>
                <w:sz w:val="24"/>
                <w:szCs w:val="24"/>
              </w:rPr>
              <w:t xml:space="preserve"> </w:t>
            </w:r>
          </w:p>
          <w:p w14:paraId="792EBC2C">
            <w:pPr>
              <w:pStyle w:val="7"/>
              <w:keepNext w:val="0"/>
              <w:keepLines w:val="0"/>
              <w:pageBreakBefore w:val="0"/>
              <w:widowControl/>
              <w:kinsoku w:val="0"/>
              <w:wordWrap/>
              <w:overflowPunct/>
              <w:topLinePunct w:val="0"/>
              <w:autoSpaceDE w:val="0"/>
              <w:autoSpaceDN w:val="0"/>
              <w:bidi w:val="0"/>
              <w:adjustRightInd w:val="0"/>
              <w:snapToGrid w:val="0"/>
              <w:spacing w:before="96" w:line="360" w:lineRule="auto"/>
              <w:ind w:left="83" w:right="208"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○无图纸</w:t>
            </w:r>
          </w:p>
        </w:tc>
      </w:tr>
      <w:tr w14:paraId="3A4BE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jc w:val="center"/>
        </w:trPr>
        <w:tc>
          <w:tcPr>
            <w:tcW w:w="693" w:type="dxa"/>
            <w:gridSpan w:val="2"/>
            <w:vMerge w:val="restart"/>
            <w:tcBorders>
              <w:bottom w:val="nil"/>
            </w:tcBorders>
            <w:vAlign w:val="center"/>
          </w:tcPr>
          <w:p w14:paraId="4C961796">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hAnsi="宋体" w:eastAsia="宋体" w:cs="宋体"/>
                <w:color w:val="auto"/>
                <w:sz w:val="24"/>
                <w:szCs w:val="24"/>
              </w:rPr>
            </w:pPr>
          </w:p>
          <w:p w14:paraId="601C7BD4">
            <w:pPr>
              <w:pStyle w:val="7"/>
              <w:keepNext w:val="0"/>
              <w:keepLines w:val="0"/>
              <w:pageBreakBefore w:val="0"/>
              <w:widowControl/>
              <w:kinsoku w:val="0"/>
              <w:wordWrap/>
              <w:overflowPunct/>
              <w:topLinePunct w:val="0"/>
              <w:autoSpaceDE w:val="0"/>
              <w:autoSpaceDN w:val="0"/>
              <w:bidi w:val="0"/>
              <w:adjustRightInd w:val="0"/>
              <w:snapToGrid w:val="0"/>
              <w:spacing w:before="91" w:line="360" w:lineRule="auto"/>
              <w:ind w:left="29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55" w:type="dxa"/>
            <w:gridSpan w:val="2"/>
            <w:vMerge w:val="restart"/>
            <w:tcBorders>
              <w:bottom w:val="nil"/>
            </w:tcBorders>
            <w:vAlign w:val="center"/>
          </w:tcPr>
          <w:p w14:paraId="02DB5851">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hAnsi="宋体" w:eastAsia="宋体" w:cs="宋体"/>
                <w:color w:val="auto"/>
                <w:sz w:val="24"/>
                <w:szCs w:val="24"/>
              </w:rPr>
            </w:pPr>
          </w:p>
          <w:p w14:paraId="17D772C5">
            <w:pPr>
              <w:pStyle w:val="7"/>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项目性质</w:t>
            </w:r>
          </w:p>
        </w:tc>
        <w:tc>
          <w:tcPr>
            <w:tcW w:w="7070" w:type="dxa"/>
            <w:gridSpan w:val="2"/>
            <w:vAlign w:val="top"/>
          </w:tcPr>
          <w:p w14:paraId="1568C89E">
            <w:pPr>
              <w:pStyle w:val="7"/>
              <w:keepNext w:val="0"/>
              <w:keepLines w:val="0"/>
              <w:pageBreakBefore w:val="0"/>
              <w:widowControl/>
              <w:kinsoku w:val="0"/>
              <w:wordWrap/>
              <w:overflowPunct/>
              <w:topLinePunct w:val="0"/>
              <w:autoSpaceDE w:val="0"/>
              <w:autoSpaceDN w:val="0"/>
              <w:bidi w:val="0"/>
              <w:adjustRightInd w:val="0"/>
              <w:snapToGrid w:val="0"/>
              <w:spacing w:before="97" w:line="360" w:lineRule="auto"/>
              <w:ind w:left="74"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1"/>
                <w:sz w:val="24"/>
                <w:szCs w:val="24"/>
              </w:rPr>
              <w:t>●专门面向中小企业采购</w:t>
            </w:r>
          </w:p>
          <w:p w14:paraId="7EB4EEE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99" w:firstLine="0"/>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仅允许中小企业或小型、微型企业参与投标。</w:t>
            </w:r>
          </w:p>
        </w:tc>
      </w:tr>
      <w:tr w14:paraId="5F69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7" w:hRule="atLeast"/>
          <w:jc w:val="center"/>
        </w:trPr>
        <w:tc>
          <w:tcPr>
            <w:tcW w:w="693" w:type="dxa"/>
            <w:gridSpan w:val="2"/>
            <w:vMerge w:val="continue"/>
            <w:tcBorders>
              <w:top w:val="nil"/>
            </w:tcBorders>
            <w:vAlign w:val="top"/>
          </w:tcPr>
          <w:p w14:paraId="5F05F38D">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宋体" w:hAnsi="宋体" w:eastAsia="宋体" w:cs="宋体"/>
                <w:color w:val="auto"/>
                <w:sz w:val="24"/>
                <w:szCs w:val="24"/>
              </w:rPr>
            </w:pPr>
          </w:p>
        </w:tc>
        <w:tc>
          <w:tcPr>
            <w:tcW w:w="1555" w:type="dxa"/>
            <w:gridSpan w:val="2"/>
            <w:vMerge w:val="continue"/>
            <w:tcBorders>
              <w:top w:val="nil"/>
            </w:tcBorders>
            <w:vAlign w:val="top"/>
          </w:tcPr>
          <w:p w14:paraId="446B1B0E">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宋体" w:hAnsi="宋体" w:eastAsia="宋体" w:cs="宋体"/>
                <w:color w:val="auto"/>
                <w:sz w:val="24"/>
                <w:szCs w:val="24"/>
              </w:rPr>
            </w:pPr>
          </w:p>
        </w:tc>
        <w:tc>
          <w:tcPr>
            <w:tcW w:w="7070" w:type="dxa"/>
            <w:gridSpan w:val="2"/>
            <w:vAlign w:val="top"/>
          </w:tcPr>
          <w:p w14:paraId="2D8C2586">
            <w:pPr>
              <w:pStyle w:val="7"/>
              <w:keepNext w:val="0"/>
              <w:keepLines w:val="0"/>
              <w:pageBreakBefore w:val="0"/>
              <w:widowControl/>
              <w:kinsoku w:val="0"/>
              <w:wordWrap/>
              <w:overflowPunct/>
              <w:topLinePunct w:val="0"/>
              <w:autoSpaceDE w:val="0"/>
              <w:autoSpaceDN w:val="0"/>
              <w:bidi w:val="0"/>
              <w:adjustRightInd w:val="0"/>
              <w:snapToGrid w:val="0"/>
              <w:spacing w:before="95" w:line="360" w:lineRule="auto"/>
              <w:ind w:left="74"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w:t>
            </w:r>
            <w:r>
              <w:rPr>
                <w:rFonts w:hint="eastAsia" w:ascii="宋体" w:hAnsi="宋体" w:eastAsia="宋体" w:cs="宋体"/>
                <w:b/>
                <w:bCs/>
                <w:color w:val="auto"/>
                <w:spacing w:val="1"/>
                <w:sz w:val="24"/>
                <w:szCs w:val="24"/>
              </w:rPr>
              <w:t>非专门面向中小企业采购</w:t>
            </w:r>
          </w:p>
          <w:p w14:paraId="573B914B">
            <w:pPr>
              <w:pStyle w:val="7"/>
              <w:keepNext w:val="0"/>
              <w:keepLines w:val="0"/>
              <w:pageBreakBefore w:val="0"/>
              <w:widowControl/>
              <w:kinsoku w:val="0"/>
              <w:wordWrap/>
              <w:overflowPunct/>
              <w:topLinePunct w:val="0"/>
              <w:autoSpaceDE w:val="0"/>
              <w:autoSpaceDN w:val="0"/>
              <w:bidi w:val="0"/>
              <w:adjustRightInd w:val="0"/>
              <w:snapToGrid w:val="0"/>
              <w:spacing w:before="1" w:line="360" w:lineRule="auto"/>
              <w:ind w:left="63" w:right="104" w:firstLine="0"/>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对符合《政府采购促进中小企业发展管理办法》</w:t>
            </w:r>
            <w:r>
              <w:rPr>
                <w:rFonts w:hint="eastAsia" w:ascii="宋体" w:hAnsi="宋体" w:eastAsia="宋体" w:cs="宋体"/>
                <w:color w:val="auto"/>
                <w:spacing w:val="-74"/>
                <w:sz w:val="24"/>
                <w:szCs w:val="24"/>
              </w:rPr>
              <w:t xml:space="preserve"> </w:t>
            </w:r>
            <w:r>
              <w:rPr>
                <w:rFonts w:hint="eastAsia" w:ascii="宋体" w:hAnsi="宋体" w:eastAsia="宋体" w:cs="宋体"/>
                <w:color w:val="auto"/>
                <w:spacing w:val="10"/>
                <w:sz w:val="24"/>
                <w:szCs w:val="24"/>
              </w:rPr>
              <w:t>（财库〔2020〕46</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10"/>
                <w:sz w:val="24"/>
                <w:szCs w:val="24"/>
              </w:rPr>
              <w:t>号）规</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定的小微企业（监狱企业视同小型、微型企业）</w:t>
            </w:r>
            <w:r>
              <w:rPr>
                <w:rFonts w:hint="eastAsia" w:ascii="宋体" w:hAnsi="宋体" w:eastAsia="宋体" w:cs="宋体"/>
                <w:b/>
                <w:bCs/>
                <w:color w:val="auto"/>
                <w:spacing w:val="8"/>
                <w:sz w:val="24"/>
                <w:szCs w:val="24"/>
              </w:rPr>
              <w:t>的报价给予</w:t>
            </w:r>
            <w:r>
              <w:rPr>
                <w:rFonts w:hint="eastAsia" w:ascii="宋体" w:hAnsi="宋体" w:eastAsia="宋体" w:cs="宋体"/>
                <w:b/>
                <w:bCs/>
                <w:color w:val="auto"/>
                <w:spacing w:val="8"/>
                <w:sz w:val="24"/>
                <w:szCs w:val="24"/>
                <w:u w:val="single" w:color="auto"/>
              </w:rPr>
              <w:t xml:space="preserve"> </w:t>
            </w:r>
            <w:r>
              <w:rPr>
                <w:rFonts w:hint="eastAsia" w:ascii="宋体" w:hAnsi="宋体" w:eastAsia="宋体" w:cs="宋体"/>
                <w:b/>
                <w:bCs/>
                <w:color w:val="auto"/>
                <w:spacing w:val="8"/>
                <w:sz w:val="24"/>
                <w:szCs w:val="24"/>
                <w:u w:val="single" w:color="auto"/>
                <w:lang w:val="en-US" w:eastAsia="zh-CN"/>
              </w:rPr>
              <w:t xml:space="preserve"> </w:t>
            </w:r>
            <w:r>
              <w:rPr>
                <w:rFonts w:hint="eastAsia" w:ascii="宋体" w:hAnsi="宋体" w:eastAsia="宋体" w:cs="宋体"/>
                <w:b/>
                <w:bCs/>
                <w:color w:val="auto"/>
                <w:spacing w:val="8"/>
                <w:sz w:val="24"/>
                <w:szCs w:val="24"/>
                <w:u w:val="single" w:color="auto"/>
              </w:rPr>
              <w:t xml:space="preserve"> </w:t>
            </w:r>
            <w:r>
              <w:rPr>
                <w:rFonts w:hint="eastAsia" w:ascii="宋体" w:hAnsi="宋体" w:eastAsia="宋体" w:cs="宋体"/>
                <w:b/>
                <w:bCs/>
                <w:color w:val="auto"/>
                <w:spacing w:val="8"/>
                <w:sz w:val="24"/>
                <w:szCs w:val="24"/>
              </w:rPr>
              <w:t>%（3%-5%）</w:t>
            </w:r>
            <w:r>
              <w:rPr>
                <w:rFonts w:hint="eastAsia" w:ascii="宋体" w:hAnsi="宋体" w:eastAsia="宋体" w:cs="宋体"/>
                <w:b/>
                <w:bCs/>
                <w:color w:val="auto"/>
                <w:spacing w:val="2"/>
                <w:sz w:val="24"/>
                <w:szCs w:val="24"/>
              </w:rPr>
              <w:t xml:space="preserve"> </w:t>
            </w:r>
            <w:r>
              <w:rPr>
                <w:rFonts w:hint="eastAsia" w:ascii="宋体" w:hAnsi="宋体" w:eastAsia="宋体" w:cs="宋体"/>
                <w:b/>
                <w:bCs/>
                <w:color w:val="auto"/>
                <w:spacing w:val="8"/>
                <w:sz w:val="24"/>
                <w:szCs w:val="24"/>
              </w:rPr>
              <w:t>的扣除（当采用招标方式时，实际上是对其价格分给予一定比例的增加</w:t>
            </w:r>
            <w:r>
              <w:rPr>
                <w:rFonts w:hint="eastAsia" w:ascii="宋体" w:hAnsi="宋体" w:eastAsia="宋体" w:cs="宋体"/>
                <w:b/>
                <w:bCs/>
                <w:color w:val="auto"/>
                <w:spacing w:val="-11"/>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用扣除后的价格参加评审。</w:t>
            </w:r>
          </w:p>
        </w:tc>
      </w:tr>
      <w:tr w14:paraId="720BB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jc w:val="center"/>
        </w:trPr>
        <w:tc>
          <w:tcPr>
            <w:tcW w:w="693" w:type="dxa"/>
            <w:gridSpan w:val="2"/>
            <w:vAlign w:val="center"/>
          </w:tcPr>
          <w:p w14:paraId="61E3A3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7F6B0D4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55" w:type="dxa"/>
            <w:gridSpan w:val="2"/>
            <w:vAlign w:val="center"/>
          </w:tcPr>
          <w:p w14:paraId="1E6593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6C094DB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对供应商的</w:t>
            </w:r>
            <w:r>
              <w:rPr>
                <w:rFonts w:hint="eastAsia" w:ascii="宋体" w:hAnsi="宋体" w:eastAsia="宋体" w:cs="宋体"/>
                <w:color w:val="auto"/>
                <w:spacing w:val="-5"/>
                <w:sz w:val="24"/>
                <w:szCs w:val="24"/>
              </w:rPr>
              <w:t>资格要求</w:t>
            </w:r>
          </w:p>
        </w:tc>
        <w:tc>
          <w:tcPr>
            <w:tcW w:w="7070" w:type="dxa"/>
            <w:gridSpan w:val="2"/>
            <w:vAlign w:val="top"/>
          </w:tcPr>
          <w:p w14:paraId="14B11F77">
            <w:pPr>
              <w:pStyle w:val="7"/>
              <w:keepNext w:val="0"/>
              <w:keepLines w:val="0"/>
              <w:pageBreakBefore w:val="0"/>
              <w:widowControl/>
              <w:kinsoku w:val="0"/>
              <w:wordWrap/>
              <w:overflowPunct/>
              <w:topLinePunct w:val="0"/>
              <w:autoSpaceDE w:val="0"/>
              <w:autoSpaceDN w:val="0"/>
              <w:bidi w:val="0"/>
              <w:adjustRightInd w:val="0"/>
              <w:snapToGrid w:val="0"/>
              <w:spacing w:before="35" w:line="360" w:lineRule="auto"/>
              <w:ind w:left="61" w:right="56" w:firstLine="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1、法人代表证明书或法人授权委托书，后附法人及被委托人身份证（法定代表人直接参加</w:t>
            </w:r>
            <w:r>
              <w:rPr>
                <w:rFonts w:hint="eastAsia" w:cs="宋体"/>
                <w:color w:val="auto"/>
                <w:sz w:val="24"/>
                <w:szCs w:val="24"/>
                <w:lang w:val="en-US" w:eastAsia="zh-CN"/>
              </w:rPr>
              <w:t>投标</w:t>
            </w:r>
            <w:r>
              <w:rPr>
                <w:rFonts w:hint="eastAsia" w:ascii="宋体" w:hAnsi="宋体" w:eastAsia="宋体" w:cs="宋体"/>
                <w:color w:val="auto"/>
                <w:sz w:val="24"/>
                <w:szCs w:val="24"/>
              </w:rPr>
              <w:t>的只需提供法定代表人身份证）；</w:t>
            </w:r>
          </w:p>
          <w:p w14:paraId="32A3AC17">
            <w:pPr>
              <w:pStyle w:val="7"/>
              <w:keepNext w:val="0"/>
              <w:keepLines w:val="0"/>
              <w:pageBreakBefore w:val="0"/>
              <w:widowControl/>
              <w:kinsoku w:val="0"/>
              <w:wordWrap/>
              <w:overflowPunct/>
              <w:topLinePunct w:val="0"/>
              <w:autoSpaceDE w:val="0"/>
              <w:autoSpaceDN w:val="0"/>
              <w:bidi w:val="0"/>
              <w:adjustRightInd w:val="0"/>
              <w:snapToGrid w:val="0"/>
              <w:spacing w:before="35" w:line="360" w:lineRule="auto"/>
              <w:ind w:left="61" w:right="56" w:firstLine="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2、投标人须具备【</w:t>
            </w:r>
            <w:r>
              <w:rPr>
                <w:rFonts w:hint="eastAsia" w:cs="宋体"/>
                <w:color w:val="auto"/>
                <w:sz w:val="24"/>
                <w:szCs w:val="24"/>
                <w:lang w:eastAsia="zh-CN"/>
              </w:rPr>
              <w:t>建筑工程</w:t>
            </w:r>
            <w:r>
              <w:rPr>
                <w:rFonts w:hint="eastAsia" w:ascii="宋体" w:hAnsi="宋体" w:eastAsia="宋体" w:cs="宋体"/>
                <w:color w:val="auto"/>
                <w:sz w:val="24"/>
                <w:szCs w:val="24"/>
              </w:rPr>
              <w:t>施工总承包三级】及以上资质，并且具有有效的安生产许可证；</w:t>
            </w:r>
          </w:p>
          <w:p w14:paraId="7D19F19C">
            <w:pPr>
              <w:pStyle w:val="7"/>
              <w:keepNext w:val="0"/>
              <w:keepLines w:val="0"/>
              <w:pageBreakBefore w:val="0"/>
              <w:widowControl/>
              <w:kinsoku w:val="0"/>
              <w:wordWrap/>
              <w:overflowPunct/>
              <w:topLinePunct w:val="0"/>
              <w:autoSpaceDE w:val="0"/>
              <w:autoSpaceDN w:val="0"/>
              <w:bidi w:val="0"/>
              <w:adjustRightInd w:val="0"/>
              <w:snapToGrid w:val="0"/>
              <w:spacing w:before="35" w:line="360" w:lineRule="auto"/>
              <w:ind w:left="61" w:right="56" w:firstLine="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3、投标人拟派项目经理具备</w:t>
            </w:r>
            <w:r>
              <w:rPr>
                <w:rFonts w:hint="eastAsia" w:cs="宋体"/>
                <w:color w:val="auto"/>
                <w:sz w:val="24"/>
                <w:szCs w:val="24"/>
                <w:lang w:eastAsia="zh-CN"/>
              </w:rPr>
              <w:t>建筑工程</w:t>
            </w:r>
            <w:r>
              <w:rPr>
                <w:rFonts w:hint="eastAsia" w:ascii="宋体" w:hAnsi="宋体" w:eastAsia="宋体" w:cs="宋体"/>
                <w:color w:val="auto"/>
                <w:sz w:val="24"/>
                <w:szCs w:val="24"/>
              </w:rPr>
              <w:t>专业二级注册建造师执业资格，具有有效的安全生产考核合格证，在本单位注册且未担任其它在建工程的项目经理；</w:t>
            </w:r>
          </w:p>
          <w:p w14:paraId="49AD1356">
            <w:pPr>
              <w:pStyle w:val="7"/>
              <w:keepNext w:val="0"/>
              <w:keepLines w:val="0"/>
              <w:pageBreakBefore w:val="0"/>
              <w:widowControl/>
              <w:kinsoku w:val="0"/>
              <w:wordWrap/>
              <w:overflowPunct/>
              <w:topLinePunct w:val="0"/>
              <w:autoSpaceDE w:val="0"/>
              <w:autoSpaceDN w:val="0"/>
              <w:bidi w:val="0"/>
              <w:adjustRightInd w:val="0"/>
              <w:snapToGrid w:val="0"/>
              <w:spacing w:before="35" w:line="360" w:lineRule="auto"/>
              <w:ind w:left="61" w:right="56" w:firstLine="0"/>
              <w:textAlignment w:val="baseline"/>
              <w:rPr>
                <w:rFonts w:hint="eastAsia" w:ascii="宋体" w:hAnsi="宋体" w:eastAsia="宋体" w:cs="宋体"/>
                <w:color w:val="auto"/>
                <w:sz w:val="24"/>
                <w:szCs w:val="24"/>
              </w:rPr>
            </w:pPr>
            <w:r>
              <w:rPr>
                <w:rFonts w:hint="eastAsia" w:cs="宋体"/>
                <w:color w:val="auto"/>
                <w:sz w:val="24"/>
                <w:szCs w:val="24"/>
                <w:lang w:val="en-US" w:eastAsia="zh-CN"/>
              </w:rPr>
              <w:t>4、投标人</w:t>
            </w:r>
            <w:r>
              <w:rPr>
                <w:rFonts w:hint="eastAsia" w:ascii="宋体" w:hAnsi="宋体" w:eastAsia="宋体" w:cs="宋体"/>
                <w:color w:val="auto"/>
                <w:sz w:val="24"/>
                <w:szCs w:val="24"/>
              </w:rPr>
              <w:t>基本信息及项目经理的基本信息在“陕西省住房和城乡建设厅（http://js.shaanxi.gov.cn））”可查询</w:t>
            </w:r>
          </w:p>
          <w:p w14:paraId="200B0A79">
            <w:pPr>
              <w:pStyle w:val="7"/>
              <w:keepNext w:val="0"/>
              <w:keepLines w:val="0"/>
              <w:pageBreakBefore w:val="0"/>
              <w:widowControl/>
              <w:kinsoku w:val="0"/>
              <w:wordWrap/>
              <w:overflowPunct/>
              <w:topLinePunct w:val="0"/>
              <w:autoSpaceDE w:val="0"/>
              <w:autoSpaceDN w:val="0"/>
              <w:bidi w:val="0"/>
              <w:adjustRightInd w:val="0"/>
              <w:snapToGrid w:val="0"/>
              <w:spacing w:before="35" w:line="360" w:lineRule="auto"/>
              <w:ind w:left="61" w:right="56" w:firstLine="0"/>
              <w:textAlignment w:val="baseline"/>
              <w:rPr>
                <w:rFonts w:hint="eastAsia" w:ascii="宋体" w:hAnsi="宋体" w:eastAsia="宋体" w:cs="宋体"/>
                <w:color w:val="auto"/>
                <w:sz w:val="24"/>
                <w:szCs w:val="24"/>
              </w:rPr>
            </w:pPr>
            <w:r>
              <w:rPr>
                <w:rFonts w:hint="eastAsia" w:cs="宋体"/>
                <w:color w:val="auto"/>
                <w:sz w:val="24"/>
                <w:szCs w:val="24"/>
                <w:lang w:val="en-US" w:eastAsia="zh-CN"/>
              </w:rPr>
              <w:t>5</w:t>
            </w:r>
            <w:r>
              <w:rPr>
                <w:rFonts w:hint="eastAsia" w:ascii="宋体" w:hAnsi="宋体" w:eastAsia="宋体" w:cs="宋体"/>
                <w:color w:val="auto"/>
                <w:sz w:val="24"/>
                <w:szCs w:val="24"/>
              </w:rPr>
              <w:t>、符合《财政部关于在政府采购活动中查询及使用信用记录有关问题的通知》（财库【2016】125号）文件中信用查询的要求；（此项由采购人与采购代理单位在开标时查询，以现场查询为准；</w:t>
            </w:r>
          </w:p>
          <w:p w14:paraId="40E5491B">
            <w:pPr>
              <w:pStyle w:val="7"/>
              <w:keepNext w:val="0"/>
              <w:keepLines w:val="0"/>
              <w:pageBreakBefore w:val="0"/>
              <w:widowControl/>
              <w:kinsoku w:val="0"/>
              <w:wordWrap/>
              <w:overflowPunct/>
              <w:topLinePunct w:val="0"/>
              <w:autoSpaceDE w:val="0"/>
              <w:autoSpaceDN w:val="0"/>
              <w:bidi w:val="0"/>
              <w:adjustRightInd w:val="0"/>
              <w:snapToGrid w:val="0"/>
              <w:spacing w:before="35" w:line="360" w:lineRule="auto"/>
              <w:ind w:left="61" w:right="56" w:firstLine="0"/>
              <w:textAlignment w:val="baseline"/>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、供应商不得存在下列情形之一：</w:t>
            </w:r>
          </w:p>
          <w:p w14:paraId="31D716CB">
            <w:pPr>
              <w:pStyle w:val="7"/>
              <w:keepNext w:val="0"/>
              <w:keepLines w:val="0"/>
              <w:pageBreakBefore w:val="0"/>
              <w:widowControl/>
              <w:kinsoku w:val="0"/>
              <w:wordWrap/>
              <w:overflowPunct/>
              <w:topLinePunct w:val="0"/>
              <w:autoSpaceDE w:val="0"/>
              <w:autoSpaceDN w:val="0"/>
              <w:bidi w:val="0"/>
              <w:adjustRightInd w:val="0"/>
              <w:snapToGrid w:val="0"/>
              <w:spacing w:before="35" w:line="360" w:lineRule="auto"/>
              <w:ind w:left="61" w:right="56" w:firstLine="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单位负责人为同一人或者存在直接控股、管理关系的不同供应商，不得参加本次采购活动；为本项目提供整体设计、规范编制或者项目管理、</w:t>
            </w:r>
            <w:bookmarkStart w:id="0" w:name="_GoBack"/>
            <w:bookmarkEnd w:id="0"/>
            <w:r>
              <w:rPr>
                <w:rFonts w:hint="eastAsia" w:ascii="宋体" w:hAnsi="宋体" w:eastAsia="宋体" w:cs="宋体"/>
                <w:color w:val="auto"/>
                <w:sz w:val="24"/>
                <w:szCs w:val="24"/>
              </w:rPr>
              <w:t>监理、检测等服务的供应商，不得再参加该采购项目的其他采购活动。</w:t>
            </w:r>
          </w:p>
          <w:p w14:paraId="61E6827E">
            <w:pPr>
              <w:pStyle w:val="7"/>
              <w:keepNext w:val="0"/>
              <w:keepLines w:val="0"/>
              <w:pageBreakBefore w:val="0"/>
              <w:widowControl/>
              <w:kinsoku w:val="0"/>
              <w:wordWrap/>
              <w:overflowPunct/>
              <w:topLinePunct w:val="0"/>
              <w:autoSpaceDE w:val="0"/>
              <w:autoSpaceDN w:val="0"/>
              <w:bidi w:val="0"/>
              <w:adjustRightInd w:val="0"/>
              <w:snapToGrid w:val="0"/>
              <w:spacing w:before="35" w:line="360" w:lineRule="auto"/>
              <w:ind w:left="61" w:right="56" w:firstLine="0"/>
              <w:textAlignment w:val="baseline"/>
              <w:rPr>
                <w:rFonts w:hint="eastAsia" w:ascii="宋体" w:hAnsi="宋体" w:eastAsia="宋体" w:cs="宋体"/>
                <w:color w:val="auto"/>
                <w:sz w:val="24"/>
                <w:szCs w:val="24"/>
              </w:rPr>
            </w:pPr>
            <w:r>
              <w:rPr>
                <w:rFonts w:hint="eastAsia" w:cs="宋体"/>
                <w:color w:val="auto"/>
                <w:sz w:val="24"/>
                <w:szCs w:val="24"/>
                <w:lang w:val="en-US" w:eastAsia="zh-CN"/>
              </w:rPr>
              <w:t>7</w:t>
            </w:r>
            <w:r>
              <w:rPr>
                <w:rFonts w:hint="eastAsia" w:ascii="宋体" w:hAnsi="宋体" w:eastAsia="宋体" w:cs="宋体"/>
                <w:color w:val="auto"/>
                <w:sz w:val="24"/>
                <w:szCs w:val="24"/>
              </w:rPr>
              <w:t>、本项目不接受联合体磋商。</w:t>
            </w:r>
          </w:p>
        </w:tc>
      </w:tr>
      <w:tr w14:paraId="59FD3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8" w:hRule="atLeast"/>
          <w:jc w:val="center"/>
        </w:trPr>
        <w:tc>
          <w:tcPr>
            <w:tcW w:w="693" w:type="dxa"/>
            <w:gridSpan w:val="2"/>
            <w:vMerge w:val="restart"/>
            <w:tcBorders>
              <w:bottom w:val="nil"/>
            </w:tcBorders>
            <w:vAlign w:val="center"/>
          </w:tcPr>
          <w:p w14:paraId="16D8EB38">
            <w:pPr>
              <w:pStyle w:val="7"/>
              <w:keepNext w:val="0"/>
              <w:keepLines w:val="0"/>
              <w:pageBreakBefore w:val="0"/>
              <w:widowControl/>
              <w:kinsoku w:val="0"/>
              <w:wordWrap/>
              <w:overflowPunct/>
              <w:topLinePunct w:val="0"/>
              <w:autoSpaceDE w:val="0"/>
              <w:autoSpaceDN w:val="0"/>
              <w:bidi w:val="0"/>
              <w:adjustRightInd w:val="0"/>
              <w:snapToGrid w:val="0"/>
              <w:spacing w:before="78" w:line="360" w:lineRule="auto"/>
              <w:ind w:left="298"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555" w:type="dxa"/>
            <w:gridSpan w:val="2"/>
            <w:vMerge w:val="restart"/>
            <w:tcBorders>
              <w:bottom w:val="nil"/>
            </w:tcBorders>
            <w:vAlign w:val="center"/>
          </w:tcPr>
          <w:p w14:paraId="56B5A86A">
            <w:pPr>
              <w:pStyle w:val="7"/>
              <w:keepNext w:val="0"/>
              <w:keepLines w:val="0"/>
              <w:pageBreakBefore w:val="0"/>
              <w:widowControl/>
              <w:kinsoku w:val="0"/>
              <w:wordWrap/>
              <w:overflowPunct/>
              <w:topLinePunct w:val="0"/>
              <w:autoSpaceDE w:val="0"/>
              <w:autoSpaceDN w:val="0"/>
              <w:bidi w:val="0"/>
              <w:adjustRightInd w:val="0"/>
              <w:snapToGrid w:val="0"/>
              <w:spacing w:before="78" w:line="360" w:lineRule="auto"/>
              <w:ind w:left="232" w:right="128"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是否接受</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联合体投标</w:t>
            </w:r>
          </w:p>
        </w:tc>
        <w:tc>
          <w:tcPr>
            <w:tcW w:w="7070" w:type="dxa"/>
            <w:gridSpan w:val="2"/>
            <w:vAlign w:val="top"/>
          </w:tcPr>
          <w:p w14:paraId="4B119F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84"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13"/>
                <w:sz w:val="24"/>
                <w:szCs w:val="24"/>
              </w:rPr>
              <w:t>○接受</w:t>
            </w:r>
          </w:p>
          <w:p w14:paraId="49E7EDF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62" w:right="56" w:firstLine="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对于联合体协议或者分包意向协议约定小微企业的合同份额占到合同总金额</w:t>
            </w:r>
            <w:r>
              <w:rPr>
                <w:rFonts w:hint="eastAsia" w:ascii="宋体" w:hAnsi="宋体" w:eastAsia="宋体" w:cs="宋体"/>
                <w:color w:val="auto"/>
                <w:spacing w:val="14"/>
                <w:sz w:val="24"/>
                <w:szCs w:val="24"/>
              </w:rPr>
              <w:t xml:space="preserve"> </w:t>
            </w:r>
            <w:r>
              <w:rPr>
                <w:rFonts w:hint="eastAsia" w:ascii="宋体" w:hAnsi="宋体" w:eastAsia="宋体" w:cs="宋体"/>
                <w:color w:val="auto"/>
                <w:spacing w:val="6"/>
                <w:sz w:val="24"/>
                <w:szCs w:val="24"/>
              </w:rPr>
              <w:t>30%以上的，对联合体或者大中型企业的报价</w:t>
            </w:r>
            <w:r>
              <w:rPr>
                <w:rFonts w:hint="eastAsia" w:ascii="宋体" w:hAnsi="宋体" w:eastAsia="宋体" w:cs="宋体"/>
                <w:b/>
                <w:bCs/>
                <w:color w:val="auto"/>
                <w:spacing w:val="6"/>
                <w:sz w:val="24"/>
                <w:szCs w:val="24"/>
              </w:rPr>
              <w:t>给予</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b/>
                <w:bCs/>
                <w:color w:val="auto"/>
                <w:spacing w:val="6"/>
                <w:sz w:val="24"/>
                <w:szCs w:val="24"/>
              </w:rPr>
              <w:t>%（1%</w:t>
            </w:r>
            <w:r>
              <w:rPr>
                <w:rFonts w:hint="eastAsia" w:ascii="宋体" w:hAnsi="宋体" w:eastAsia="宋体" w:cs="宋体"/>
                <w:b/>
                <w:bCs/>
                <w:color w:val="auto"/>
                <w:spacing w:val="5"/>
                <w:sz w:val="24"/>
                <w:szCs w:val="24"/>
              </w:rPr>
              <w:t>-2%）的扣除（当</w:t>
            </w:r>
            <w:r>
              <w:rPr>
                <w:rFonts w:hint="eastAsia" w:ascii="宋体" w:hAnsi="宋体" w:eastAsia="宋体" w:cs="宋体"/>
                <w:b/>
                <w:bCs/>
                <w:color w:val="auto"/>
                <w:spacing w:val="-1"/>
                <w:sz w:val="24"/>
                <w:szCs w:val="24"/>
              </w:rPr>
              <w:t>采用招标方式时，实际上是对其价格分给予一定比例的增加</w:t>
            </w:r>
            <w:r>
              <w:rPr>
                <w:rFonts w:hint="eastAsia" w:ascii="宋体" w:hAnsi="宋体" w:eastAsia="宋体" w:cs="宋体"/>
                <w:b/>
                <w:bCs/>
                <w:color w:val="auto"/>
                <w:spacing w:val="10"/>
                <w:sz w:val="24"/>
                <w:szCs w:val="24"/>
              </w:rPr>
              <w:t>）</w:t>
            </w:r>
            <w:r>
              <w:rPr>
                <w:rFonts w:hint="eastAsia" w:ascii="宋体" w:hAnsi="宋体" w:eastAsia="宋体" w:cs="宋体"/>
                <w:color w:val="auto"/>
                <w:spacing w:val="10"/>
                <w:sz w:val="24"/>
                <w:szCs w:val="24"/>
              </w:rPr>
              <w:t>，</w:t>
            </w:r>
            <w:r>
              <w:rPr>
                <w:rFonts w:hint="eastAsia" w:ascii="宋体" w:hAnsi="宋体" w:eastAsia="宋体" w:cs="宋体"/>
                <w:color w:val="auto"/>
                <w:spacing w:val="-1"/>
                <w:sz w:val="24"/>
                <w:szCs w:val="24"/>
              </w:rPr>
              <w:t>用</w:t>
            </w:r>
            <w:r>
              <w:rPr>
                <w:rFonts w:hint="eastAsia" w:ascii="宋体" w:hAnsi="宋体" w:eastAsia="宋体" w:cs="宋体"/>
                <w:color w:val="auto"/>
                <w:spacing w:val="8"/>
                <w:sz w:val="24"/>
                <w:szCs w:val="24"/>
              </w:rPr>
              <w:t>扣除后的报价参加评审。</w:t>
            </w:r>
          </w:p>
        </w:tc>
      </w:tr>
      <w:tr w14:paraId="172C8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93" w:type="dxa"/>
            <w:gridSpan w:val="2"/>
            <w:vMerge w:val="continue"/>
            <w:tcBorders>
              <w:top w:val="nil"/>
            </w:tcBorders>
            <w:vAlign w:val="top"/>
          </w:tcPr>
          <w:p w14:paraId="5BDB6A72">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宋体" w:hAnsi="宋体" w:eastAsia="宋体" w:cs="宋体"/>
                <w:color w:val="auto"/>
                <w:sz w:val="24"/>
                <w:szCs w:val="24"/>
              </w:rPr>
            </w:pPr>
          </w:p>
        </w:tc>
        <w:tc>
          <w:tcPr>
            <w:tcW w:w="1555" w:type="dxa"/>
            <w:gridSpan w:val="2"/>
            <w:vMerge w:val="continue"/>
            <w:tcBorders>
              <w:top w:val="nil"/>
            </w:tcBorders>
            <w:vAlign w:val="top"/>
          </w:tcPr>
          <w:p w14:paraId="31E77F0F">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宋体" w:hAnsi="宋体" w:eastAsia="宋体" w:cs="宋体"/>
                <w:color w:val="auto"/>
                <w:sz w:val="24"/>
                <w:szCs w:val="24"/>
              </w:rPr>
            </w:pPr>
          </w:p>
        </w:tc>
        <w:tc>
          <w:tcPr>
            <w:tcW w:w="7070" w:type="dxa"/>
            <w:gridSpan w:val="2"/>
            <w:vAlign w:val="top"/>
          </w:tcPr>
          <w:p w14:paraId="3F8B245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74"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●不接受</w:t>
            </w:r>
          </w:p>
        </w:tc>
      </w:tr>
      <w:tr w14:paraId="7ED60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jc w:val="center"/>
        </w:trPr>
        <w:tc>
          <w:tcPr>
            <w:tcW w:w="693" w:type="dxa"/>
            <w:gridSpan w:val="2"/>
            <w:vMerge w:val="restart"/>
            <w:tcBorders>
              <w:bottom w:val="nil"/>
            </w:tcBorders>
            <w:vAlign w:val="top"/>
          </w:tcPr>
          <w:p w14:paraId="557EF8A5">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宋体" w:hAnsi="宋体" w:eastAsia="宋体" w:cs="宋体"/>
                <w:color w:val="auto"/>
                <w:sz w:val="24"/>
                <w:szCs w:val="24"/>
              </w:rPr>
            </w:pPr>
          </w:p>
          <w:p w14:paraId="42CDB991">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宋体" w:hAnsi="宋体" w:eastAsia="宋体" w:cs="宋体"/>
                <w:color w:val="auto"/>
                <w:sz w:val="24"/>
                <w:szCs w:val="24"/>
              </w:rPr>
            </w:pPr>
          </w:p>
          <w:p w14:paraId="292A2C28">
            <w:pPr>
              <w:pStyle w:val="7"/>
              <w:keepNext w:val="0"/>
              <w:keepLines w:val="0"/>
              <w:pageBreakBefore w:val="0"/>
              <w:widowControl/>
              <w:kinsoku w:val="0"/>
              <w:wordWrap/>
              <w:overflowPunct/>
              <w:topLinePunct w:val="0"/>
              <w:autoSpaceDE w:val="0"/>
              <w:autoSpaceDN w:val="0"/>
              <w:bidi w:val="0"/>
              <w:adjustRightInd w:val="0"/>
              <w:snapToGrid w:val="0"/>
              <w:spacing w:before="78" w:line="360" w:lineRule="auto"/>
              <w:ind w:left="294" w:firstLine="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55" w:type="dxa"/>
            <w:gridSpan w:val="2"/>
            <w:vMerge w:val="restart"/>
            <w:tcBorders>
              <w:bottom w:val="nil"/>
            </w:tcBorders>
            <w:vAlign w:val="top"/>
          </w:tcPr>
          <w:p w14:paraId="0FA0A11B">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hAnsi="宋体" w:eastAsia="宋体" w:cs="宋体"/>
                <w:color w:val="auto"/>
                <w:sz w:val="24"/>
                <w:szCs w:val="24"/>
              </w:rPr>
            </w:pPr>
          </w:p>
          <w:p w14:paraId="4B641B98">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hAnsi="宋体" w:eastAsia="宋体" w:cs="宋体"/>
                <w:color w:val="auto"/>
                <w:sz w:val="24"/>
                <w:szCs w:val="24"/>
              </w:rPr>
            </w:pPr>
          </w:p>
          <w:p w14:paraId="51DC46BC">
            <w:pPr>
              <w:pStyle w:val="7"/>
              <w:keepNext w:val="0"/>
              <w:keepLines w:val="0"/>
              <w:pageBreakBefore w:val="0"/>
              <w:widowControl/>
              <w:kinsoku w:val="0"/>
              <w:wordWrap/>
              <w:overflowPunct/>
              <w:topLinePunct w:val="0"/>
              <w:autoSpaceDE w:val="0"/>
              <w:autoSpaceDN w:val="0"/>
              <w:bidi w:val="0"/>
              <w:adjustRightInd w:val="0"/>
              <w:snapToGrid w:val="0"/>
              <w:spacing w:before="78" w:line="360" w:lineRule="auto"/>
              <w:ind w:left="235"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履约保证金</w:t>
            </w:r>
          </w:p>
        </w:tc>
        <w:tc>
          <w:tcPr>
            <w:tcW w:w="7070" w:type="dxa"/>
            <w:gridSpan w:val="2"/>
            <w:vAlign w:val="top"/>
          </w:tcPr>
          <w:p w14:paraId="5F219619">
            <w:pPr>
              <w:pStyle w:val="7"/>
              <w:keepNext w:val="0"/>
              <w:keepLines w:val="0"/>
              <w:pageBreakBefore w:val="0"/>
              <w:widowControl/>
              <w:kinsoku w:val="0"/>
              <w:wordWrap/>
              <w:overflowPunct/>
              <w:topLinePunct w:val="0"/>
              <w:autoSpaceDE w:val="0"/>
              <w:autoSpaceDN w:val="0"/>
              <w:bidi w:val="0"/>
              <w:adjustRightInd w:val="0"/>
              <w:snapToGrid w:val="0"/>
              <w:spacing w:before="98" w:line="360" w:lineRule="auto"/>
              <w:ind w:left="102"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占政府采购合同金额的</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b/>
                <w:bCs/>
                <w:color w:val="auto"/>
                <w:spacing w:val="-5"/>
                <w:sz w:val="24"/>
                <w:szCs w:val="24"/>
                <w:u w:val="single" w:color="auto"/>
              </w:rPr>
              <w:t>/</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b/>
                <w:bCs/>
                <w:color w:val="auto"/>
                <w:spacing w:val="-5"/>
                <w:sz w:val="24"/>
                <w:szCs w:val="24"/>
              </w:rPr>
              <w:t>%</w:t>
            </w:r>
          </w:p>
          <w:p w14:paraId="0EFCE27D">
            <w:pPr>
              <w:pStyle w:val="7"/>
              <w:keepNext w:val="0"/>
              <w:keepLines w:val="0"/>
              <w:pageBreakBefore w:val="0"/>
              <w:widowControl/>
              <w:kinsoku w:val="0"/>
              <w:wordWrap/>
              <w:overflowPunct/>
              <w:topLinePunct w:val="0"/>
              <w:autoSpaceDE w:val="0"/>
              <w:autoSpaceDN w:val="0"/>
              <w:bidi w:val="0"/>
              <w:adjustRightInd w:val="0"/>
              <w:snapToGrid w:val="0"/>
              <w:spacing w:before="42" w:line="360" w:lineRule="auto"/>
              <w:ind w:left="62" w:right="154" w:firstLine="0"/>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履约保证金的数额不得超过政府采购合同金额的</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8"/>
                <w:sz w:val="24"/>
                <w:szCs w:val="24"/>
              </w:rPr>
              <w:t>10%；对于</w:t>
            </w:r>
            <w:r>
              <w:rPr>
                <w:rFonts w:hint="eastAsia" w:ascii="宋体" w:hAnsi="宋体" w:eastAsia="宋体" w:cs="宋体"/>
                <w:color w:val="auto"/>
                <w:spacing w:val="7"/>
                <w:sz w:val="24"/>
                <w:szCs w:val="24"/>
              </w:rPr>
              <w:t>单价合同，其数</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额不得超过采购预算的</w:t>
            </w:r>
            <w:r>
              <w:rPr>
                <w:rFonts w:hint="eastAsia" w:ascii="宋体" w:hAnsi="宋体" w:eastAsia="宋体" w:cs="宋体"/>
                <w:color w:val="auto"/>
                <w:spacing w:val="-22"/>
                <w:sz w:val="24"/>
                <w:szCs w:val="24"/>
              </w:rPr>
              <w:t xml:space="preserve"> </w:t>
            </w:r>
            <w:r>
              <w:rPr>
                <w:rFonts w:hint="eastAsia" w:ascii="宋体" w:hAnsi="宋体" w:eastAsia="宋体" w:cs="宋体"/>
                <w:color w:val="auto"/>
                <w:spacing w:val="6"/>
                <w:sz w:val="24"/>
                <w:szCs w:val="24"/>
              </w:rPr>
              <w:t>10%</w:t>
            </w:r>
          </w:p>
        </w:tc>
      </w:tr>
      <w:tr w14:paraId="29505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693" w:type="dxa"/>
            <w:gridSpan w:val="2"/>
            <w:vMerge w:val="continue"/>
            <w:tcBorders>
              <w:top w:val="nil"/>
            </w:tcBorders>
            <w:vAlign w:val="top"/>
          </w:tcPr>
          <w:p w14:paraId="2C51BC3E">
            <w:pPr>
              <w:keepNext w:val="0"/>
              <w:keepLines w:val="0"/>
              <w:pageBreakBefore w:val="0"/>
              <w:widowControl/>
              <w:kinsoku w:val="0"/>
              <w:wordWrap/>
              <w:overflowPunct/>
              <w:topLinePunct w:val="0"/>
              <w:autoSpaceDE w:val="0"/>
              <w:autoSpaceDN w:val="0"/>
              <w:bidi w:val="0"/>
              <w:adjustRightInd w:val="0"/>
              <w:snapToGrid w:val="0"/>
              <w:spacing w:line="360" w:lineRule="auto"/>
              <w:ind w:firstLine="0"/>
              <w:textAlignment w:val="baseline"/>
              <w:rPr>
                <w:rFonts w:hint="eastAsia" w:ascii="宋体" w:hAnsi="宋体" w:eastAsia="宋体" w:cs="宋体"/>
                <w:color w:val="auto"/>
                <w:sz w:val="24"/>
                <w:szCs w:val="24"/>
              </w:rPr>
            </w:pPr>
          </w:p>
        </w:tc>
        <w:tc>
          <w:tcPr>
            <w:tcW w:w="1555" w:type="dxa"/>
            <w:gridSpan w:val="2"/>
            <w:vMerge w:val="continue"/>
            <w:tcBorders>
              <w:top w:val="nil"/>
            </w:tcBorders>
            <w:vAlign w:val="top"/>
          </w:tcPr>
          <w:p w14:paraId="36B0564D">
            <w:pPr>
              <w:keepNext w:val="0"/>
              <w:keepLines w:val="0"/>
              <w:pageBreakBefore w:val="0"/>
              <w:widowControl/>
              <w:kinsoku w:val="0"/>
              <w:wordWrap/>
              <w:overflowPunct/>
              <w:topLinePunct w:val="0"/>
              <w:autoSpaceDE w:val="0"/>
              <w:autoSpaceDN w:val="0"/>
              <w:bidi w:val="0"/>
              <w:adjustRightInd w:val="0"/>
              <w:snapToGrid w:val="0"/>
              <w:spacing w:line="360" w:lineRule="auto"/>
              <w:ind w:firstLine="0"/>
              <w:jc w:val="center"/>
              <w:textAlignment w:val="baseline"/>
              <w:rPr>
                <w:rFonts w:hint="eastAsia" w:ascii="宋体" w:hAnsi="宋体" w:eastAsia="宋体" w:cs="宋体"/>
                <w:color w:val="auto"/>
                <w:sz w:val="24"/>
                <w:szCs w:val="24"/>
              </w:rPr>
            </w:pPr>
          </w:p>
        </w:tc>
        <w:tc>
          <w:tcPr>
            <w:tcW w:w="7070" w:type="dxa"/>
            <w:gridSpan w:val="2"/>
            <w:vAlign w:val="top"/>
          </w:tcPr>
          <w:p w14:paraId="5CE6920A">
            <w:pPr>
              <w:pStyle w:val="7"/>
              <w:keepNext w:val="0"/>
              <w:keepLines w:val="0"/>
              <w:pageBreakBefore w:val="0"/>
              <w:widowControl/>
              <w:kinsoku w:val="0"/>
              <w:wordWrap/>
              <w:overflowPunct/>
              <w:topLinePunct w:val="0"/>
              <w:autoSpaceDE w:val="0"/>
              <w:autoSpaceDN w:val="0"/>
              <w:bidi w:val="0"/>
              <w:adjustRightInd w:val="0"/>
              <w:snapToGrid w:val="0"/>
              <w:spacing w:before="99" w:line="360" w:lineRule="auto"/>
              <w:ind w:left="84"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○由采购单位自行收退</w:t>
            </w:r>
          </w:p>
          <w:p w14:paraId="6FFCD6EA">
            <w:pPr>
              <w:pStyle w:val="7"/>
              <w:keepNext w:val="0"/>
              <w:keepLines w:val="0"/>
              <w:pageBreakBefore w:val="0"/>
              <w:widowControl/>
              <w:kinsoku w:val="0"/>
              <w:wordWrap/>
              <w:overflowPunct/>
              <w:topLinePunct w:val="0"/>
              <w:autoSpaceDE w:val="0"/>
              <w:autoSpaceDN w:val="0"/>
              <w:bidi w:val="0"/>
              <w:adjustRightInd w:val="0"/>
              <w:snapToGrid w:val="0"/>
              <w:spacing w:before="27" w:line="360" w:lineRule="auto"/>
              <w:ind w:left="84"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○由代理机构负责收退</w:t>
            </w:r>
          </w:p>
        </w:tc>
      </w:tr>
      <w:tr w14:paraId="7FE2B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93" w:type="dxa"/>
            <w:gridSpan w:val="2"/>
            <w:vAlign w:val="center"/>
          </w:tcPr>
          <w:p w14:paraId="333C05F5">
            <w:pPr>
              <w:pStyle w:val="7"/>
              <w:keepNext w:val="0"/>
              <w:keepLines w:val="0"/>
              <w:pageBreakBefore w:val="0"/>
              <w:widowControl/>
              <w:kinsoku w:val="0"/>
              <w:wordWrap/>
              <w:overflowPunct/>
              <w:topLinePunct w:val="0"/>
              <w:autoSpaceDE w:val="0"/>
              <w:autoSpaceDN w:val="0"/>
              <w:bidi w:val="0"/>
              <w:adjustRightInd w:val="0"/>
              <w:snapToGrid w:val="0"/>
              <w:spacing w:before="191" w:line="360" w:lineRule="auto"/>
              <w:ind w:left="294" w:firstLine="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555" w:type="dxa"/>
            <w:gridSpan w:val="2"/>
            <w:vAlign w:val="center"/>
          </w:tcPr>
          <w:p w14:paraId="53A653DA">
            <w:pPr>
              <w:pStyle w:val="7"/>
              <w:keepNext w:val="0"/>
              <w:keepLines w:val="0"/>
              <w:pageBreakBefore w:val="0"/>
              <w:widowControl/>
              <w:kinsoku w:val="0"/>
              <w:wordWrap/>
              <w:overflowPunct/>
              <w:topLinePunct w:val="0"/>
              <w:autoSpaceDE w:val="0"/>
              <w:autoSpaceDN w:val="0"/>
              <w:bidi w:val="0"/>
              <w:adjustRightInd w:val="0"/>
              <w:snapToGrid w:val="0"/>
              <w:spacing w:before="97" w:line="360" w:lineRule="auto"/>
              <w:ind w:right="128"/>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现场踏勘和集中答疑</w:t>
            </w:r>
          </w:p>
        </w:tc>
        <w:tc>
          <w:tcPr>
            <w:tcW w:w="7070" w:type="dxa"/>
            <w:gridSpan w:val="2"/>
            <w:vAlign w:val="top"/>
          </w:tcPr>
          <w:p w14:paraId="6875F99C">
            <w:pPr>
              <w:pStyle w:val="7"/>
              <w:keepNext w:val="0"/>
              <w:keepLines w:val="0"/>
              <w:pageBreakBefore w:val="0"/>
              <w:widowControl/>
              <w:kinsoku w:val="0"/>
              <w:wordWrap/>
              <w:overflowPunct/>
              <w:topLinePunct w:val="0"/>
              <w:autoSpaceDE w:val="0"/>
              <w:autoSpaceDN w:val="0"/>
              <w:bidi w:val="0"/>
              <w:adjustRightInd w:val="0"/>
              <w:snapToGrid w:val="0"/>
              <w:spacing w:before="98" w:line="360" w:lineRule="auto"/>
              <w:ind w:left="84" w:firstLine="0"/>
              <w:textAlignment w:val="baseline"/>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○组织，集结地点为：</w:t>
            </w:r>
            <w:r>
              <w:rPr>
                <w:rFonts w:hint="eastAsia" w:ascii="宋体" w:hAnsi="宋体" w:eastAsia="宋体" w:cs="宋体"/>
                <w:color w:val="auto"/>
                <w:sz w:val="24"/>
                <w:szCs w:val="24"/>
                <w:u w:val="single" w:color="auto"/>
              </w:rPr>
              <w:t xml:space="preserve">                        </w:t>
            </w:r>
          </w:p>
          <w:p w14:paraId="5C32B35E">
            <w:pPr>
              <w:pStyle w:val="7"/>
              <w:keepNext w:val="0"/>
              <w:keepLines w:val="0"/>
              <w:pageBreakBefore w:val="0"/>
              <w:widowControl/>
              <w:kinsoku w:val="0"/>
              <w:wordWrap/>
              <w:overflowPunct/>
              <w:topLinePunct w:val="0"/>
              <w:autoSpaceDE w:val="0"/>
              <w:autoSpaceDN w:val="0"/>
              <w:bidi w:val="0"/>
              <w:adjustRightInd w:val="0"/>
              <w:snapToGrid w:val="0"/>
              <w:spacing w:before="27" w:line="360" w:lineRule="auto"/>
              <w:ind w:left="74" w:firstLine="0"/>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bidi="ar"/>
              </w:rPr>
              <w:t>●不组织</w:t>
            </w:r>
          </w:p>
        </w:tc>
      </w:tr>
      <w:tr w14:paraId="4CE78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27" w:hRule="atLeast"/>
          <w:jc w:val="center"/>
        </w:trPr>
        <w:tc>
          <w:tcPr>
            <w:tcW w:w="693" w:type="dxa"/>
            <w:gridSpan w:val="2"/>
            <w:vAlign w:val="center"/>
          </w:tcPr>
          <w:p w14:paraId="1E0D002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rPr>
            </w:pPr>
            <w:r>
              <w:rPr>
                <w:rFonts w:hint="eastAsia" w:ascii="宋体" w:hAnsi="宋体" w:eastAsia="宋体" w:cs="宋体"/>
                <w:color w:val="auto"/>
                <w:spacing w:val="-14"/>
              </w:rPr>
              <w:t>10</w:t>
            </w:r>
          </w:p>
        </w:tc>
        <w:tc>
          <w:tcPr>
            <w:tcW w:w="1555" w:type="dxa"/>
            <w:gridSpan w:val="2"/>
            <w:vAlign w:val="center"/>
          </w:tcPr>
          <w:p w14:paraId="5E2473D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价格分比重</w:t>
            </w:r>
          </w:p>
        </w:tc>
        <w:tc>
          <w:tcPr>
            <w:tcW w:w="7068" w:type="dxa"/>
            <w:vAlign w:val="top"/>
          </w:tcPr>
          <w:p w14:paraId="5FD26567">
            <w:pPr>
              <w:pStyle w:val="7"/>
              <w:spacing w:before="98" w:line="360" w:lineRule="auto"/>
              <w:ind w:left="102"/>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占总分值的</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color w:val="auto"/>
                <w:spacing w:val="-103"/>
                <w:sz w:val="24"/>
                <w:szCs w:val="24"/>
              </w:rPr>
              <w:t xml:space="preserve"> </w:t>
            </w:r>
            <w:r>
              <w:rPr>
                <w:rFonts w:hint="eastAsia" w:ascii="宋体" w:hAnsi="宋体" w:eastAsia="宋体" w:cs="宋体"/>
                <w:b/>
                <w:bCs/>
                <w:color w:val="auto"/>
                <w:spacing w:val="-8"/>
                <w:sz w:val="24"/>
                <w:szCs w:val="24"/>
              </w:rPr>
              <w:t>30</w:t>
            </w:r>
            <w:r>
              <w:rPr>
                <w:rFonts w:hint="eastAsia" w:ascii="宋体" w:hAnsi="宋体" w:eastAsia="宋体" w:cs="宋体"/>
                <w:color w:val="auto"/>
                <w:spacing w:val="-120"/>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117"/>
                <w:sz w:val="24"/>
                <w:szCs w:val="24"/>
              </w:rPr>
              <w:t xml:space="preserve"> </w:t>
            </w:r>
            <w:r>
              <w:rPr>
                <w:rFonts w:hint="eastAsia" w:ascii="宋体" w:hAnsi="宋体" w:eastAsia="宋体" w:cs="宋体"/>
                <w:b/>
                <w:bCs/>
                <w:color w:val="auto"/>
                <w:spacing w:val="-8"/>
                <w:sz w:val="24"/>
                <w:szCs w:val="24"/>
              </w:rPr>
              <w:t>%</w:t>
            </w:r>
          </w:p>
          <w:p w14:paraId="032413F1">
            <w:pPr>
              <w:pStyle w:val="7"/>
              <w:spacing w:before="41" w:line="360" w:lineRule="auto"/>
              <w:ind w:left="61"/>
              <w:rPr>
                <w:rFonts w:hint="eastAsia" w:ascii="宋体" w:hAnsi="宋体" w:eastAsia="宋体" w:cs="宋体"/>
                <w:color w:val="auto"/>
                <w:sz w:val="24"/>
                <w:szCs w:val="24"/>
              </w:rPr>
            </w:pPr>
            <w:r>
              <w:rPr>
                <w:rFonts w:hint="eastAsia" w:ascii="宋体" w:hAnsi="宋体" w:eastAsia="宋体" w:cs="宋体"/>
                <w:color w:val="auto"/>
                <w:spacing w:val="8"/>
                <w:sz w:val="24"/>
                <w:szCs w:val="24"/>
              </w:rPr>
              <w:t>政府采购法律法规未有明确限制。</w:t>
            </w:r>
          </w:p>
        </w:tc>
      </w:tr>
      <w:tr w14:paraId="449D6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38" w:hRule="atLeast"/>
          <w:jc w:val="center"/>
        </w:trPr>
        <w:tc>
          <w:tcPr>
            <w:tcW w:w="693" w:type="dxa"/>
            <w:gridSpan w:val="2"/>
            <w:vAlign w:val="center"/>
          </w:tcPr>
          <w:p w14:paraId="7F0BFA6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1"/>
              </w:rPr>
            </w:pPr>
          </w:p>
          <w:p w14:paraId="4C3413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rPr>
            </w:pPr>
            <w:r>
              <w:rPr>
                <w:rFonts w:hint="eastAsia" w:ascii="宋体" w:hAnsi="宋体" w:eastAsia="宋体" w:cs="宋体"/>
                <w:color w:val="auto"/>
                <w:spacing w:val="-14"/>
              </w:rPr>
              <w:t>11</w:t>
            </w:r>
          </w:p>
        </w:tc>
        <w:tc>
          <w:tcPr>
            <w:tcW w:w="1555" w:type="dxa"/>
            <w:gridSpan w:val="2"/>
            <w:vAlign w:val="center"/>
          </w:tcPr>
          <w:p w14:paraId="6D28796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4"/>
                <w:szCs w:val="24"/>
              </w:rPr>
            </w:pPr>
          </w:p>
          <w:p w14:paraId="05BB7AD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合同类型</w:t>
            </w:r>
          </w:p>
        </w:tc>
        <w:tc>
          <w:tcPr>
            <w:tcW w:w="7068" w:type="dxa"/>
            <w:vAlign w:val="top"/>
          </w:tcPr>
          <w:p w14:paraId="7776E3B8">
            <w:pPr>
              <w:pStyle w:val="7"/>
              <w:spacing w:before="94" w:line="360" w:lineRule="auto"/>
              <w:ind w:left="84"/>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w:t>
            </w:r>
            <w:r>
              <w:rPr>
                <w:rFonts w:hint="eastAsia" w:ascii="宋体" w:hAnsi="宋体" w:eastAsia="宋体" w:cs="宋体"/>
                <w:b/>
                <w:bCs/>
                <w:color w:val="auto"/>
                <w:spacing w:val="-13"/>
                <w:sz w:val="24"/>
                <w:szCs w:val="24"/>
              </w:rPr>
              <w:t>总价</w:t>
            </w:r>
          </w:p>
          <w:p w14:paraId="11347B5B">
            <w:pPr>
              <w:pStyle w:val="7"/>
              <w:spacing w:before="28" w:line="360" w:lineRule="auto"/>
              <w:ind w:left="74"/>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sz w:val="24"/>
                <w:szCs w:val="24"/>
              </w:rPr>
              <w:t>综合单价（适用于采购数量不定的情形）</w:t>
            </w:r>
          </w:p>
          <w:p w14:paraId="14653381">
            <w:pPr>
              <w:pStyle w:val="7"/>
              <w:spacing w:line="360" w:lineRule="auto"/>
              <w:ind w:left="84"/>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○其他：</w:t>
            </w:r>
            <w:r>
              <w:rPr>
                <w:rFonts w:hint="eastAsia" w:ascii="宋体" w:hAnsi="宋体" w:eastAsia="宋体" w:cs="宋体"/>
                <w:color w:val="auto"/>
                <w:sz w:val="24"/>
                <w:szCs w:val="24"/>
                <w:u w:val="single" w:color="auto"/>
              </w:rPr>
              <w:t xml:space="preserve">                            </w:t>
            </w:r>
          </w:p>
        </w:tc>
      </w:tr>
      <w:tr w14:paraId="15298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14" w:hRule="atLeast"/>
          <w:jc w:val="center"/>
        </w:trPr>
        <w:tc>
          <w:tcPr>
            <w:tcW w:w="693" w:type="dxa"/>
            <w:gridSpan w:val="2"/>
            <w:vAlign w:val="center"/>
          </w:tcPr>
          <w:p w14:paraId="57AF40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rPr>
            </w:pPr>
            <w:r>
              <w:rPr>
                <w:rFonts w:hint="eastAsia" w:ascii="宋体" w:hAnsi="宋体" w:eastAsia="宋体" w:cs="宋体"/>
                <w:color w:val="auto"/>
                <w:spacing w:val="-14"/>
              </w:rPr>
              <w:t>12</w:t>
            </w:r>
          </w:p>
        </w:tc>
        <w:tc>
          <w:tcPr>
            <w:tcW w:w="1555" w:type="dxa"/>
            <w:gridSpan w:val="2"/>
            <w:vAlign w:val="center"/>
          </w:tcPr>
          <w:p w14:paraId="46FF4F2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争议解决途径</w:t>
            </w:r>
          </w:p>
        </w:tc>
        <w:tc>
          <w:tcPr>
            <w:tcW w:w="7068" w:type="dxa"/>
            <w:vAlign w:val="top"/>
          </w:tcPr>
          <w:p w14:paraId="1E678B2C">
            <w:pPr>
              <w:pStyle w:val="7"/>
              <w:spacing w:before="95" w:line="360" w:lineRule="auto"/>
              <w:ind w:left="74"/>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bidi="ar"/>
              </w:rPr>
              <w:t>●</w:t>
            </w:r>
            <w:r>
              <w:rPr>
                <w:rFonts w:hint="eastAsia" w:ascii="宋体" w:hAnsi="宋体" w:eastAsia="宋体" w:cs="宋体"/>
                <w:b/>
                <w:bCs/>
                <w:color w:val="auto"/>
                <w:sz w:val="24"/>
                <w:szCs w:val="24"/>
              </w:rPr>
              <w:t>向有管辖权的人民法院提起诉讼</w:t>
            </w:r>
          </w:p>
          <w:p w14:paraId="2E16C489">
            <w:pPr>
              <w:pStyle w:val="7"/>
              <w:spacing w:line="360" w:lineRule="auto"/>
              <w:ind w:left="84"/>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○向西安仲裁委员会提请仲裁</w:t>
            </w:r>
          </w:p>
          <w:p w14:paraId="2480A163">
            <w:pPr>
              <w:pStyle w:val="7"/>
              <w:spacing w:before="24" w:line="360" w:lineRule="auto"/>
              <w:ind w:left="84"/>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○由供应商做出选择</w:t>
            </w:r>
          </w:p>
        </w:tc>
      </w:tr>
      <w:tr w14:paraId="3C54C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86" w:hRule="atLeast"/>
          <w:jc w:val="center"/>
        </w:trPr>
        <w:tc>
          <w:tcPr>
            <w:tcW w:w="693" w:type="dxa"/>
            <w:gridSpan w:val="2"/>
            <w:vAlign w:val="center"/>
          </w:tcPr>
          <w:p w14:paraId="0970FB7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rPr>
            </w:pPr>
            <w:r>
              <w:rPr>
                <w:rFonts w:hint="eastAsia" w:ascii="宋体" w:hAnsi="宋体" w:eastAsia="宋体" w:cs="宋体"/>
                <w:color w:val="auto"/>
                <w:spacing w:val="-14"/>
              </w:rPr>
              <w:t>13</w:t>
            </w:r>
          </w:p>
        </w:tc>
        <w:tc>
          <w:tcPr>
            <w:tcW w:w="1555" w:type="dxa"/>
            <w:gridSpan w:val="2"/>
            <w:vAlign w:val="center"/>
          </w:tcPr>
          <w:p w14:paraId="43C0496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联系方式</w:t>
            </w:r>
          </w:p>
        </w:tc>
        <w:tc>
          <w:tcPr>
            <w:tcW w:w="7068" w:type="dxa"/>
            <w:vAlign w:val="top"/>
          </w:tcPr>
          <w:p w14:paraId="39432BD4">
            <w:pPr>
              <w:pStyle w:val="7"/>
              <w:spacing w:before="96" w:line="360" w:lineRule="auto"/>
              <w:ind w:left="67"/>
              <w:rPr>
                <w:color w:val="auto"/>
                <w:lang w:eastAsia="zh-CN"/>
              </w:rPr>
            </w:pPr>
            <w:r>
              <w:rPr>
                <w:rFonts w:hint="eastAsia"/>
                <w:b/>
                <w:bCs/>
                <w:color w:val="auto"/>
                <w:spacing w:val="-4"/>
                <w:lang w:eastAsia="zh-CN"/>
              </w:rPr>
              <w:t>项目对接人：</w:t>
            </w:r>
            <w:r>
              <w:rPr>
                <w:rFonts w:hint="eastAsia"/>
                <w:color w:val="auto"/>
                <w:u w:val="single"/>
                <w:lang w:eastAsia="zh-CN"/>
              </w:rPr>
              <w:t xml:space="preserve">  张 </w:t>
            </w:r>
            <w:r>
              <w:rPr>
                <w:color w:val="auto"/>
                <w:u w:val="single"/>
                <w:lang w:eastAsia="zh-CN"/>
              </w:rPr>
              <w:t xml:space="preserve"> </w:t>
            </w:r>
            <w:r>
              <w:rPr>
                <w:rFonts w:hint="eastAsia"/>
                <w:color w:val="auto"/>
                <w:u w:val="single"/>
                <w:lang w:eastAsia="zh-CN"/>
              </w:rPr>
              <w:t xml:space="preserve">飞     </w:t>
            </w:r>
          </w:p>
          <w:p w14:paraId="3D0EB200">
            <w:pPr>
              <w:pStyle w:val="7"/>
              <w:spacing w:before="23" w:line="360" w:lineRule="auto"/>
              <w:ind w:left="64"/>
              <w:rPr>
                <w:rFonts w:hint="eastAsia" w:ascii="宋体" w:hAnsi="宋体" w:eastAsia="宋体" w:cs="宋体"/>
                <w:color w:val="auto"/>
                <w:sz w:val="24"/>
                <w:szCs w:val="24"/>
                <w:u w:val="single"/>
                <w:lang w:val="en-US" w:eastAsia="zh-CN"/>
              </w:rPr>
            </w:pPr>
            <w:r>
              <w:rPr>
                <w:rFonts w:hint="eastAsia"/>
                <w:b/>
                <w:bCs/>
                <w:color w:val="auto"/>
                <w:spacing w:val="-3"/>
                <w:lang w:eastAsia="zh-CN"/>
              </w:rPr>
              <w:t>联系电话：</w:t>
            </w:r>
            <w:r>
              <w:rPr>
                <w:b/>
                <w:bCs/>
                <w:color w:val="auto"/>
                <w:spacing w:val="-3"/>
                <w:u w:val="single"/>
                <w:lang w:eastAsia="zh-CN"/>
              </w:rPr>
              <w:t>029-83890597</w:t>
            </w:r>
            <w:r>
              <w:rPr>
                <w:rFonts w:hint="eastAsia"/>
                <w:b/>
                <w:bCs/>
                <w:color w:val="auto"/>
                <w:spacing w:val="-3"/>
                <w:u w:val="single"/>
                <w:lang w:eastAsia="zh-CN"/>
              </w:rPr>
              <w:t xml:space="preserve">      </w:t>
            </w:r>
            <w:r>
              <w:rPr>
                <w:rFonts w:hint="eastAsia"/>
                <w:color w:val="auto"/>
                <w:spacing w:val="-3"/>
                <w:u w:val="single"/>
                <w:lang w:eastAsia="zh-CN"/>
              </w:rPr>
              <w:t xml:space="preserve"> </w:t>
            </w:r>
          </w:p>
          <w:p w14:paraId="60E39519">
            <w:pPr>
              <w:pStyle w:val="7"/>
              <w:spacing w:before="35" w:line="360" w:lineRule="auto"/>
              <w:ind w:left="91"/>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电子邮箱：</w:t>
            </w:r>
            <w:r>
              <w:rPr>
                <w:rFonts w:hint="eastAsia" w:ascii="宋体" w:hAnsi="宋体" w:eastAsia="宋体" w:cs="宋体"/>
                <w:color w:val="auto"/>
                <w:spacing w:val="2"/>
                <w:sz w:val="24"/>
                <w:szCs w:val="24"/>
                <w:u w:val="single" w:color="auto"/>
              </w:rPr>
              <w:t xml:space="preserve"> 710600</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hint="eastAsia" w:cs="宋体"/>
                <w:color w:val="auto"/>
                <w:sz w:val="24"/>
                <w:szCs w:val="24"/>
                <w:u w:val="single" w:color="auto"/>
                <w:lang w:val="en-US" w:eastAsia="zh-CN"/>
              </w:rPr>
              <w:t xml:space="preserve">  </w:t>
            </w:r>
          </w:p>
        </w:tc>
      </w:tr>
    </w:tbl>
    <w:p w14:paraId="3CF84840">
      <w:pPr>
        <w:spacing w:line="336" w:lineRule="auto"/>
        <w:rPr>
          <w:rFonts w:hint="eastAsia" w:ascii="宋体" w:hAnsi="宋体" w:eastAsia="宋体" w:cs="宋体"/>
          <w:color w:val="auto"/>
          <w:sz w:val="21"/>
        </w:rPr>
      </w:pPr>
    </w:p>
    <w:p w14:paraId="7DFFE103">
      <w:pPr>
        <w:spacing w:line="336" w:lineRule="auto"/>
        <w:rPr>
          <w:rFonts w:hint="eastAsia" w:ascii="宋体" w:hAnsi="宋体" w:eastAsia="宋体" w:cs="宋体"/>
          <w:color w:val="auto"/>
          <w:sz w:val="21"/>
        </w:rPr>
      </w:pPr>
    </w:p>
    <w:p w14:paraId="79FE86A2">
      <w:pPr>
        <w:rPr>
          <w:rFonts w:hint="eastAsia" w:ascii="宋体" w:hAnsi="宋体" w:eastAsia="宋体" w:cs="宋体"/>
          <w:b/>
          <w:bCs/>
          <w:color w:val="auto"/>
          <w:spacing w:val="6"/>
          <w:sz w:val="32"/>
          <w:szCs w:val="32"/>
          <w:lang w:eastAsia="zh-CN"/>
        </w:rPr>
      </w:pPr>
      <w:r>
        <w:rPr>
          <w:rFonts w:hint="eastAsia" w:ascii="宋体" w:hAnsi="宋体" w:eastAsia="宋体" w:cs="宋体"/>
          <w:b/>
          <w:bCs/>
          <w:color w:val="auto"/>
          <w:spacing w:val="6"/>
          <w:sz w:val="32"/>
          <w:szCs w:val="32"/>
          <w:lang w:eastAsia="zh-CN"/>
        </w:rPr>
        <w:br w:type="page"/>
      </w:r>
    </w:p>
    <w:p w14:paraId="05EF00F3">
      <w:pPr>
        <w:pStyle w:val="2"/>
        <w:spacing w:before="101" w:line="226" w:lineRule="auto"/>
        <w:ind w:left="3247"/>
        <w:outlineLvl w:val="0"/>
        <w:rPr>
          <w:rFonts w:hint="eastAsia" w:ascii="宋体" w:hAnsi="宋体" w:eastAsia="宋体" w:cs="宋体"/>
          <w:color w:val="auto"/>
          <w:sz w:val="31"/>
          <w:szCs w:val="31"/>
        </w:rPr>
      </w:pPr>
      <w:r>
        <w:rPr>
          <w:rFonts w:hint="eastAsia" w:ascii="宋体" w:hAnsi="宋体" w:eastAsia="宋体" w:cs="宋体"/>
          <w:b/>
          <w:bCs/>
          <w:color w:val="auto"/>
          <w:spacing w:val="6"/>
          <w:sz w:val="32"/>
          <w:szCs w:val="32"/>
          <w:lang w:eastAsia="zh-CN"/>
        </w:rPr>
        <w:t>采购</w:t>
      </w:r>
      <w:r>
        <w:rPr>
          <w:rFonts w:hint="eastAsia" w:ascii="宋体" w:hAnsi="宋体" w:eastAsia="宋体" w:cs="宋体"/>
          <w:b/>
          <w:bCs/>
          <w:color w:val="auto"/>
          <w:spacing w:val="6"/>
          <w:sz w:val="32"/>
          <w:szCs w:val="32"/>
        </w:rPr>
        <w:t>需求</w:t>
      </w:r>
      <w:r>
        <w:rPr>
          <w:rFonts w:hint="eastAsia" w:ascii="宋体" w:hAnsi="宋体" w:eastAsia="宋体" w:cs="宋体"/>
          <w:b/>
          <w:bCs/>
          <w:color w:val="auto"/>
          <w:spacing w:val="3"/>
          <w:sz w:val="31"/>
          <w:szCs w:val="31"/>
        </w:rPr>
        <w:t>（工程类）</w:t>
      </w:r>
    </w:p>
    <w:p w14:paraId="2675AFB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58" w:firstLineChars="200"/>
        <w:textAlignment w:val="baseline"/>
        <w:outlineLvl w:val="1"/>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一、项目概况</w:t>
      </w:r>
    </w:p>
    <w:p w14:paraId="0B8F73D9">
      <w:pPr>
        <w:spacing w:line="360" w:lineRule="auto"/>
        <w:ind w:firstLine="460" w:firstLineChars="192"/>
        <w:rPr>
          <w:rFonts w:hint="eastAsia" w:ascii="宋体" w:hAnsi="宋体" w:cs="宋体"/>
          <w:color w:val="auto"/>
          <w:sz w:val="24"/>
          <w:lang w:eastAsia="zh-CN"/>
        </w:rPr>
      </w:pPr>
      <w:r>
        <w:rPr>
          <w:rFonts w:hint="eastAsia" w:ascii="宋体" w:hAnsi="宋体" w:cs="宋体"/>
          <w:color w:val="auto"/>
          <w:sz w:val="24"/>
          <w:lang w:val="en-US" w:eastAsia="zh-CN"/>
        </w:rPr>
        <w:t>本项目主要改造内容为</w:t>
      </w:r>
      <w:r>
        <w:rPr>
          <w:rFonts w:hint="eastAsia" w:ascii="宋体" w:hAnsi="宋体" w:cs="宋体"/>
          <w:color w:val="auto"/>
          <w:sz w:val="24"/>
          <w:lang w:eastAsia="zh-CN"/>
        </w:rPr>
        <w:t>华清中学室外场地硬化及篮球场地改造。主要功能或目标:提升校园环境，改善办学条件。需满足的要求:按照合同条款达到国家相关行业</w:t>
      </w:r>
      <w:r>
        <w:rPr>
          <w:rFonts w:hint="eastAsia" w:ascii="宋体" w:hAnsi="宋体" w:cs="宋体"/>
          <w:color w:val="auto"/>
          <w:sz w:val="24"/>
          <w:lang w:val="en-US" w:eastAsia="zh-CN"/>
        </w:rPr>
        <w:t>合格</w:t>
      </w:r>
      <w:r>
        <w:rPr>
          <w:rFonts w:hint="eastAsia" w:ascii="宋体" w:hAnsi="宋体" w:cs="宋体"/>
          <w:color w:val="auto"/>
          <w:sz w:val="24"/>
          <w:lang w:eastAsia="zh-CN"/>
        </w:rPr>
        <w:t>标准。</w:t>
      </w:r>
    </w:p>
    <w:p w14:paraId="263AE8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outlineLvl w:val="1"/>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二、</w:t>
      </w:r>
      <w:r>
        <w:rPr>
          <w:rFonts w:hint="eastAsia" w:ascii="宋体" w:hAnsi="宋体" w:eastAsia="宋体" w:cs="宋体"/>
          <w:b/>
          <w:bCs/>
          <w:color w:val="auto"/>
          <w:spacing w:val="-3"/>
          <w:sz w:val="24"/>
          <w:szCs w:val="24"/>
          <w:lang w:val="en-US" w:eastAsia="zh-CN"/>
        </w:rPr>
        <w:t>主要建设</w:t>
      </w:r>
      <w:r>
        <w:rPr>
          <w:rFonts w:hint="eastAsia" w:ascii="宋体" w:hAnsi="宋体" w:eastAsia="宋体" w:cs="宋体"/>
          <w:b/>
          <w:bCs/>
          <w:color w:val="auto"/>
          <w:spacing w:val="-3"/>
          <w:sz w:val="24"/>
          <w:szCs w:val="24"/>
        </w:rPr>
        <w:t>内容和施工地点、计划工期、缺陷责任期、质量保修期</w:t>
      </w:r>
    </w:p>
    <w:p w14:paraId="3FD6D481">
      <w:pPr>
        <w:spacing w:line="360" w:lineRule="auto"/>
        <w:ind w:firstLine="459" w:firstLineChars="192"/>
        <w:rPr>
          <w:rFonts w:hint="eastAsia" w:ascii="宋体" w:hAnsi="宋体" w:cs="宋体"/>
          <w:color w:val="auto"/>
          <w:sz w:val="24"/>
        </w:rPr>
      </w:pPr>
      <w:r>
        <w:rPr>
          <w:rFonts w:hint="eastAsia" w:ascii="宋体" w:hAnsi="宋体" w:eastAsia="宋体" w:cs="宋体"/>
          <w:b/>
          <w:bCs/>
          <w:color w:val="auto"/>
          <w:spacing w:val="-1"/>
          <w:sz w:val="24"/>
          <w:szCs w:val="24"/>
        </w:rPr>
        <w:t>（一）</w:t>
      </w:r>
      <w:r>
        <w:rPr>
          <w:rFonts w:hint="eastAsia" w:ascii="宋体" w:hAnsi="宋体" w:eastAsia="宋体" w:cs="宋体"/>
          <w:b/>
          <w:bCs/>
          <w:color w:val="auto"/>
          <w:spacing w:val="-3"/>
          <w:sz w:val="24"/>
          <w:szCs w:val="24"/>
          <w:lang w:val="en-US" w:eastAsia="zh-CN"/>
        </w:rPr>
        <w:t>主要建设</w:t>
      </w:r>
      <w:r>
        <w:rPr>
          <w:rFonts w:hint="eastAsia" w:ascii="宋体" w:hAnsi="宋体" w:eastAsia="宋体" w:cs="宋体"/>
          <w:b/>
          <w:bCs/>
          <w:color w:val="auto"/>
          <w:spacing w:val="-3"/>
          <w:sz w:val="24"/>
          <w:szCs w:val="24"/>
        </w:rPr>
        <w:t>内容</w:t>
      </w:r>
      <w:r>
        <w:rPr>
          <w:rFonts w:hint="eastAsia" w:ascii="宋体" w:hAnsi="宋体" w:eastAsia="宋体" w:cs="宋体"/>
          <w:b/>
          <w:bCs/>
          <w:color w:val="auto"/>
          <w:spacing w:val="-1"/>
          <w:sz w:val="24"/>
          <w:szCs w:val="24"/>
        </w:rPr>
        <w:t>：</w:t>
      </w:r>
      <w:r>
        <w:rPr>
          <w:rFonts w:hint="eastAsia" w:ascii="宋体" w:hAnsi="宋体" w:cs="宋体"/>
          <w:color w:val="auto"/>
          <w:sz w:val="24"/>
          <w:lang w:val="en-US" w:eastAsia="zh-CN"/>
        </w:rPr>
        <w:t>本工程为华清中学室外场地硬化及篮球场地改造工程，改造范围为：室外广场砖拆除及恢复、花墙拆除及恢复、石头柱子、树坑拆除及恢复等；篮球场地拆除与新建，具体改造范围详见招标工程量清单内容。</w:t>
      </w:r>
    </w:p>
    <w:p w14:paraId="6EDFD6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宋体" w:hAnsi="宋体" w:eastAsia="宋体" w:cs="宋体"/>
          <w:b w:val="0"/>
          <w:bCs w:val="0"/>
          <w:color w:val="auto"/>
          <w:spacing w:val="-1"/>
          <w:sz w:val="24"/>
          <w:szCs w:val="24"/>
        </w:rPr>
      </w:pPr>
      <w:r>
        <w:rPr>
          <w:rFonts w:hint="eastAsia" w:ascii="宋体" w:hAnsi="宋体" w:eastAsia="宋体" w:cs="宋体"/>
          <w:b/>
          <w:bCs/>
          <w:color w:val="auto"/>
          <w:spacing w:val="-1"/>
          <w:sz w:val="24"/>
          <w:szCs w:val="24"/>
          <w:lang w:eastAsia="zh-CN"/>
        </w:rPr>
        <w:t>（</w:t>
      </w:r>
      <w:r>
        <w:rPr>
          <w:rFonts w:hint="eastAsia" w:ascii="宋体" w:hAnsi="宋体" w:eastAsia="宋体" w:cs="宋体"/>
          <w:b/>
          <w:bCs/>
          <w:color w:val="auto"/>
          <w:spacing w:val="-1"/>
          <w:sz w:val="24"/>
          <w:szCs w:val="24"/>
          <w:lang w:val="en-US" w:eastAsia="zh-CN"/>
        </w:rPr>
        <w:t>二）施工地点：西安市临潼区华清中学</w:t>
      </w:r>
    </w:p>
    <w:p w14:paraId="508FAA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rPr>
          <w:rFonts w:hint="default"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lang w:val="en-US" w:eastAsia="zh-CN"/>
        </w:rPr>
        <w:t>（三）计划工期：</w:t>
      </w:r>
      <w:r>
        <w:rPr>
          <w:rFonts w:hint="eastAsia" w:ascii="宋体" w:hAnsi="宋体" w:eastAsia="宋体" w:cs="宋体"/>
          <w:b/>
          <w:bCs/>
          <w:color w:val="auto"/>
          <w:spacing w:val="-1"/>
          <w:sz w:val="24"/>
          <w:szCs w:val="24"/>
          <w:lang w:val="en-US" w:eastAsia="zh-CN"/>
        </w:rPr>
        <w:t>60日历天</w:t>
      </w:r>
    </w:p>
    <w:p w14:paraId="6FEE34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bCs/>
          <w:color w:val="auto"/>
          <w:spacing w:val="-1"/>
          <w:sz w:val="24"/>
          <w:szCs w:val="24"/>
          <w:lang w:val="en-US" w:eastAsia="zh-CN"/>
        </w:rPr>
        <w:t>（三）质量保修期（与质保金的退还无关）：2年</w:t>
      </w:r>
      <w:r>
        <w:rPr>
          <w:rFonts w:hint="eastAsia" w:ascii="宋体" w:hAnsi="宋体" w:eastAsia="宋体" w:cs="宋体"/>
          <w:b w:val="0"/>
          <w:bCs w:val="0"/>
          <w:color w:val="auto"/>
          <w:spacing w:val="-1"/>
          <w:sz w:val="24"/>
          <w:szCs w:val="24"/>
          <w:lang w:val="en-US" w:eastAsia="zh-CN"/>
        </w:rPr>
        <w:t>。</w:t>
      </w:r>
    </w:p>
    <w:p w14:paraId="1323DE1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outlineLvl w:val="1"/>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三、工程量清单和计价依据</w:t>
      </w:r>
    </w:p>
    <w:p w14:paraId="1B3DB9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0" w:firstLine="478" w:firstLineChars="200"/>
        <w:jc w:val="both"/>
        <w:textAlignment w:val="baseline"/>
        <w:rPr>
          <w:rFonts w:hint="eastAsia" w:ascii="宋体" w:hAnsi="宋体" w:eastAsia="宋体" w:cs="宋体"/>
          <w:b/>
          <w:bCs/>
          <w:color w:val="auto"/>
          <w:spacing w:val="-1"/>
          <w:sz w:val="24"/>
          <w:szCs w:val="24"/>
        </w:rPr>
      </w:pPr>
      <w:r>
        <w:rPr>
          <w:rFonts w:hint="eastAsia" w:ascii="宋体" w:hAnsi="宋体" w:eastAsia="宋体" w:cs="宋体"/>
          <w:b/>
          <w:bCs/>
          <w:color w:val="auto"/>
          <w:spacing w:val="-1"/>
          <w:sz w:val="24"/>
          <w:szCs w:val="24"/>
        </w:rPr>
        <w:t>（一）计价依据：</w:t>
      </w:r>
    </w:p>
    <w:p w14:paraId="7971BA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1、《建设工程工程量清单计价规范》（GB50500-2008）、《陕西省建设工程工程量清单计价规则》（2009）、《陕西省建设工程工程量清单计价费率》（2009）及其他相关文件；</w:t>
      </w:r>
    </w:p>
    <w:p w14:paraId="1AB6E7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2、增值税税率执行陕建发〔2019〕45号文《关于调整陕西省建设工程计价依据的通知》；</w:t>
      </w:r>
    </w:p>
    <w:p w14:paraId="2EA140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3、扬尘治理专项措施费执行陕建发〔2017〕270号文《关于增加建设工程扬尘治理专项措施费及综合人工单价调整的通知》；</w:t>
      </w:r>
    </w:p>
    <w:p w14:paraId="4E7533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4、建筑工人实名制管理专项措施费执行“陕建发〔2019〕1246号”《关于发布我省落实建筑工人实名制管理计价依据的通知》；</w:t>
      </w:r>
    </w:p>
    <w:p w14:paraId="302329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5、建筑施工安全生产责任保险费用执行“陕建发〔2020〕1097号”《关于建筑施工安全生产责任保险费用计价的通知》；</w:t>
      </w:r>
    </w:p>
    <w:p w14:paraId="272D55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6、 养老保险执行“陕建发【2021】1021号”《关于全省统一停止收缴建筑业劳保费用的通知》；</w:t>
      </w:r>
    </w:p>
    <w:p w14:paraId="3ADB47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7、人工费执行“陕建发〔2021〕1097号文”《关于调整房屋建筑和市政基础设施工程工程量清单计价综合人工单价的通知》；</w:t>
      </w:r>
    </w:p>
    <w:p w14:paraId="13A83A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8、施工现场情况、工程特点及常规施工方案；现行国家和陕西省建筑施工规范；</w:t>
      </w:r>
    </w:p>
    <w:p w14:paraId="2EE820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9、材料价格执行2023年10月《临潼信息价》并结合市场价；</w:t>
      </w:r>
    </w:p>
    <w:p w14:paraId="1C4A0E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lang w:val="en-US" w:eastAsia="zh-CN"/>
        </w:rPr>
        <w:t>10、其他相关资料。</w:t>
      </w:r>
    </w:p>
    <w:p w14:paraId="24193D3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both"/>
        <w:textAlignment w:val="baseline"/>
        <w:rPr>
          <w:rFonts w:hint="default" w:ascii="宋体" w:hAnsi="宋体" w:eastAsia="宋体" w:cs="宋体"/>
          <w:b/>
          <w:bCs/>
          <w:color w:val="auto"/>
          <w:spacing w:val="-1"/>
          <w:sz w:val="24"/>
          <w:szCs w:val="24"/>
          <w:lang w:val="en-US" w:eastAsia="zh-CN"/>
        </w:rPr>
      </w:pPr>
      <w:r>
        <w:rPr>
          <w:rFonts w:hint="eastAsia" w:ascii="宋体" w:hAnsi="宋体" w:eastAsia="宋体" w:cs="宋体"/>
          <w:b/>
          <w:bCs/>
          <w:color w:val="auto"/>
          <w:spacing w:val="-1"/>
          <w:sz w:val="24"/>
          <w:szCs w:val="24"/>
        </w:rPr>
        <w:t>（二）工程量清单：</w:t>
      </w:r>
      <w:r>
        <w:rPr>
          <w:rFonts w:hint="eastAsia" w:ascii="宋体" w:hAnsi="宋体" w:eastAsia="宋体" w:cs="宋体"/>
          <w:b w:val="0"/>
          <w:bCs w:val="0"/>
          <w:color w:val="auto"/>
          <w:spacing w:val="-1"/>
          <w:sz w:val="24"/>
          <w:szCs w:val="24"/>
          <w:lang w:val="en-US" w:eastAsia="zh-CN"/>
        </w:rPr>
        <w:t>详见工程量清单</w:t>
      </w:r>
    </w:p>
    <w:p w14:paraId="3BA07FD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outlineLvl w:val="1"/>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四、施工要求（可选）</w:t>
      </w:r>
    </w:p>
    <w:p w14:paraId="1AADA46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b w:val="0"/>
          <w:bCs w:val="0"/>
          <w:color w:val="auto"/>
          <w:spacing w:val="-1"/>
          <w:sz w:val="24"/>
          <w:szCs w:val="24"/>
          <w:lang w:val="en-US" w:eastAsia="zh-CN"/>
        </w:rPr>
      </w:pPr>
      <w:r>
        <w:rPr>
          <w:rFonts w:hint="eastAsia" w:ascii="宋体" w:hAnsi="宋体" w:eastAsia="宋体" w:cs="宋体"/>
          <w:b w:val="0"/>
          <w:bCs w:val="0"/>
          <w:color w:val="auto"/>
          <w:spacing w:val="-1"/>
          <w:sz w:val="24"/>
          <w:szCs w:val="24"/>
          <w:lang w:val="en-US" w:eastAsia="zh-CN"/>
        </w:rPr>
        <w:t>（1）所有施工和材料所涉及的标准规范（如产品标准/规范、工程标准/规范、验收标准/规范等）须完全符合所有中华人民共和国的标准及规范。</w:t>
      </w:r>
    </w:p>
    <w:p w14:paraId="49425C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b w:val="0"/>
          <w:bCs w:val="0"/>
          <w:color w:val="auto"/>
          <w:spacing w:val="-1"/>
          <w:sz w:val="24"/>
          <w:szCs w:val="24"/>
          <w:lang w:val="en-US" w:eastAsia="zh-CN"/>
        </w:rPr>
        <w:t>（2）在施工期间，中标供应商必须注意人员安全，加强安全措施，并对施工人员进行安全教育。施工人员必须持证上岗。</w:t>
      </w:r>
    </w:p>
    <w:p w14:paraId="6C1E744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outlineLvl w:val="1"/>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rPr>
        <w:t>五、商务要求（如合同价款及结算方式等）</w:t>
      </w:r>
    </w:p>
    <w:p w14:paraId="72B8F54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1、项目完工后，工程竣工验收合格，承包人提供决算资料进行评审，评审结束后，发包人按照决算评审价，资金到位后支付至审定价的97%。</w:t>
      </w:r>
    </w:p>
    <w:p w14:paraId="0D2378B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2、剩余3%作为质保金（质量保证金扣留总额为审定价的 3 %），质量保修期结束后一次性支付。</w:t>
      </w:r>
    </w:p>
    <w:p w14:paraId="409E2B1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outlineLvl w:val="1"/>
        <w:rPr>
          <w:rFonts w:hint="eastAsia" w:ascii="宋体" w:hAnsi="宋体" w:eastAsia="宋体" w:cs="宋体"/>
          <w:color w:val="auto"/>
          <w:sz w:val="24"/>
          <w:szCs w:val="24"/>
        </w:rPr>
      </w:pPr>
      <w:r>
        <w:rPr>
          <w:rFonts w:hint="eastAsia" w:ascii="宋体" w:hAnsi="宋体" w:eastAsia="宋体" w:cs="宋体"/>
          <w:b/>
          <w:bCs/>
          <w:color w:val="auto"/>
          <w:spacing w:val="-7"/>
          <w:sz w:val="24"/>
          <w:szCs w:val="24"/>
        </w:rPr>
        <w:t>六、其他</w:t>
      </w:r>
    </w:p>
    <w:p w14:paraId="03A14314">
      <w:pPr>
        <w:pStyle w:val="2"/>
        <w:spacing w:before="35" w:line="360" w:lineRule="auto"/>
        <w:ind w:left="437"/>
        <w:rPr>
          <w:rFonts w:hint="eastAsia" w:ascii="宋体" w:hAnsi="宋体" w:eastAsia="宋体" w:cs="宋体"/>
          <w:b/>
          <w:bCs/>
          <w:color w:val="auto"/>
          <w:sz w:val="24"/>
          <w:szCs w:val="24"/>
        </w:rPr>
      </w:pPr>
      <w:r>
        <w:rPr>
          <w:rFonts w:hint="eastAsia" w:ascii="宋体" w:hAnsi="宋体" w:eastAsia="宋体" w:cs="宋体"/>
          <w:b/>
          <w:bCs/>
          <w:color w:val="auto"/>
          <w:spacing w:val="8"/>
          <w:sz w:val="24"/>
          <w:szCs w:val="24"/>
        </w:rPr>
        <w:t>（</w:t>
      </w:r>
      <w:r>
        <w:rPr>
          <w:rFonts w:hint="eastAsia" w:ascii="宋体" w:hAnsi="宋体" w:eastAsia="宋体" w:cs="宋体"/>
          <w:b/>
          <w:bCs/>
          <w:color w:val="auto"/>
          <w:spacing w:val="8"/>
          <w:sz w:val="24"/>
          <w:szCs w:val="24"/>
          <w:lang w:val="en-US" w:eastAsia="zh-CN"/>
        </w:rPr>
        <w:t>一</w:t>
      </w:r>
      <w:r>
        <w:rPr>
          <w:rFonts w:hint="eastAsia" w:ascii="宋体" w:hAnsi="宋体" w:eastAsia="宋体" w:cs="宋体"/>
          <w:b/>
          <w:bCs/>
          <w:color w:val="auto"/>
          <w:spacing w:val="8"/>
          <w:sz w:val="24"/>
          <w:szCs w:val="24"/>
        </w:rPr>
        <w:t>）质量验收标准或规范</w:t>
      </w:r>
    </w:p>
    <w:p w14:paraId="774A358B">
      <w:pPr>
        <w:pStyle w:val="2"/>
        <w:spacing w:before="32" w:line="360" w:lineRule="auto"/>
        <w:ind w:left="437"/>
        <w:rPr>
          <w:rFonts w:hint="eastAsia" w:ascii="宋体" w:hAnsi="宋体" w:eastAsia="宋体" w:cs="宋体"/>
          <w:color w:val="auto"/>
          <w:spacing w:val="7"/>
          <w:sz w:val="24"/>
          <w:szCs w:val="24"/>
        </w:rPr>
      </w:pPr>
      <w:r>
        <w:rPr>
          <w:rFonts w:hint="eastAsia" w:ascii="宋体" w:hAnsi="宋体" w:eastAsia="宋体" w:cs="宋体"/>
          <w:color w:val="auto"/>
          <w:spacing w:val="7"/>
          <w:sz w:val="24"/>
          <w:szCs w:val="24"/>
        </w:rPr>
        <w:t>符合国家现行有关施工质量验收规范“合格”</w:t>
      </w:r>
      <w:r>
        <w:rPr>
          <w:rFonts w:hint="eastAsia" w:ascii="宋体" w:hAnsi="宋体" w:eastAsia="宋体" w:cs="宋体"/>
          <w:color w:val="auto"/>
          <w:spacing w:val="7"/>
          <w:sz w:val="24"/>
          <w:szCs w:val="24"/>
          <w:lang w:val="en-US" w:eastAsia="zh-CN"/>
        </w:rPr>
        <w:t>标准</w:t>
      </w:r>
      <w:r>
        <w:rPr>
          <w:rFonts w:hint="eastAsia" w:ascii="宋体" w:hAnsi="宋体" w:eastAsia="宋体" w:cs="宋体"/>
          <w:color w:val="auto"/>
          <w:spacing w:val="7"/>
          <w:sz w:val="24"/>
          <w:szCs w:val="24"/>
        </w:rPr>
        <w:t>。</w:t>
      </w:r>
    </w:p>
    <w:p w14:paraId="294F2597">
      <w:pPr>
        <w:pStyle w:val="2"/>
        <w:spacing w:before="32" w:line="360" w:lineRule="auto"/>
        <w:ind w:left="437"/>
        <w:rPr>
          <w:rFonts w:hint="eastAsia" w:ascii="宋体" w:hAnsi="宋体" w:eastAsia="宋体" w:cs="宋体"/>
          <w:b/>
          <w:bCs/>
          <w:color w:val="auto"/>
          <w:sz w:val="24"/>
          <w:szCs w:val="24"/>
        </w:rPr>
      </w:pPr>
      <w:r>
        <w:rPr>
          <w:rFonts w:hint="eastAsia" w:ascii="宋体" w:hAnsi="宋体" w:eastAsia="宋体" w:cs="宋体"/>
          <w:b/>
          <w:bCs/>
          <w:color w:val="auto"/>
          <w:spacing w:val="7"/>
          <w:sz w:val="24"/>
          <w:szCs w:val="24"/>
        </w:rPr>
        <w:t>（</w:t>
      </w:r>
      <w:r>
        <w:rPr>
          <w:rFonts w:hint="eastAsia" w:ascii="宋体" w:hAnsi="宋体" w:eastAsia="宋体" w:cs="宋体"/>
          <w:b/>
          <w:bCs/>
          <w:color w:val="auto"/>
          <w:spacing w:val="7"/>
          <w:sz w:val="24"/>
          <w:szCs w:val="24"/>
          <w:lang w:val="en-US" w:eastAsia="zh-CN"/>
        </w:rPr>
        <w:t>二</w:t>
      </w:r>
      <w:r>
        <w:rPr>
          <w:rFonts w:hint="eastAsia" w:ascii="宋体" w:hAnsi="宋体" w:eastAsia="宋体" w:cs="宋体"/>
          <w:b/>
          <w:bCs/>
          <w:color w:val="auto"/>
          <w:spacing w:val="7"/>
          <w:sz w:val="24"/>
          <w:szCs w:val="24"/>
        </w:rPr>
        <w:t>）违约责任</w:t>
      </w:r>
    </w:p>
    <w:p w14:paraId="5F70148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依据《中华人民共和国民法典》、《中华人民共和国政府采购法》的相关条款和本合同约定，成交供应商未全面履行合同义务或者发生违约，采购人会同采购代理机构有权终止合同，依法向成交供应商进行经济索赔，并报请政府采购监督管理机关进行相应的行政处罚。采购人违约的，应当赔偿给成交供应商造成的经济损失。合同执行中发生争议的，当事人双方应协商解决，协商达不成一致时，可向人民法院提请诉讼。</w:t>
      </w:r>
    </w:p>
    <w:p w14:paraId="41C75ECD">
      <w:pPr>
        <w:pStyle w:val="2"/>
        <w:spacing w:before="32" w:line="360" w:lineRule="auto"/>
        <w:ind w:left="437"/>
        <w:rPr>
          <w:rFonts w:hint="eastAsia" w:ascii="宋体" w:hAnsi="宋体" w:eastAsia="宋体" w:cs="宋体"/>
          <w:b/>
          <w:bCs/>
          <w:color w:val="auto"/>
          <w:spacing w:val="7"/>
          <w:sz w:val="24"/>
          <w:szCs w:val="24"/>
        </w:rPr>
      </w:pPr>
      <w:r>
        <w:rPr>
          <w:rFonts w:hint="eastAsia" w:ascii="宋体" w:hAnsi="宋体" w:eastAsia="宋体" w:cs="宋体"/>
          <w:b/>
          <w:bCs/>
          <w:color w:val="auto"/>
          <w:spacing w:val="7"/>
          <w:sz w:val="24"/>
          <w:szCs w:val="24"/>
        </w:rPr>
        <w:t>（</w:t>
      </w:r>
      <w:r>
        <w:rPr>
          <w:rFonts w:hint="eastAsia" w:ascii="宋体" w:hAnsi="宋体" w:eastAsia="宋体" w:cs="宋体"/>
          <w:b/>
          <w:bCs/>
          <w:color w:val="auto"/>
          <w:spacing w:val="7"/>
          <w:sz w:val="24"/>
          <w:szCs w:val="24"/>
          <w:lang w:val="en-US" w:eastAsia="zh-CN"/>
        </w:rPr>
        <w:t>三</w:t>
      </w:r>
      <w:r>
        <w:rPr>
          <w:rFonts w:hint="eastAsia" w:ascii="宋体" w:hAnsi="宋体" w:eastAsia="宋体" w:cs="宋体"/>
          <w:b/>
          <w:bCs/>
          <w:color w:val="auto"/>
          <w:spacing w:val="7"/>
          <w:sz w:val="24"/>
          <w:szCs w:val="24"/>
        </w:rPr>
        <w:t>）与本工程相关的特别说明</w:t>
      </w:r>
    </w:p>
    <w:p w14:paraId="57DA2AD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无。</w:t>
      </w:r>
    </w:p>
    <w:p w14:paraId="283920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firstLine="1560" w:firstLineChars="600"/>
        <w:textAlignment w:val="baseline"/>
        <w:rPr>
          <w:rFonts w:hint="eastAsia" w:ascii="宋体" w:hAnsi="宋体" w:eastAsia="宋体" w:cs="宋体"/>
          <w:color w:val="auto"/>
          <w:sz w:val="24"/>
          <w:szCs w:val="24"/>
        </w:rPr>
      </w:pPr>
      <w:r>
        <w:rPr>
          <w:rFonts w:hint="eastAsia" w:ascii="宋体" w:hAnsi="宋体" w:eastAsia="宋体" w:cs="宋体"/>
          <w:color w:val="auto"/>
          <w:spacing w:val="10"/>
          <w:position w:val="-1"/>
          <w:sz w:val="24"/>
          <w:szCs w:val="24"/>
        </w:rPr>
        <w:t>采  购  人：</w:t>
      </w:r>
      <w:r>
        <w:rPr>
          <w:rFonts w:hint="eastAsia" w:ascii="宋体" w:hAnsi="宋体" w:eastAsia="宋体" w:cs="宋体"/>
          <w:color w:val="auto"/>
          <w:spacing w:val="10"/>
          <w:position w:val="-1"/>
          <w:sz w:val="24"/>
          <w:szCs w:val="24"/>
          <w:u w:val="single"/>
          <w:lang w:eastAsia="zh-CN"/>
        </w:rPr>
        <w:t>西安市临潼区华清中学</w:t>
      </w:r>
      <w:r>
        <w:rPr>
          <w:rFonts w:hint="eastAsia" w:ascii="宋体" w:hAnsi="宋体" w:eastAsia="宋体" w:cs="宋体"/>
          <w:color w:val="auto"/>
          <w:spacing w:val="10"/>
          <w:sz w:val="24"/>
          <w:szCs w:val="24"/>
        </w:rPr>
        <w:t>(盖单位章)</w:t>
      </w:r>
    </w:p>
    <w:p w14:paraId="4CF10EA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firstLine="1560" w:firstLineChars="600"/>
        <w:textAlignment w:val="baseline"/>
        <w:rPr>
          <w:rFonts w:hint="eastAsia" w:ascii="宋体" w:hAnsi="宋体" w:eastAsia="宋体" w:cs="宋体"/>
          <w:color w:val="auto"/>
          <w:spacing w:val="10"/>
          <w:position w:val="-1"/>
          <w:sz w:val="24"/>
          <w:szCs w:val="24"/>
        </w:rPr>
      </w:pPr>
      <w:r>
        <w:rPr>
          <w:rFonts w:hint="eastAsia" w:ascii="宋体" w:hAnsi="宋体" w:eastAsia="宋体" w:cs="宋体"/>
          <w:color w:val="auto"/>
          <w:spacing w:val="10"/>
          <w:position w:val="-1"/>
          <w:sz w:val="24"/>
          <w:szCs w:val="24"/>
        </w:rPr>
        <w:t>项目负责人：</w:t>
      </w:r>
      <w:r>
        <w:rPr>
          <w:rFonts w:hint="eastAsia" w:ascii="宋体" w:hAnsi="宋体" w:eastAsia="宋体" w:cs="宋体"/>
          <w:color w:val="auto"/>
          <w:spacing w:val="10"/>
          <w:position w:val="-1"/>
          <w:sz w:val="24"/>
          <w:szCs w:val="24"/>
          <w:u w:val="single"/>
        </w:rPr>
        <w:t xml:space="preserve">                         </w:t>
      </w:r>
      <w:r>
        <w:rPr>
          <w:rFonts w:hint="eastAsia" w:ascii="宋体" w:hAnsi="宋体" w:eastAsia="宋体" w:cs="宋体"/>
          <w:color w:val="auto"/>
          <w:spacing w:val="10"/>
          <w:position w:val="-1"/>
          <w:sz w:val="24"/>
          <w:szCs w:val="24"/>
        </w:rPr>
        <w:t>(签字或盖章)</w:t>
      </w:r>
    </w:p>
    <w:p w14:paraId="313FD9E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firstLine="1560" w:firstLineChars="600"/>
        <w:textAlignment w:val="baseline"/>
        <w:rPr>
          <w:rFonts w:hint="eastAsia" w:ascii="宋体" w:hAnsi="宋体" w:eastAsia="宋体" w:cs="宋体"/>
          <w:color w:val="auto"/>
          <w:spacing w:val="10"/>
          <w:position w:val="-1"/>
          <w:sz w:val="24"/>
          <w:szCs w:val="24"/>
          <w:lang w:eastAsia="zh-CN"/>
        </w:rPr>
      </w:pPr>
      <w:r>
        <w:rPr>
          <w:rFonts w:hint="eastAsia" w:ascii="宋体" w:hAnsi="宋体" w:eastAsia="宋体" w:cs="宋体"/>
          <w:color w:val="auto"/>
          <w:spacing w:val="10"/>
          <w:position w:val="-1"/>
          <w:sz w:val="24"/>
          <w:szCs w:val="24"/>
        </w:rPr>
        <w:t xml:space="preserve">日 </w:t>
      </w:r>
      <w:r>
        <w:rPr>
          <w:rFonts w:hint="eastAsia" w:cs="宋体"/>
          <w:color w:val="auto"/>
          <w:spacing w:val="10"/>
          <w:position w:val="-1"/>
          <w:sz w:val="24"/>
          <w:szCs w:val="24"/>
          <w:lang w:val="en-US" w:eastAsia="zh-CN"/>
        </w:rPr>
        <w:t xml:space="preserve"> </w:t>
      </w:r>
      <w:r>
        <w:rPr>
          <w:rFonts w:hint="eastAsia" w:ascii="宋体" w:hAnsi="宋体" w:eastAsia="宋体" w:cs="宋体"/>
          <w:color w:val="auto"/>
          <w:spacing w:val="10"/>
          <w:position w:val="-1"/>
          <w:sz w:val="24"/>
          <w:szCs w:val="24"/>
        </w:rPr>
        <w:t xml:space="preserve">    期：</w:t>
      </w:r>
      <w:r>
        <w:rPr>
          <w:rFonts w:hint="eastAsia" w:ascii="宋体" w:hAnsi="宋体" w:eastAsia="宋体" w:cs="宋体"/>
          <w:color w:val="auto"/>
          <w:spacing w:val="10"/>
          <w:position w:val="-1"/>
          <w:sz w:val="24"/>
          <w:szCs w:val="24"/>
          <w:u w:val="single"/>
          <w:lang w:val="en-US" w:eastAsia="zh-CN"/>
        </w:rPr>
        <w:t>2025年7月4日</w:t>
      </w:r>
      <w:r>
        <w:rPr>
          <w:rFonts w:hint="eastAsia" w:ascii="宋体" w:hAnsi="宋体" w:eastAsia="宋体" w:cs="宋体"/>
          <w:color w:val="auto"/>
          <w:spacing w:val="10"/>
          <w:position w:val="-1"/>
          <w:sz w:val="24"/>
          <w:szCs w:val="24"/>
          <w:u w:val="single"/>
        </w:rPr>
        <w:t xml:space="preserve">   </w:t>
      </w:r>
      <w:r>
        <w:rPr>
          <w:rFonts w:hint="eastAsia" w:cs="宋体"/>
          <w:color w:val="auto"/>
          <w:spacing w:val="10"/>
          <w:position w:val="-1"/>
          <w:sz w:val="24"/>
          <w:szCs w:val="24"/>
          <w:u w:val="single"/>
          <w:lang w:val="en-US" w:eastAsia="zh-CN"/>
        </w:rPr>
        <w:t xml:space="preserve">   </w:t>
      </w:r>
      <w:r>
        <w:rPr>
          <w:rFonts w:hint="eastAsia" w:ascii="宋体" w:hAnsi="宋体" w:eastAsia="宋体" w:cs="宋体"/>
          <w:color w:val="auto"/>
          <w:spacing w:val="10"/>
          <w:position w:val="-1"/>
          <w:sz w:val="24"/>
          <w:szCs w:val="24"/>
          <w:u w:val="single"/>
        </w:rPr>
        <w:t xml:space="preserve">  </w:t>
      </w:r>
      <w:r>
        <w:rPr>
          <w:rFonts w:hint="eastAsia" w:ascii="宋体" w:hAnsi="宋体" w:eastAsia="宋体" w:cs="宋体"/>
          <w:color w:val="auto"/>
          <w:spacing w:val="10"/>
          <w:position w:val="-1"/>
          <w:sz w:val="24"/>
          <w:szCs w:val="24"/>
        </w:rPr>
        <w:t xml:space="preserve"> </w:t>
      </w:r>
      <w:r>
        <w:rPr>
          <w:rFonts w:hint="eastAsia" w:ascii="宋体" w:hAnsi="宋体" w:eastAsia="宋体" w:cs="宋体"/>
          <w:color w:val="auto"/>
          <w:spacing w:val="10"/>
          <w:position w:val="-1"/>
          <w:sz w:val="24"/>
          <w:szCs w:val="24"/>
        </w:rPr>
        <w:t xml:space="preserve"> </w:t>
      </w:r>
    </w:p>
    <w:sectPr>
      <w:pgSz w:w="11906" w:h="16839"/>
      <w:pgMar w:top="1417" w:right="1587" w:bottom="1417" w:left="1587"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kOTA0OTMyODczOGZkYmI3ZThmMWQ2OGY3MDgyZDYifQ=="/>
  </w:docVars>
  <w:rsids>
    <w:rsidRoot w:val="00000000"/>
    <w:rsid w:val="050B7C4A"/>
    <w:rsid w:val="0DE92A45"/>
    <w:rsid w:val="1C3B5DAD"/>
    <w:rsid w:val="1F6D1BD4"/>
    <w:rsid w:val="247343CA"/>
    <w:rsid w:val="26A25CA6"/>
    <w:rsid w:val="27BB30E1"/>
    <w:rsid w:val="364873B0"/>
    <w:rsid w:val="4E574B80"/>
    <w:rsid w:val="533866A0"/>
    <w:rsid w:val="68FB5BB0"/>
    <w:rsid w:val="69136ECA"/>
    <w:rsid w:val="74744B8C"/>
    <w:rsid w:val="76115AB3"/>
    <w:rsid w:val="77BC6268"/>
    <w:rsid w:val="7B307F70"/>
    <w:rsid w:val="7B7D0951"/>
    <w:rsid w:val="7D631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0"/>
      <w:szCs w:val="20"/>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2301</Words>
  <Characters>2435</Characters>
  <TotalTime>1</TotalTime>
  <ScaleCrop>false</ScaleCrop>
  <LinksUpToDate>false</LinksUpToDate>
  <CharactersWithSpaces>2604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2023-04-24T14:44:00Z</dcterms:created>
  <dc:creator>lenovo</dc:creator>
  <cp:lastModifiedBy>11</cp:lastModifiedBy>
  <dcterms:modified xsi:type="dcterms:W3CDTF">2025-07-08T09:26:59Z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2024-07-30T13:55:57Z</vt:filetime>
  </property>
  <property fmtid="{D5CDD505-2E9C-101B-9397-08002B2CF9AE}" pid="4" name="KSOProductBuildVer">
    <vt:lpwstr>2052-12.1.0.21915</vt:lpwstr>
  </property>
  <property fmtid="{D5CDD505-2E9C-101B-9397-08002B2CF9AE}" pid="5" name="ICV">
    <vt:lpwstr>21B85D90FFA74865B1F1C6FC47F2123F_13</vt:lpwstr>
  </property>
  <property fmtid="{D5CDD505-2E9C-101B-9397-08002B2CF9AE}" pid="6" name="KSOTemplateDocerSaveRecord">
    <vt:lpwstr>eyJoZGlkIjoiNzY0NzcyNTM5MDIwNTNmMTRiZjQyNTdiYWFkOGZiMTgiLCJ1c2VySWQiOiIxMDExMTg2NzE1In0=</vt:lpwstr>
  </property>
</Properties>
</file>