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E8832">
      <w:pPr>
        <w:snapToGrid w:val="0"/>
        <w:spacing w:line="50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779FE2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办公大楼物业管理服务项目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51306188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采购需求</w:t>
      </w:r>
    </w:p>
    <w:p w14:paraId="3452F0BE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（一）项目介绍</w:t>
      </w:r>
    </w:p>
    <w:p w14:paraId="352D48EF">
      <w:pPr>
        <w:autoSpaceDE w:val="0"/>
        <w:autoSpaceDN w:val="0"/>
        <w:spacing w:line="560" w:lineRule="exact"/>
        <w:ind w:firstLine="576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1.肤施路办公区位于榆阳区肤施路4号，总建筑面积达13969平方米，绿化面积3000平方米，办公区分为北楼(八层)、南楼(四层)、东楼(二层)，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信访大厅，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共有128间办公室，有380余人办公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机关食堂分为南一楼和南三楼，每日每餐保障260-340人次的民辅警就餐。（每日三餐及日常会议接待餐）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48D3F85">
      <w:pPr>
        <w:autoSpaceDE w:val="0"/>
        <w:autoSpaceDN w:val="0"/>
        <w:spacing w:line="560" w:lineRule="exact"/>
        <w:ind w:firstLine="576" w:firstLineChars="200"/>
        <w:jc w:val="left"/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2.昌汗界办公区位于榆林市小纪汉乡，总建筑面积4150平方米，主楼共3层，面积1550平方米，共有86间办公室，2个洗漱问，6个卫生间，1个洗澡间，有近100人办公。后院有物业办公室、宿舍、库房、锅炉房、发电机房、低压配电室约592平方米，前院门房72平方米，绿化1120平方米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昌汗界办公区及柳营路巡特警支队，每日每餐保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障</w:t>
      </w:r>
      <w:r>
        <w:rPr>
          <w:rFonts w:hint="eastAsia" w:ascii="仿宋" w:hAnsi="仿宋" w:eastAsia="仿宋" w:cs="仿宋"/>
          <w:sz w:val="28"/>
          <w:szCs w:val="28"/>
        </w:rPr>
        <w:t>60-100人次的民辅警就餐。（每日三餐及日常会议接待餐）</w:t>
      </w:r>
    </w:p>
    <w:p w14:paraId="7A58CA28">
      <w:pPr>
        <w:autoSpaceDE w:val="0"/>
        <w:autoSpaceDN w:val="0"/>
        <w:spacing w:line="560" w:lineRule="exact"/>
        <w:ind w:firstLine="576" w:firstLineChars="200"/>
        <w:jc w:val="left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3.盐市巷办公区位于榆林市盐市巷11号，总建筑面积达1019平方米，办公区2层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办公室20间、库房2间、锅炉房1间、配电室2间、停车位21个。</w:t>
      </w:r>
    </w:p>
    <w:p w14:paraId="6E6D658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（二）人员配置及要求</w:t>
      </w:r>
    </w:p>
    <w:p w14:paraId="53777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榆林市公安局肤施路办公区</w:t>
      </w:r>
    </w:p>
    <w:tbl>
      <w:tblPr>
        <w:tblStyle w:val="6"/>
        <w:tblW w:w="9193" w:type="dxa"/>
        <w:tblInd w:w="-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60"/>
        <w:gridCol w:w="1548"/>
        <w:gridCol w:w="5365"/>
      </w:tblGrid>
      <w:tr w14:paraId="3F660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E55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736A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548" w:type="dxa"/>
            <w:noWrap w:val="0"/>
            <w:vAlign w:val="center"/>
          </w:tcPr>
          <w:p w14:paraId="4BEB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人员配置</w:t>
            </w:r>
          </w:p>
        </w:tc>
        <w:tc>
          <w:tcPr>
            <w:tcW w:w="5365" w:type="dxa"/>
            <w:noWrap w:val="0"/>
            <w:vAlign w:val="center"/>
          </w:tcPr>
          <w:p w14:paraId="77D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人员要求</w:t>
            </w:r>
          </w:p>
        </w:tc>
      </w:tr>
      <w:tr w14:paraId="6427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CD3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63A6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项目经理</w:t>
            </w:r>
          </w:p>
          <w:p w14:paraId="2500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（兼餐厅经理）</w:t>
            </w:r>
          </w:p>
        </w:tc>
        <w:tc>
          <w:tcPr>
            <w:tcW w:w="1548" w:type="dxa"/>
            <w:noWrap w:val="0"/>
            <w:vAlign w:val="center"/>
          </w:tcPr>
          <w:p w14:paraId="488C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7C1A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男女不限，45周岁以下；3年及以上办公写字楼物业管理经历，具有大专（含）以上文化专业职能熟练，有较强的组织管理能力、协调能力，身体健康。</w:t>
            </w:r>
          </w:p>
        </w:tc>
      </w:tr>
      <w:tr w14:paraId="63BA5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04E5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70C9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物业管理员</w:t>
            </w:r>
          </w:p>
        </w:tc>
        <w:tc>
          <w:tcPr>
            <w:tcW w:w="1548" w:type="dxa"/>
            <w:noWrap w:val="0"/>
            <w:vAlign w:val="center"/>
          </w:tcPr>
          <w:p w14:paraId="5FE7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66B4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7F015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075F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79BA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会议服务</w:t>
            </w:r>
          </w:p>
        </w:tc>
        <w:tc>
          <w:tcPr>
            <w:tcW w:w="1548" w:type="dxa"/>
            <w:noWrap w:val="0"/>
            <w:vAlign w:val="center"/>
          </w:tcPr>
          <w:p w14:paraId="3737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365" w:type="dxa"/>
            <w:noWrap w:val="0"/>
            <w:vAlign w:val="center"/>
          </w:tcPr>
          <w:p w14:paraId="26E3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女性，年龄35周岁以下，责任心强，身体健康。</w:t>
            </w:r>
          </w:p>
        </w:tc>
      </w:tr>
      <w:tr w14:paraId="1DACD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01E8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2BB8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水暖电工</w:t>
            </w:r>
          </w:p>
        </w:tc>
        <w:tc>
          <w:tcPr>
            <w:tcW w:w="1548" w:type="dxa"/>
            <w:noWrap w:val="0"/>
            <w:vAlign w:val="center"/>
          </w:tcPr>
          <w:p w14:paraId="3683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365" w:type="dxa"/>
            <w:noWrap w:val="0"/>
            <w:vAlign w:val="center"/>
          </w:tcPr>
          <w:p w14:paraId="0714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男性，年龄55周岁以下，具有综合水、电、消防、天然气、锅炉、楼宇智能化等专业知识，对发电机性能掌握熟练，熟悉物业维修工程各项规程，身体健康，2人都具有电工证。</w:t>
            </w:r>
          </w:p>
        </w:tc>
      </w:tr>
      <w:tr w14:paraId="2A73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3D7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 w14:paraId="34FC1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548" w:type="dxa"/>
            <w:noWrap w:val="0"/>
            <w:vAlign w:val="center"/>
          </w:tcPr>
          <w:p w14:paraId="1928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9人</w:t>
            </w:r>
          </w:p>
        </w:tc>
        <w:tc>
          <w:tcPr>
            <w:tcW w:w="5365" w:type="dxa"/>
            <w:noWrap w:val="0"/>
            <w:vAlign w:val="center"/>
          </w:tcPr>
          <w:p w14:paraId="5517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6CA99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011A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 w14:paraId="4E5B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办公区保洁员</w:t>
            </w:r>
          </w:p>
        </w:tc>
        <w:tc>
          <w:tcPr>
            <w:tcW w:w="1548" w:type="dxa"/>
            <w:noWrap w:val="0"/>
            <w:vAlign w:val="center"/>
          </w:tcPr>
          <w:p w14:paraId="53710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7人</w:t>
            </w:r>
          </w:p>
        </w:tc>
        <w:tc>
          <w:tcPr>
            <w:tcW w:w="5365" w:type="dxa"/>
            <w:noWrap w:val="0"/>
            <w:vAlign w:val="center"/>
          </w:tcPr>
          <w:p w14:paraId="68FE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女性为主，年龄55周岁以下，责任心强，身体健康，能吃苦耐劳。</w:t>
            </w:r>
          </w:p>
        </w:tc>
      </w:tr>
      <w:tr w14:paraId="7A34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4AA5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 w14:paraId="11B5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外围保洁</w:t>
            </w:r>
          </w:p>
        </w:tc>
        <w:tc>
          <w:tcPr>
            <w:tcW w:w="1548" w:type="dxa"/>
            <w:noWrap w:val="0"/>
            <w:vAlign w:val="center"/>
          </w:tcPr>
          <w:p w14:paraId="47D7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5431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男女不限，年龄55周岁以下，责任心强，身体健康，能吃苦耐劳。</w:t>
            </w:r>
          </w:p>
        </w:tc>
      </w:tr>
      <w:tr w14:paraId="77840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2994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 w14:paraId="3AB8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前厅领班</w:t>
            </w:r>
          </w:p>
        </w:tc>
        <w:tc>
          <w:tcPr>
            <w:tcW w:w="1548" w:type="dxa"/>
            <w:noWrap w:val="0"/>
            <w:vAlign w:val="center"/>
          </w:tcPr>
          <w:p w14:paraId="1DCF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365" w:type="dxa"/>
            <w:noWrap w:val="0"/>
            <w:vAlign w:val="center"/>
          </w:tcPr>
          <w:p w14:paraId="2E8B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女性为主，年龄55周岁以下，责任心强，身体健康，能吃苦耐劳。</w:t>
            </w:r>
          </w:p>
        </w:tc>
      </w:tr>
      <w:tr w14:paraId="5659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5EB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noWrap w:val="0"/>
            <w:vAlign w:val="center"/>
          </w:tcPr>
          <w:p w14:paraId="1BA6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厨师长</w:t>
            </w:r>
          </w:p>
        </w:tc>
        <w:tc>
          <w:tcPr>
            <w:tcW w:w="1548" w:type="dxa"/>
            <w:noWrap w:val="0"/>
            <w:vAlign w:val="center"/>
          </w:tcPr>
          <w:p w14:paraId="4C8F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119F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39D28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053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0" w:type="dxa"/>
            <w:noWrap w:val="0"/>
            <w:vAlign w:val="center"/>
          </w:tcPr>
          <w:p w14:paraId="038C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主厨</w:t>
            </w:r>
          </w:p>
        </w:tc>
        <w:tc>
          <w:tcPr>
            <w:tcW w:w="1548" w:type="dxa"/>
            <w:noWrap w:val="0"/>
            <w:vAlign w:val="center"/>
          </w:tcPr>
          <w:p w14:paraId="143A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5682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4B571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17D6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0" w:type="dxa"/>
            <w:noWrap w:val="0"/>
            <w:vAlign w:val="center"/>
          </w:tcPr>
          <w:p w14:paraId="49CC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川菜厨师</w:t>
            </w:r>
          </w:p>
        </w:tc>
        <w:tc>
          <w:tcPr>
            <w:tcW w:w="1548" w:type="dxa"/>
            <w:noWrap w:val="0"/>
            <w:vAlign w:val="center"/>
          </w:tcPr>
          <w:p w14:paraId="7CBB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6E8F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30AC3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4C71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0" w:type="dxa"/>
            <w:noWrap w:val="0"/>
            <w:vAlign w:val="center"/>
          </w:tcPr>
          <w:p w14:paraId="29744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大锅厨师</w:t>
            </w:r>
          </w:p>
        </w:tc>
        <w:tc>
          <w:tcPr>
            <w:tcW w:w="1548" w:type="dxa"/>
            <w:noWrap w:val="0"/>
            <w:vAlign w:val="center"/>
          </w:tcPr>
          <w:p w14:paraId="4258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365" w:type="dxa"/>
            <w:noWrap w:val="0"/>
            <w:vAlign w:val="center"/>
          </w:tcPr>
          <w:p w14:paraId="26A3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1354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03E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60" w:type="dxa"/>
            <w:noWrap w:val="0"/>
            <w:vAlign w:val="center"/>
          </w:tcPr>
          <w:p w14:paraId="2ECD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面点大工</w:t>
            </w:r>
          </w:p>
        </w:tc>
        <w:tc>
          <w:tcPr>
            <w:tcW w:w="1548" w:type="dxa"/>
            <w:noWrap w:val="0"/>
            <w:vAlign w:val="center"/>
          </w:tcPr>
          <w:p w14:paraId="07EB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05FA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458D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6CDC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60" w:type="dxa"/>
            <w:noWrap w:val="0"/>
            <w:vAlign w:val="center"/>
          </w:tcPr>
          <w:p w14:paraId="5716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面点小工</w:t>
            </w:r>
          </w:p>
        </w:tc>
        <w:tc>
          <w:tcPr>
            <w:tcW w:w="1548" w:type="dxa"/>
            <w:noWrap w:val="0"/>
            <w:vAlign w:val="center"/>
          </w:tcPr>
          <w:p w14:paraId="535F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54B7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371CD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072D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0" w:type="dxa"/>
            <w:noWrap w:val="0"/>
            <w:vAlign w:val="center"/>
          </w:tcPr>
          <w:p w14:paraId="4C04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配菜员</w:t>
            </w:r>
          </w:p>
        </w:tc>
        <w:tc>
          <w:tcPr>
            <w:tcW w:w="1548" w:type="dxa"/>
            <w:noWrap w:val="0"/>
            <w:vAlign w:val="center"/>
          </w:tcPr>
          <w:p w14:paraId="5495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65" w:type="dxa"/>
            <w:noWrap w:val="0"/>
            <w:vAlign w:val="center"/>
          </w:tcPr>
          <w:p w14:paraId="236F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4C7D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3A9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60" w:type="dxa"/>
            <w:noWrap w:val="0"/>
            <w:vAlign w:val="center"/>
          </w:tcPr>
          <w:p w14:paraId="46BB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帮厨</w:t>
            </w:r>
          </w:p>
        </w:tc>
        <w:tc>
          <w:tcPr>
            <w:tcW w:w="1548" w:type="dxa"/>
            <w:noWrap w:val="0"/>
            <w:vAlign w:val="center"/>
          </w:tcPr>
          <w:p w14:paraId="270C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5365" w:type="dxa"/>
            <w:noWrap w:val="0"/>
            <w:vAlign w:val="center"/>
          </w:tcPr>
          <w:p w14:paraId="4E29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727C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E2C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0" w:type="dxa"/>
            <w:noWrap w:val="0"/>
            <w:vAlign w:val="center"/>
          </w:tcPr>
          <w:p w14:paraId="5E33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服务员</w:t>
            </w:r>
          </w:p>
        </w:tc>
        <w:tc>
          <w:tcPr>
            <w:tcW w:w="1548" w:type="dxa"/>
            <w:noWrap w:val="0"/>
            <w:vAlign w:val="center"/>
          </w:tcPr>
          <w:p w14:paraId="35FD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5365" w:type="dxa"/>
            <w:noWrap w:val="0"/>
            <w:vAlign w:val="center"/>
          </w:tcPr>
          <w:p w14:paraId="5601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女性为主，年龄55周岁以下，责任心强，身体健康，能吃苦耐劳。</w:t>
            </w:r>
          </w:p>
        </w:tc>
      </w:tr>
      <w:tr w14:paraId="1C05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A79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0" w:type="dxa"/>
            <w:noWrap w:val="0"/>
            <w:vAlign w:val="center"/>
          </w:tcPr>
          <w:p w14:paraId="2380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洗烫工</w:t>
            </w:r>
          </w:p>
        </w:tc>
        <w:tc>
          <w:tcPr>
            <w:tcW w:w="1548" w:type="dxa"/>
            <w:noWrap w:val="0"/>
            <w:vAlign w:val="center"/>
          </w:tcPr>
          <w:p w14:paraId="19BE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365" w:type="dxa"/>
            <w:noWrap w:val="0"/>
            <w:vAlign w:val="center"/>
          </w:tcPr>
          <w:p w14:paraId="3CF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女性为主，年龄55周岁以下，责任心强，身体健康，能吃苦耐劳。</w:t>
            </w:r>
          </w:p>
        </w:tc>
      </w:tr>
      <w:tr w14:paraId="48286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1B38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73" w:type="dxa"/>
            <w:gridSpan w:val="3"/>
            <w:noWrap w:val="0"/>
            <w:vAlign w:val="center"/>
          </w:tcPr>
          <w:p w14:paraId="3506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42人</w:t>
            </w:r>
          </w:p>
        </w:tc>
      </w:tr>
    </w:tbl>
    <w:p w14:paraId="278BA8FD">
      <w:pPr>
        <w:pStyle w:val="4"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 w14:paraId="2819E72C">
      <w:pPr>
        <w:pStyle w:val="4"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 w14:paraId="421C88AB">
      <w:pPr>
        <w:pStyle w:val="4"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榆林市公安局昌汗界业务技术办公区</w:t>
      </w:r>
    </w:p>
    <w:tbl>
      <w:tblPr>
        <w:tblStyle w:val="6"/>
        <w:tblW w:w="9184" w:type="dxa"/>
        <w:tblInd w:w="-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608"/>
        <w:gridCol w:w="1128"/>
        <w:gridCol w:w="5800"/>
      </w:tblGrid>
      <w:tr w14:paraId="108D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3CC32305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608" w:type="dxa"/>
            <w:noWrap w:val="0"/>
            <w:vAlign w:val="center"/>
          </w:tcPr>
          <w:p w14:paraId="370485B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28" w:type="dxa"/>
            <w:noWrap w:val="0"/>
            <w:vAlign w:val="center"/>
          </w:tcPr>
          <w:p w14:paraId="38445B4A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人员配置</w:t>
            </w:r>
          </w:p>
        </w:tc>
        <w:tc>
          <w:tcPr>
            <w:tcW w:w="5800" w:type="dxa"/>
            <w:noWrap w:val="0"/>
            <w:vAlign w:val="center"/>
          </w:tcPr>
          <w:p w14:paraId="0EA7D15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人员要求</w:t>
            </w:r>
          </w:p>
        </w:tc>
      </w:tr>
      <w:tr w14:paraId="6D9E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1289B299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 w14:paraId="2424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项目经理</w:t>
            </w:r>
          </w:p>
          <w:p w14:paraId="2CD2A6A5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（兼餐厅经理）</w:t>
            </w:r>
          </w:p>
        </w:tc>
        <w:tc>
          <w:tcPr>
            <w:tcW w:w="1128" w:type="dxa"/>
            <w:noWrap w:val="0"/>
            <w:vAlign w:val="center"/>
          </w:tcPr>
          <w:p w14:paraId="0E0C2FB1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6DDACA0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男女不限，45周岁以下；3年及以上办公写字楼物业管理经历，具有大专（含）以上文化；专业职能熟练，有较强的组织管理能力、协调能力，身体健康。</w:t>
            </w:r>
          </w:p>
        </w:tc>
      </w:tr>
      <w:tr w14:paraId="19690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28507F8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 w14:paraId="36C9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物业管理员</w:t>
            </w:r>
          </w:p>
        </w:tc>
        <w:tc>
          <w:tcPr>
            <w:tcW w:w="1128" w:type="dxa"/>
            <w:noWrap w:val="0"/>
            <w:vAlign w:val="center"/>
          </w:tcPr>
          <w:p w14:paraId="16F9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2731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3764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0647B83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08" w:type="dxa"/>
            <w:noWrap w:val="0"/>
            <w:vAlign w:val="center"/>
          </w:tcPr>
          <w:p w14:paraId="442B565C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保洁员</w:t>
            </w:r>
          </w:p>
        </w:tc>
        <w:tc>
          <w:tcPr>
            <w:tcW w:w="1128" w:type="dxa"/>
            <w:noWrap w:val="0"/>
            <w:vAlign w:val="center"/>
          </w:tcPr>
          <w:p w14:paraId="3A0EDFF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5800" w:type="dxa"/>
            <w:noWrap w:val="0"/>
            <w:vAlign w:val="center"/>
          </w:tcPr>
          <w:p w14:paraId="731312FE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女性为主，年龄55周岁以下，责任心强，身体健康，能吃苦耐劳。</w:t>
            </w:r>
          </w:p>
        </w:tc>
      </w:tr>
      <w:tr w14:paraId="478B5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4F0082F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608" w:type="dxa"/>
            <w:noWrap w:val="0"/>
            <w:vAlign w:val="center"/>
          </w:tcPr>
          <w:p w14:paraId="392B85A1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水暖电工</w:t>
            </w:r>
          </w:p>
        </w:tc>
        <w:tc>
          <w:tcPr>
            <w:tcW w:w="1128" w:type="dxa"/>
            <w:noWrap w:val="0"/>
            <w:vAlign w:val="center"/>
          </w:tcPr>
          <w:p w14:paraId="178C784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人</w:t>
            </w:r>
          </w:p>
        </w:tc>
        <w:tc>
          <w:tcPr>
            <w:tcW w:w="5800" w:type="dxa"/>
            <w:noWrap w:val="0"/>
            <w:vAlign w:val="center"/>
          </w:tcPr>
          <w:p w14:paraId="2E469D64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男性，年龄55周岁以下，具有综合水、电、消防、天然气、锅炉、楼宇智能化等专业知识，对发电机性能掌握熟练，熟悉物业维修工程各项规程，身体健康，具有电工证。</w:t>
            </w:r>
          </w:p>
        </w:tc>
      </w:tr>
      <w:tr w14:paraId="2284B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7684F99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8" w:type="dxa"/>
            <w:noWrap w:val="0"/>
            <w:vAlign w:val="center"/>
          </w:tcPr>
          <w:p w14:paraId="66B7F3D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司炉工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1861F1A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1EE8C4B6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男性，年龄55周岁以下，具有相应的司炉操作证，责任心强，身体健康，能吃苦耐劳。</w:t>
            </w:r>
          </w:p>
        </w:tc>
      </w:tr>
      <w:tr w14:paraId="28ED6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322FE7DD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8" w:type="dxa"/>
            <w:noWrap w:val="0"/>
            <w:vAlign w:val="center"/>
          </w:tcPr>
          <w:p w14:paraId="1D305F69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55D79C71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2人</w:t>
            </w:r>
          </w:p>
        </w:tc>
        <w:tc>
          <w:tcPr>
            <w:tcW w:w="5800" w:type="dxa"/>
            <w:noWrap w:val="0"/>
            <w:vAlign w:val="center"/>
          </w:tcPr>
          <w:p w14:paraId="0A816AD7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男女不限，年龄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周岁以下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，责任心强，身体健康。</w:t>
            </w:r>
          </w:p>
        </w:tc>
      </w:tr>
      <w:tr w14:paraId="21043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39D51AA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8" w:type="dxa"/>
            <w:noWrap w:val="0"/>
            <w:vAlign w:val="center"/>
          </w:tcPr>
          <w:p w14:paraId="65FE0FD4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主厨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46ABED34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68341228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3E85D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3727D82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8" w:type="dxa"/>
            <w:noWrap w:val="0"/>
            <w:vAlign w:val="center"/>
          </w:tcPr>
          <w:p w14:paraId="3E97D8C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副厨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1737FA0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065CDF31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54E3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6247758B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8" w:type="dxa"/>
            <w:noWrap w:val="0"/>
            <w:vAlign w:val="center"/>
          </w:tcPr>
          <w:p w14:paraId="12C3986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面点大工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3E02B2A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800" w:type="dxa"/>
            <w:noWrap w:val="0"/>
            <w:vAlign w:val="center"/>
          </w:tcPr>
          <w:p w14:paraId="16F1587B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438E5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20AABC5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08" w:type="dxa"/>
            <w:noWrap w:val="0"/>
            <w:vAlign w:val="center"/>
          </w:tcPr>
          <w:p w14:paraId="2B57310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帮厨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7DED5A99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800" w:type="dxa"/>
            <w:noWrap w:val="0"/>
            <w:vAlign w:val="center"/>
          </w:tcPr>
          <w:p w14:paraId="12C03228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0009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2C046F1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8" w:type="dxa"/>
            <w:noWrap w:val="0"/>
            <w:vAlign w:val="center"/>
          </w:tcPr>
          <w:p w14:paraId="1E5411F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服务员</w:t>
            </w:r>
          </w:p>
        </w:tc>
        <w:tc>
          <w:tcPr>
            <w:tcW w:w="1128" w:type="dxa"/>
            <w:tcBorders>
              <w:right w:val="nil"/>
            </w:tcBorders>
            <w:noWrap w:val="0"/>
            <w:vAlign w:val="center"/>
          </w:tcPr>
          <w:p w14:paraId="62813459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5800" w:type="dxa"/>
            <w:noWrap w:val="0"/>
            <w:vAlign w:val="center"/>
          </w:tcPr>
          <w:p w14:paraId="035BD2B7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女性为主，年龄55周岁以下，责任心强，身体健康，能吃苦耐劳。</w:t>
            </w:r>
          </w:p>
        </w:tc>
      </w:tr>
      <w:tr w14:paraId="1E98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 w14:paraId="3C202555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8536" w:type="dxa"/>
            <w:gridSpan w:val="3"/>
            <w:noWrap w:val="0"/>
            <w:vAlign w:val="center"/>
          </w:tcPr>
          <w:p w14:paraId="3A3D2A09">
            <w:pPr>
              <w:pStyle w:val="9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</w:tbl>
    <w:p w14:paraId="3DA7DEF1">
      <w:pPr>
        <w:pStyle w:val="4"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榆林市公安局盐市巷办公区</w:t>
      </w:r>
    </w:p>
    <w:tbl>
      <w:tblPr>
        <w:tblStyle w:val="6"/>
        <w:tblW w:w="9184" w:type="dxa"/>
        <w:tblInd w:w="-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43"/>
        <w:gridCol w:w="1171"/>
        <w:gridCol w:w="6017"/>
      </w:tblGrid>
      <w:tr w14:paraId="6B945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3" w:type="dxa"/>
            <w:noWrap w:val="0"/>
            <w:vAlign w:val="center"/>
          </w:tcPr>
          <w:p w14:paraId="635F7669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 w14:paraId="446E195C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71" w:type="dxa"/>
            <w:noWrap w:val="0"/>
            <w:vAlign w:val="center"/>
          </w:tcPr>
          <w:p w14:paraId="1B6C7281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人员配置</w:t>
            </w:r>
          </w:p>
        </w:tc>
        <w:tc>
          <w:tcPr>
            <w:tcW w:w="6017" w:type="dxa"/>
            <w:noWrap w:val="0"/>
            <w:vAlign w:val="center"/>
          </w:tcPr>
          <w:p w14:paraId="133BD84B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人员要求</w:t>
            </w:r>
          </w:p>
        </w:tc>
      </w:tr>
      <w:tr w14:paraId="1AE4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3" w:type="dxa"/>
            <w:noWrap w:val="0"/>
            <w:vAlign w:val="center"/>
          </w:tcPr>
          <w:p w14:paraId="4740376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 w14:paraId="15CDE26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171" w:type="dxa"/>
            <w:noWrap w:val="0"/>
            <w:vAlign w:val="center"/>
          </w:tcPr>
          <w:p w14:paraId="0221A5C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2人</w:t>
            </w:r>
          </w:p>
        </w:tc>
        <w:tc>
          <w:tcPr>
            <w:tcW w:w="6017" w:type="dxa"/>
            <w:noWrap w:val="0"/>
            <w:vAlign w:val="center"/>
          </w:tcPr>
          <w:p w14:paraId="27C5621B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男女不限，年龄55周岁以下，责任心强，身体健康。</w:t>
            </w:r>
          </w:p>
        </w:tc>
      </w:tr>
      <w:tr w14:paraId="45FD3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3" w:type="dxa"/>
            <w:noWrap w:val="0"/>
            <w:vAlign w:val="center"/>
          </w:tcPr>
          <w:p w14:paraId="012FEF5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6DB46CA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6017" w:type="dxa"/>
            <w:noWrap w:val="0"/>
            <w:vAlign w:val="center"/>
          </w:tcPr>
          <w:p w14:paraId="777230B3">
            <w:pPr>
              <w:pStyle w:val="9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313CE54">
      <w:pPr>
        <w:pStyle w:val="4"/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榆林市公安局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柳营路</w:t>
      </w:r>
      <w:r>
        <w:rPr>
          <w:rFonts w:hint="eastAsia" w:ascii="仿宋" w:hAnsi="仿宋" w:eastAsia="仿宋" w:cs="仿宋"/>
          <w:bCs/>
          <w:sz w:val="28"/>
          <w:szCs w:val="28"/>
        </w:rPr>
        <w:t>办公区</w:t>
      </w:r>
    </w:p>
    <w:tbl>
      <w:tblPr>
        <w:tblStyle w:val="6"/>
        <w:tblW w:w="897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243"/>
        <w:gridCol w:w="1154"/>
        <w:gridCol w:w="17"/>
        <w:gridCol w:w="6017"/>
      </w:tblGrid>
      <w:tr w14:paraId="75C7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548" w:type="dxa"/>
            <w:noWrap w:val="0"/>
            <w:vAlign w:val="center"/>
          </w:tcPr>
          <w:p w14:paraId="0D3EE23B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 w14:paraId="045829F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403062AE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人员配置</w:t>
            </w:r>
          </w:p>
        </w:tc>
        <w:tc>
          <w:tcPr>
            <w:tcW w:w="6017" w:type="dxa"/>
            <w:noWrap w:val="0"/>
            <w:vAlign w:val="center"/>
          </w:tcPr>
          <w:p w14:paraId="1C44C02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人员要求</w:t>
            </w:r>
          </w:p>
        </w:tc>
      </w:tr>
      <w:tr w14:paraId="4DF63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noWrap w:val="0"/>
            <w:vAlign w:val="center"/>
          </w:tcPr>
          <w:p w14:paraId="2707B30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 w14:paraId="32ECF15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厨师</w:t>
            </w:r>
          </w:p>
        </w:tc>
        <w:tc>
          <w:tcPr>
            <w:tcW w:w="1154" w:type="dxa"/>
            <w:tcBorders>
              <w:right w:val="nil"/>
            </w:tcBorders>
            <w:noWrap w:val="0"/>
            <w:vAlign w:val="center"/>
          </w:tcPr>
          <w:p w14:paraId="4B3BD3BD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6034" w:type="dxa"/>
            <w:gridSpan w:val="2"/>
            <w:noWrap w:val="0"/>
            <w:vAlign w:val="center"/>
          </w:tcPr>
          <w:p w14:paraId="63B8FD7C">
            <w:pPr>
              <w:pStyle w:val="9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男性，年龄55周岁以下，责任心强，身体健康，能吃苦耐劳。</w:t>
            </w:r>
          </w:p>
        </w:tc>
      </w:tr>
      <w:tr w14:paraId="00E9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548" w:type="dxa"/>
            <w:noWrap w:val="0"/>
            <w:vAlign w:val="center"/>
          </w:tcPr>
          <w:p w14:paraId="5A70E3FD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1CAF8637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6017" w:type="dxa"/>
            <w:noWrap w:val="0"/>
            <w:vAlign w:val="center"/>
          </w:tcPr>
          <w:p w14:paraId="66E0CE55">
            <w:pPr>
              <w:pStyle w:val="9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2B34B0A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20169D7A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备注：以上人员上岗时需提供身份证（核验年龄）、无犯罪记录证明、有效期内的健康证。</w:t>
      </w:r>
    </w:p>
    <w:p w14:paraId="7D23D919">
      <w:pPr>
        <w:pStyle w:val="3"/>
        <w:spacing w:line="560" w:lineRule="exact"/>
        <w:ind w:firstLine="420" w:firstLineChars="150"/>
        <w:jc w:val="left"/>
        <w:rPr>
          <w:rFonts w:hint="eastAsia" w:ascii="仿宋" w:hAnsi="仿宋" w:eastAsia="仿宋" w:cs="仿宋"/>
          <w:b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sz w:val="28"/>
          <w:szCs w:val="28"/>
          <w:u w:val="none"/>
        </w:rPr>
        <w:t>（三）采购内容及要求</w:t>
      </w:r>
    </w:p>
    <w:p w14:paraId="1E55FDB0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采购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内容</w:t>
      </w:r>
    </w:p>
    <w:p w14:paraId="2273AF8F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物业管理区域内物业共用部位、共用设施、设备的维修、养护、运行和管理，包括：对大楼房屋构筑物，房屋使用的设备、设施等的维修、养护和管理；共用的上下管道、落水管、共用照明等的维修和管理。</w:t>
      </w:r>
    </w:p>
    <w:p w14:paraId="0A287EEA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物业管理区域内公共环境卫生的维护，包括：大楼公共过道、楼梯、楼道、停车场、大楼外四周和大门口的清洁卫生、垃圾的收集。</w:t>
      </w:r>
    </w:p>
    <w:p w14:paraId="0764DD8D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物业管理区域内的绿化养护和管理。</w:t>
      </w:r>
    </w:p>
    <w:p w14:paraId="610BE4C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物业管理区域内立体停车库、院落内车辆（机动车和非机动车）行驶、停放秩序及场所管理。</w:t>
      </w:r>
    </w:p>
    <w:p w14:paraId="3F6B959C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供水、供电、供气、通讯等专业单位在物业管理区域内对相关管线、设施维修养护时，进行必要的协调和管理。</w:t>
      </w:r>
    </w:p>
    <w:p w14:paraId="2BD4EF7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物业管理区域公共区间公共秩序维护和门岗执勤。</w:t>
      </w:r>
    </w:p>
    <w:p w14:paraId="27902DBB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物业档案资料的保管。</w:t>
      </w:r>
    </w:p>
    <w:p w14:paraId="4EC94FA0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房屋部位，设施及设备的更换、维修、养护，在单位科室提出委托时，投标供应商应接受委托，费用由提出委托的单位科室支付投标供应商。</w:t>
      </w:r>
    </w:p>
    <w:p w14:paraId="5916F90F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单位委托的其他物业服务事项。</w:t>
      </w:r>
    </w:p>
    <w:p w14:paraId="7FC06C9D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共性要求</w:t>
      </w:r>
    </w:p>
    <w:p w14:paraId="6CD407C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敬业、爱岗、专业、精干、高效、健康、思想品质好，作风正派，服务意识强。</w:t>
      </w:r>
    </w:p>
    <w:p w14:paraId="207620DD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男员工不准留胡须、蓄长发、染发（黑色除外）、刺青纹身、佩带过分的饰物；女员工不准浓妆艳抹或佩带过分的饰物，头发染色不能过艳。</w:t>
      </w:r>
    </w:p>
    <w:p w14:paraId="64777EB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所有进驻的物业人员工作时间不准抽烟、闲谈以及做和工作无关的事；使用语言要文明，举止要大方，要具有一定的工作经验。</w:t>
      </w:r>
    </w:p>
    <w:p w14:paraId="7756DE3B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物业员工需统一着装上岗。</w:t>
      </w:r>
    </w:p>
    <w:p w14:paraId="6AFF6B4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物业管理服务项目的基本要求及标准</w:t>
      </w:r>
    </w:p>
    <w:p w14:paraId="1CB7CFC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（1）房屋日常养护维修</w:t>
      </w:r>
    </w:p>
    <w:p w14:paraId="68A4C9F3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服务内容：办公楼（区）房屋地面、墙台面及吊顶、门窗、楼梯、通风道等的日常养护维修。</w:t>
      </w:r>
    </w:p>
    <w:p w14:paraId="449ABCB0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标准：确保办公楼（区）房屋的完好等级和正常使用；墙面砖、地坪、地砖平整不起壳、无遗缺；碎裂或隔热板有断裂、缺损的，应在规定时间内安排专项修理；对房屋共用部位进行日常管理和维修养护，维修养护记录完整；根据房屋实际使用情况和使用年限，定期检查房屋的安全状况，做好检查记录；发现问题及时向采购人报告，提出方案或建议，经采购人同意后组织实施。遇紧急情况时，应采取必要的应急措施；及时完成各项零星维修任务，零修合格率100%，一般维修任务不超过24小时。</w:t>
      </w:r>
    </w:p>
    <w:p w14:paraId="5E751FDA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给排水设备运行维护</w:t>
      </w:r>
    </w:p>
    <w:p w14:paraId="29FBFC91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对办公楼（区）室内外给排水系统的设备、设施，如水泵、水箱、气压给水装置、水处理设备、消火栓、管道、管件、阀门、水嘴、卫生洁具、排水管、透气管及疏通、水封设备、室外排水管及其附属构筑物等正常运行使用进行日常养护维修。</w:t>
      </w:r>
    </w:p>
    <w:p w14:paraId="25FD2E78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2.2 </w:t>
      </w:r>
      <w:r>
        <w:rPr>
          <w:rFonts w:hint="eastAsia" w:ascii="仿宋" w:hAnsi="仿宋" w:eastAsia="仿宋" w:cs="仿宋"/>
          <w:sz w:val="28"/>
          <w:szCs w:val="28"/>
        </w:rPr>
        <w:t>服务标准：每日一次对给排水系统进行检查巡视，压力符合要求，仪表指示准确，保证给排水系统正常运行使用。建立正常供水管理制度，防止跑、冒、滴、漏，对供水系统管路、水泵、水箱、阀门、机电设备等进行日常维护，每月检查、保养、维护、清洁一次；定期对排水管进行清通、养护及清除污垢，保证室内外排水系统畅通，保证汛期道路、地下室、设备间无积水和浸泡的现象发生；化粪池每年清理1次（费用由采购方支付），每季巡查1次。出入口畅通，井内无积物浮于面上，池盖无污渍、污物，清理后及时清洁现场；楼面落水管落水口等保持完好。开裂、破损等及时更换，定期检查；每2个月对地下管井清理1次，捞起井内泥沙和悬浮物；每季度对地下管井彻底疏通1次，清理结束地面冲洗干净。清理时地面竖警示牌，必要时加护拦。清理后达到目视管道内壁无粘附物，井底无沉淀物，水面无漂浮物，水流畅通，井盖上无污渍、污物。</w:t>
      </w:r>
    </w:p>
    <w:p w14:paraId="45C3F4D1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供电设备管理维护</w:t>
      </w:r>
    </w:p>
    <w:p w14:paraId="7647A0DA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服务内容：对办公楼（区）供电系统低压电器设备、电线电缆、网络网线、照明装置等设备正常运行使用进行日常管理和养护维修。</w:t>
      </w:r>
    </w:p>
    <w:p w14:paraId="1C87DF68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3.2 </w:t>
      </w:r>
      <w:r>
        <w:rPr>
          <w:rFonts w:hint="eastAsia" w:ascii="仿宋" w:hAnsi="仿宋" w:eastAsia="仿宋" w:cs="仿宋"/>
          <w:sz w:val="28"/>
          <w:szCs w:val="28"/>
        </w:rPr>
        <w:t>服务标准：对供电范围内的电器设备、仪器仪表定期巡视维护和重点检测，按照规定周期对变配电设施设备进行检查、维护、清洁，并做好记录；建立各项设备档案、台账、维修记录，做到安全、合理、节约用电；建立严格的配送电运行制度、电器维修制度和配电房管理制度，配电室实行封闭管理，无鼠洞，配备符合要求的灭火器材；设备及机房环境整洁，无杂物、灰土，无鼠、虫害发生；及时排除故障，一般故障排除时间不超过2小时，零维修合格率100%；加强日常维护检修，公共使用的照明、指示灯具线路、开关要保证完好，确保用电完全；管理和维护好办公楼（区）灯光亮化的设施；制定突发事件应急处理程序和临时用电管理措施，明确停、送审批权限；供电设备完好率达到99%、弱电设备完好率达到98%。</w:t>
      </w:r>
    </w:p>
    <w:p w14:paraId="6AE5A7E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环境卫生管理</w:t>
      </w:r>
    </w:p>
    <w:p w14:paraId="70E9930E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服务内容：办公楼（区）内楼梯、大厅、走廊、天台、电梯间、卫生间、公共活动场所、特殊用房、楼宇外墙等所有公共部位，办公区域道路、停车场（库）等所有公共场地及“门前三包”区域的日常清洁保养。</w:t>
      </w:r>
    </w:p>
    <w:p w14:paraId="0378CAAD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sz w:val="28"/>
          <w:szCs w:val="28"/>
        </w:rPr>
        <w:t>服务标准：建立环境卫生管理制度并认真落实，环卫设施齐备；实行标准化清扫保洁，由专人负责检查监督，清洁率100%。具体区域标准：</w:t>
      </w:r>
    </w:p>
    <w:p w14:paraId="4D65878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外围及周边道路、地面干净无杂物、无积水，无明显污迹、油渍；明沟、窨井内无杂物、无异味；各种标示标牌表面干净无积尘、无水印；路灯表面干净无污渍。</w:t>
      </w:r>
    </w:p>
    <w:p w14:paraId="34B98C4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绿化带及水池、绿地内无杂物，花台表面干净无污渍，水池内水质清澈，池内无漂浮物，池壁无青苔等污垢，水池无异味。</w:t>
      </w:r>
    </w:p>
    <w:p w14:paraId="1B989BF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厅、楼内、公共通道地面干净、无污渍，有光泽，保持地面材质原貌；门框、窗框、窗台、金属件表面光亮、无灰尘、无污渍；门窗玻璃干净无尘，透光性好，无明显印迹；各种金属件表面干净，无污渍，有金属光泽；门把手干净、无印迹、定时消毒；天花板干净，无污渍、无蛛网；灯具干净无积尘，进出口地垫摆放整齐，表面干净无杂物，盆栽植物无积尘。</w:t>
      </w:r>
    </w:p>
    <w:p w14:paraId="7076B005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会议室、接待室、地面、墙面、干净，无灰尘、污渍；天花板、风口目视无灰尘、污渍；桌椅干净，物品摆放整齐、有序。</w:t>
      </w:r>
    </w:p>
    <w:p w14:paraId="6B5B273F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楼梯及楼梯间、梯步表面干净无污渍，防滑条（缝）干净，扶手栏杆表面干净无灰尘，防火门及闭门器表面干净无污渍，墙面、天花板无积尘、蛛网。</w:t>
      </w:r>
    </w:p>
    <w:p w14:paraId="2D417E7A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共卫生间地面干净，无污渍、无积水，大小便器表面干净，无污渍，有光泽；各种隔断表面干净，无乱写乱画，金属饰件表面干净，无污迹，有金属光泽；墙壁表面干净，天花板无污渍、蛛网；风口或换气扇表面干净无积尘；门窗表面干净，窗台无灰尘；玻璃干净无水渍；洗手台干净无积水，面盆无污垢；各种管道表面干净无污渍；各种物品摆放整齐规范；废纸篓杂物超过2/3应及时倾倒，卫生间内空气流通并且无明显异味。</w:t>
      </w:r>
    </w:p>
    <w:p w14:paraId="5CB9EB0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停车场地面干净，无杂物，无明显油渍、污渍；顶部各种管网、灯具表面干净无积尘、蛛网；墙面干净无积尘，各种指示牌表面干净有光泽；消防器材表面干净，摆放整齐；减速带表面干净无明显污迹，各种道闸表面无灰尘。</w:t>
      </w:r>
    </w:p>
    <w:p w14:paraId="3800380C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电器设施灯泡、灯管、灯罩无积尘、无污迹。装饰件无积尘、无污迹；开关、插座、配电箱无积尘、无明显污迹。</w:t>
      </w:r>
    </w:p>
    <w:p w14:paraId="176F0C6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垃圾桶及果皮箱桶、箱按指定位置摆放，桶身表面干净无污渍无痰迹，烟灰缸内烟头不应超过3个，垃圾不应超过2/3，内胆应定期清洁、消毒。</w:t>
      </w:r>
    </w:p>
    <w:p w14:paraId="51752785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设备机房、管道、指示牌无卫生死角、无垃圾堆积，无积尘、目视无蜘蛛网、无明显污渍、无水渍；指示牌、广告牌无灰尘、无污迹，金属件表面光亮，无痕迹。</w:t>
      </w:r>
    </w:p>
    <w:p w14:paraId="444F4EF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除“四害”管理和卫生消毒</w:t>
      </w:r>
    </w:p>
    <w:p w14:paraId="374792AD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服务内容：灭鼠、灭蚊、灭蝇、灭蟑螂达到全国爱卫会规定的标准。科学有效地进行卫生消毒。</w:t>
      </w:r>
    </w:p>
    <w:p w14:paraId="2598548D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标准：采取综合措施消灭老鼠，鼠密度用粉迹法测定不得超过5%，用鼠夹法测定不得超过1%，鼠征阳性房间不得超过2%；严格控制室内苍蝇孳生地，办公室、大厅、走廊、车库及室内公共部分都应达到基本无蝇；采取综合措施杀灭蟑螂，房间蟑螂侵害率不得超过5%，有蟑螂房间的成虫数不超过5只；有蟑螂未孵化卵荚的房间不得超过2%，有卵荚平均数不得超过2个；严格控制室内外蚊虫孳生，逐步做到有蚊房间的蚊数不得超过3只。定期科学有效地对办公区进行卫生消毒。在化学防治中，注重科学合理用药，不使用国家禁用的药品。</w:t>
      </w:r>
    </w:p>
    <w:p w14:paraId="7BDF7EC0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绿化管理</w:t>
      </w:r>
    </w:p>
    <w:p w14:paraId="3BE4A8D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绿化管理是指对办公楼（区）树木、花草、绿地等的日常养护管理。</w:t>
      </w:r>
    </w:p>
    <w:p w14:paraId="606394F7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服务内容：办公楼（区）树木、花草、绿地等的日常养护和管理，办公楼（区）“门前”规定区域绿地的养护管理等。</w:t>
      </w:r>
    </w:p>
    <w:p w14:paraId="4C82C1CB">
      <w:pPr>
        <w:autoSpaceDE w:val="0"/>
        <w:autoSpaceDN w:val="0"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服务标准：花草树木生长正常，修剪及时，叶面干净，具有光泽，无积尘，无枯枝败叶，无病虫害，无杂草；盆器及托盘完好干净，托盘无积土。室外绿化养护应达到绿地及花坛内各种植物存活率100％。绿地设施及硬质景观完好无损。植物群落完整，层次丰富，黄土不外露，有整体的观赏效果。植物季相分明，生长茂盛；草坪保持平整，高度不超过5厘米，草屑及时清理；乔木修剪科学合理，剪口光滑整齐，树冠完整美观，无徒长枝、下垂枝、枯枝，内膛不乱，通风透光；绿篱修剪整齐有型，保持观赏面枝叶丰满。花灌木花后修剪及时，无残花；绿地内立视应无明显杂草，土壤疏松通透；草皮无病斑，植物枝叶无虫害咬口、排泄物、无悬挂或依附在植物上的虫茧、休眠虫体及越冬虫蛹；绿地内无垃圾，乔木无树挂；绿地无破坏、践踏及随意占用现象。</w:t>
      </w:r>
    </w:p>
    <w:p w14:paraId="13A71180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传达、门卫、秩序管理</w:t>
      </w:r>
    </w:p>
    <w:p w14:paraId="1CA21EA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7.1 </w:t>
      </w:r>
      <w:r>
        <w:rPr>
          <w:rFonts w:hint="eastAsia" w:ascii="仿宋" w:hAnsi="仿宋" w:eastAsia="仿宋" w:cs="仿宋"/>
          <w:sz w:val="28"/>
          <w:szCs w:val="28"/>
        </w:rPr>
        <w:t>服务内容：办公楼（区）来人来访的通报、证件检验、登记等；防盗、防火报警监控设备运行维修管理，门卫、守护和巡逻，公共秩序维护，治安及其它突发事件处理等；楼区道路交通管理，院落内和停车场机动车和非机动车停放管理等。</w:t>
      </w:r>
    </w:p>
    <w:p w14:paraId="097563E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7.2 </w:t>
      </w:r>
      <w:r>
        <w:rPr>
          <w:rFonts w:hint="eastAsia" w:ascii="仿宋" w:hAnsi="仿宋" w:eastAsia="仿宋" w:cs="仿宋"/>
          <w:sz w:val="28"/>
          <w:szCs w:val="28"/>
        </w:rPr>
        <w:t>服务标准：建立办公楼（区）传达、安保、车辆、道路及公共秩序等管理制度并认真落实，确保办公区安全和正常的工作环境；严格验证、登记，杜绝闲杂人员进入办公楼（区），环境秩序良好；维护和保证防盗、防火等报警监控设备的正常运行，对办公区的安全状况实行24小时监控，监控记录保持完整；监控中心收到火情、险情及其他异常情况报警信号后，应及时报警，并通知相关人员及时赶到现场进行处理；做好安全防范和日常巡视工作，及时发现和处理各种安全和事故隐患，迅速有效处置突发事件，重点、要害部位每小时至少巡逻一次，发现违法、违章行为应及时制止；道路畅通，各种车辆停放有序，无堵塞交通现象，不影响行人通行。</w:t>
      </w:r>
    </w:p>
    <w:p w14:paraId="06F95560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洗衣服务</w:t>
      </w:r>
    </w:p>
    <w:p w14:paraId="5BED51EC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8.1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服务员提供服务应遵守《服务礼仪管理要求》要求；</w:t>
      </w:r>
    </w:p>
    <w:p w14:paraId="10E816C8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保持室内设施、服务用品齐全，摆放有序；</w:t>
      </w:r>
    </w:p>
    <w:p w14:paraId="7590AFAA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8.3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保持洗衣房室内整洁、干净；</w:t>
      </w:r>
    </w:p>
    <w:p w14:paraId="013E951F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8.4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地面墙面的亮洁；</w:t>
      </w:r>
    </w:p>
    <w:p w14:paraId="574FC9DE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8.5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门窗的亮洁；</w:t>
      </w:r>
    </w:p>
    <w:p w14:paraId="55ECAF1D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8.6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不锈钢设备光亮整洁；</w:t>
      </w:r>
    </w:p>
    <w:p w14:paraId="169EC6A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8.7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卫生工具干净整洁。</w:t>
      </w:r>
    </w:p>
    <w:p w14:paraId="5E18FB1B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机械设备设施及管路要经常性保持清洁卫生，无污渍、无灰尘、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无跑、冒、滴、漏等缺陷；</w:t>
      </w:r>
    </w:p>
    <w:p w14:paraId="3E0FA0F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8.9 衣物清洗后效果明显，干净整洁，发放及时、无差错，各类工衣洗烫后质量标准；</w:t>
      </w:r>
    </w:p>
    <w:p w14:paraId="4F478032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8.10 职工</w:t>
      </w:r>
      <w:r>
        <w:rPr>
          <w:rFonts w:hint="eastAsia" w:ascii="仿宋" w:hAnsi="仿宋" w:eastAsia="仿宋" w:cs="仿宋"/>
          <w:sz w:val="28"/>
          <w:szCs w:val="28"/>
        </w:rPr>
        <w:t>投诉率低于5%。</w:t>
      </w:r>
    </w:p>
    <w:p w14:paraId="061451A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资料档案管理</w:t>
      </w:r>
    </w:p>
    <w:p w14:paraId="34E56693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物业管理区域内有关物业管理服务的档案和资料的管理。档案和资料的管理包括：设备设施档案、清洁卫生管理档案、室内外绿化管理档案、人事管理及人员培训档案以及具体的管理方案、工作计划等资料档案，所有资料档案做到保存完整，管理完善，交接手续完备，检索方便准确，符合有关标准。</w:t>
      </w:r>
    </w:p>
    <w:p w14:paraId="12458F5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建立健全物业管理制度</w:t>
      </w:r>
    </w:p>
    <w:p w14:paraId="0665CA1E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根据项目的具体情况，制定内部管理、日常服务运作等管理制度。如中标后，未能按这些制度执行，应视为违约，将按违约处理。</w:t>
      </w:r>
    </w:p>
    <w:p w14:paraId="4CCFFDE9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10.1 </w:t>
      </w:r>
      <w:r>
        <w:rPr>
          <w:rFonts w:hint="eastAsia" w:ascii="仿宋" w:hAnsi="仿宋" w:eastAsia="仿宋" w:cs="仿宋"/>
          <w:sz w:val="28"/>
          <w:szCs w:val="28"/>
        </w:rPr>
        <w:t>物业管理员工行为规范；</w:t>
      </w:r>
    </w:p>
    <w:p w14:paraId="20FB2793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10.2 </w:t>
      </w:r>
      <w:r>
        <w:rPr>
          <w:rFonts w:hint="eastAsia" w:ascii="仿宋" w:hAnsi="仿宋" w:eastAsia="仿宋" w:cs="仿宋"/>
          <w:sz w:val="28"/>
          <w:szCs w:val="28"/>
        </w:rPr>
        <w:t>各部门工作职责；</w:t>
      </w:r>
    </w:p>
    <w:p w14:paraId="4AEB0F75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10.3 </w:t>
      </w:r>
      <w:r>
        <w:rPr>
          <w:rFonts w:hint="eastAsia" w:ascii="仿宋" w:hAnsi="仿宋" w:eastAsia="仿宋" w:cs="仿宋"/>
          <w:sz w:val="28"/>
          <w:szCs w:val="28"/>
        </w:rPr>
        <w:t>各类工作人员岗位职责；</w:t>
      </w:r>
    </w:p>
    <w:p w14:paraId="537D63C5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10.4 </w:t>
      </w:r>
      <w:r>
        <w:rPr>
          <w:rFonts w:hint="eastAsia" w:ascii="仿宋" w:hAnsi="仿宋" w:eastAsia="仿宋" w:cs="仿宋"/>
          <w:sz w:val="28"/>
          <w:szCs w:val="28"/>
        </w:rPr>
        <w:t>各类工作人员培训计划、岗位考核办法和考核奖惩制度；</w:t>
      </w:r>
    </w:p>
    <w:p w14:paraId="56CB44D7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10.5 </w:t>
      </w:r>
      <w:r>
        <w:rPr>
          <w:rFonts w:hint="eastAsia" w:ascii="仿宋" w:hAnsi="仿宋" w:eastAsia="仿宋" w:cs="仿宋"/>
          <w:sz w:val="28"/>
          <w:szCs w:val="28"/>
        </w:rPr>
        <w:t>各类设备运行管理制度、设备维修制度；</w:t>
      </w:r>
    </w:p>
    <w:p w14:paraId="5FBC0ACE">
      <w:pPr>
        <w:autoSpaceDE w:val="0"/>
        <w:autoSpaceDN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10.6 </w:t>
      </w:r>
      <w:r>
        <w:rPr>
          <w:rFonts w:hint="eastAsia" w:ascii="仿宋" w:hAnsi="仿宋" w:eastAsia="仿宋" w:cs="仿宋"/>
          <w:sz w:val="28"/>
          <w:szCs w:val="28"/>
        </w:rPr>
        <w:t>其他管理服务制度。</w:t>
      </w:r>
    </w:p>
    <w:p w14:paraId="6DF2C74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餐饮标准及菜谱管理要求</w:t>
      </w:r>
    </w:p>
    <w:tbl>
      <w:tblPr>
        <w:tblStyle w:val="6"/>
        <w:tblW w:w="8737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6557"/>
      </w:tblGrid>
      <w:tr w14:paraId="6EAC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2180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8E4BE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6557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9E14722">
            <w:pPr>
              <w:tabs>
                <w:tab w:val="left" w:pos="89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</w:tr>
      <w:tr w14:paraId="098DD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1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FE824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餐饮标准</w:t>
            </w:r>
          </w:p>
        </w:tc>
        <w:tc>
          <w:tcPr>
            <w:tcW w:w="6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31E2576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餐饮标准每季度可调整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次，采购人审核，采购人领导审批；</w:t>
            </w:r>
          </w:p>
          <w:p w14:paraId="07C89146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餐饮标准应与当地物价水平相适宜；</w:t>
            </w:r>
          </w:p>
        </w:tc>
      </w:tr>
      <w:tr w14:paraId="3F8FC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180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B4CCB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菜谱制定</w:t>
            </w:r>
          </w:p>
        </w:tc>
        <w:tc>
          <w:tcPr>
            <w:tcW w:w="6557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A7F12B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菜谱的制定应符合餐饮标准；</w:t>
            </w:r>
          </w:p>
          <w:p w14:paraId="05C7AD40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菜谱的制定应在采购人的主导下实施；</w:t>
            </w:r>
          </w:p>
          <w:p w14:paraId="1BC241DF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菜谱的制定应以周为周期，经采购人审批后公示；</w:t>
            </w:r>
          </w:p>
          <w:p w14:paraId="5ABD9AE0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菜谱的制定应遵循调查、统计、分析、改进原则；</w:t>
            </w:r>
          </w:p>
          <w:p w14:paraId="5E86F584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应能满足职工营养的需求；</w:t>
            </w:r>
          </w:p>
          <w:p w14:paraId="63858A03">
            <w:pPr>
              <w:numPr>
                <w:ilvl w:val="0"/>
                <w:numId w:val="0"/>
              </w:numPr>
              <w:tabs>
                <w:tab w:val="left" w:pos="404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应根据季节、时令的变化有所调整。</w:t>
            </w:r>
          </w:p>
        </w:tc>
      </w:tr>
    </w:tbl>
    <w:p w14:paraId="0866B8F5">
      <w:pPr>
        <w:tabs>
          <w:tab w:val="left" w:pos="1533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11.1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厨房卫生、安全管理要求</w:t>
      </w:r>
    </w:p>
    <w:p w14:paraId="54281976">
      <w:pPr>
        <w:tabs>
          <w:tab w:val="left" w:pos="1698"/>
          <w:tab w:val="left" w:pos="1699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11.1.1 </w:t>
      </w:r>
      <w:r>
        <w:rPr>
          <w:rFonts w:hint="eastAsia" w:ascii="仿宋" w:hAnsi="仿宋" w:eastAsia="仿宋" w:cs="仿宋"/>
          <w:sz w:val="28"/>
          <w:szCs w:val="28"/>
        </w:rPr>
        <w:t>服务标准：</w:t>
      </w:r>
    </w:p>
    <w:p w14:paraId="603A4291">
      <w:pPr>
        <w:tabs>
          <w:tab w:val="left" w:pos="1279"/>
        </w:tabs>
        <w:spacing w:line="560" w:lineRule="exact"/>
        <w:ind w:firstLine="52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A.厨房地面、墙面</w:t>
      </w:r>
      <w:r>
        <w:rPr>
          <w:rFonts w:hint="eastAsia" w:ascii="仿宋" w:hAnsi="仿宋" w:eastAsia="仿宋" w:cs="仿宋"/>
          <w:spacing w:val="4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含门窗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应无污迹，无明显破损，保新度达到</w:t>
      </w:r>
      <w:r>
        <w:rPr>
          <w:rFonts w:hint="eastAsia" w:ascii="仿宋" w:hAnsi="仿宋" w:eastAsia="仿宋" w:cs="仿宋"/>
          <w:sz w:val="28"/>
          <w:szCs w:val="28"/>
        </w:rPr>
        <w:t>80%；</w:t>
      </w:r>
    </w:p>
    <w:p w14:paraId="290BD046">
      <w:pPr>
        <w:spacing w:line="560" w:lineRule="exact"/>
        <w:ind w:firstLine="504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B.厨房内操作间、工作台应严格按功能分割，工作台、设备、器具、工具、物品的摆放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应有专属位置，不应混放；</w:t>
      </w:r>
    </w:p>
    <w:p w14:paraId="4B444CF0">
      <w:pPr>
        <w:numPr>
          <w:ilvl w:val="0"/>
          <w:numId w:val="1"/>
        </w:numPr>
        <w:tabs>
          <w:tab w:val="left" w:pos="1207"/>
        </w:tabs>
        <w:spacing w:line="560" w:lineRule="exact"/>
        <w:ind w:firstLine="524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安全标识、安全设施设备完好率</w:t>
      </w:r>
      <w:r>
        <w:rPr>
          <w:rFonts w:hint="eastAsia" w:ascii="仿宋" w:hAnsi="仿宋" w:eastAsia="仿宋" w:cs="仿宋"/>
          <w:sz w:val="28"/>
          <w:szCs w:val="28"/>
        </w:rPr>
        <w:t>100%；</w:t>
      </w:r>
    </w:p>
    <w:p w14:paraId="16FA2C34">
      <w:pPr>
        <w:numPr>
          <w:ilvl w:val="0"/>
          <w:numId w:val="1"/>
        </w:numPr>
        <w:tabs>
          <w:tab w:val="left" w:pos="1207"/>
        </w:tabs>
        <w:spacing w:line="560" w:lineRule="exact"/>
        <w:ind w:firstLine="516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厨房内设施完好率应达到</w:t>
      </w:r>
      <w:r>
        <w:rPr>
          <w:rFonts w:hint="eastAsia" w:ascii="仿宋" w:hAnsi="仿宋" w:eastAsia="仿宋" w:cs="仿宋"/>
          <w:sz w:val="28"/>
          <w:szCs w:val="28"/>
        </w:rPr>
        <w:t>90%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，设备完好率应达到</w:t>
      </w:r>
      <w:r>
        <w:rPr>
          <w:rFonts w:hint="eastAsia" w:ascii="仿宋" w:hAnsi="仿宋" w:eastAsia="仿宋" w:cs="仿宋"/>
          <w:sz w:val="28"/>
          <w:szCs w:val="28"/>
        </w:rPr>
        <w:t>100%；</w:t>
      </w:r>
    </w:p>
    <w:p w14:paraId="2191552C">
      <w:pPr>
        <w:numPr>
          <w:ilvl w:val="0"/>
          <w:numId w:val="1"/>
        </w:numPr>
        <w:tabs>
          <w:tab w:val="left" w:pos="1207"/>
        </w:tabs>
        <w:spacing w:line="560" w:lineRule="exact"/>
        <w:ind w:firstLine="508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餐用具使用前消毒率</w:t>
      </w:r>
      <w:r>
        <w:rPr>
          <w:rFonts w:hint="eastAsia" w:ascii="仿宋" w:hAnsi="仿宋" w:eastAsia="仿宋" w:cs="仿宋"/>
          <w:sz w:val="28"/>
          <w:szCs w:val="28"/>
        </w:rPr>
        <w:t>100%；</w:t>
      </w:r>
    </w:p>
    <w:p w14:paraId="308B4E4C">
      <w:pPr>
        <w:numPr>
          <w:ilvl w:val="0"/>
          <w:numId w:val="1"/>
        </w:numPr>
        <w:tabs>
          <w:tab w:val="left" w:pos="1207"/>
        </w:tabs>
        <w:spacing w:line="560" w:lineRule="exact"/>
        <w:ind w:firstLine="496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顾客投诉率低于</w:t>
      </w:r>
      <w:r>
        <w:rPr>
          <w:rFonts w:hint="eastAsia" w:ascii="仿宋" w:hAnsi="仿宋" w:eastAsia="仿宋" w:cs="仿宋"/>
          <w:sz w:val="28"/>
          <w:szCs w:val="28"/>
        </w:rPr>
        <w:t>10%；</w:t>
      </w:r>
    </w:p>
    <w:p w14:paraId="43133E9A">
      <w:pPr>
        <w:numPr>
          <w:ilvl w:val="0"/>
          <w:numId w:val="1"/>
        </w:numPr>
        <w:tabs>
          <w:tab w:val="left" w:pos="1207"/>
        </w:tabs>
        <w:spacing w:line="560" w:lineRule="exact"/>
        <w:ind w:firstLine="52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食物中毒事件为</w:t>
      </w:r>
      <w:r>
        <w:rPr>
          <w:rFonts w:hint="eastAsia" w:ascii="仿宋" w:hAnsi="仿宋" w:eastAsia="仿宋" w:cs="仿宋"/>
          <w:sz w:val="28"/>
          <w:szCs w:val="28"/>
        </w:rPr>
        <w:t>0；</w:t>
      </w:r>
    </w:p>
    <w:p w14:paraId="470161DC">
      <w:pPr>
        <w:numPr>
          <w:ilvl w:val="0"/>
          <w:numId w:val="1"/>
        </w:numPr>
        <w:tabs>
          <w:tab w:val="left" w:pos="1207"/>
        </w:tabs>
        <w:spacing w:line="560" w:lineRule="exact"/>
        <w:ind w:firstLine="516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安全生产事故为</w:t>
      </w:r>
      <w:r>
        <w:rPr>
          <w:rFonts w:hint="eastAsia" w:ascii="仿宋" w:hAnsi="仿宋" w:eastAsia="仿宋" w:cs="仿宋"/>
          <w:spacing w:val="3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D07ABA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"/>
        <w:tblW w:w="876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895"/>
        <w:gridCol w:w="6845"/>
      </w:tblGrid>
      <w:tr w14:paraId="383EA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7" w:type="dxa"/>
            <w:gridSpan w:val="2"/>
            <w:noWrap w:val="0"/>
            <w:vAlign w:val="center"/>
          </w:tcPr>
          <w:p w14:paraId="35F76CF4">
            <w:pPr>
              <w:tabs>
                <w:tab w:val="left" w:pos="87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6845" w:type="dxa"/>
            <w:noWrap w:val="0"/>
            <w:vAlign w:val="center"/>
          </w:tcPr>
          <w:p w14:paraId="79F805EF">
            <w:pPr>
              <w:tabs>
                <w:tab w:val="left" w:pos="488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</w:tr>
      <w:tr w14:paraId="38BB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022" w:type="dxa"/>
            <w:vMerge w:val="restart"/>
            <w:noWrap w:val="0"/>
            <w:vAlign w:val="center"/>
          </w:tcPr>
          <w:p w14:paraId="0C8FF3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卫生</w:t>
            </w:r>
          </w:p>
          <w:p w14:paraId="22444553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969F46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</w:tc>
        <w:tc>
          <w:tcPr>
            <w:tcW w:w="6845" w:type="dxa"/>
            <w:noWrap w:val="0"/>
            <w:vAlign w:val="top"/>
          </w:tcPr>
          <w:p w14:paraId="6D1FF6FF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应每年进行1次健康体检；</w:t>
            </w:r>
          </w:p>
          <w:p w14:paraId="1D958CD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应按规定着装，佩戴工作帽，女职工应将头发扎起，供餐员应佩戴口罩，应使用工具打饭菜；</w:t>
            </w:r>
          </w:p>
          <w:p w14:paraId="632E2204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不应佩戴首饰；</w:t>
            </w:r>
          </w:p>
          <w:p w14:paraId="4C885533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不应带病工作；</w:t>
            </w:r>
          </w:p>
          <w:p w14:paraId="62A2232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工作前及出操作间再次进入应洗手消毒；</w:t>
            </w:r>
          </w:p>
          <w:p w14:paraId="0734621C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工作时，手不能直接接触已消毒过的餐具（如杯、碗、碟）内侧</w:t>
            </w:r>
          </w:p>
          <w:p w14:paraId="384B3598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不应在操作间吸烟；</w:t>
            </w:r>
          </w:p>
          <w:p w14:paraId="4D85947D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不应用烹饪工具直接尝口味；</w:t>
            </w:r>
          </w:p>
          <w:p w14:paraId="27B48C5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不应在厨房内躺卧，不应放置个人衣物、鞋子。</w:t>
            </w:r>
          </w:p>
        </w:tc>
      </w:tr>
      <w:tr w14:paraId="0AE14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" w:type="dxa"/>
            <w:vMerge w:val="continue"/>
            <w:noWrap w:val="0"/>
            <w:vAlign w:val="center"/>
          </w:tcPr>
          <w:p w14:paraId="4A54137A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4F9318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</w:t>
            </w:r>
          </w:p>
        </w:tc>
        <w:tc>
          <w:tcPr>
            <w:tcW w:w="6845" w:type="dxa"/>
            <w:noWrap w:val="0"/>
            <w:vAlign w:val="top"/>
          </w:tcPr>
          <w:p w14:paraId="378AA3FC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bidi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应每餐完毕后清洁1次，每周全面清洁1次（含下水道清理）；</w:t>
            </w:r>
          </w:p>
          <w:p w14:paraId="39D80D1B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bidi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在厨房入口处应设置洗手池，以便工作人员洗手、消毒；</w:t>
            </w:r>
          </w:p>
          <w:p w14:paraId="6F550F19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3.非厨房工作人员不得进入厨房；</w:t>
            </w:r>
          </w:p>
          <w:p w14:paraId="6B277044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4.应保持地面无油渍、无水迹、无卫生死角、无杂物；</w:t>
            </w:r>
          </w:p>
          <w:p w14:paraId="577BFE62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5.地面、天花板、墙壁门窗应无破损，所有孔洞缝隙应予填实密封，并保持整洁，以免蟑螂、老鼠隐身躲藏或出入；</w:t>
            </w:r>
          </w:p>
          <w:p w14:paraId="503222FF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6.垃圾桶和馊水桶身应保持干净、标识明确并加盖，每餐完毕后清理1次；</w:t>
            </w:r>
          </w:p>
          <w:p w14:paraId="0FCCC75E">
            <w:p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  <w:t>7.如下水道堵塞或溢水应立即报修。</w:t>
            </w:r>
          </w:p>
        </w:tc>
      </w:tr>
      <w:tr w14:paraId="028C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22" w:type="dxa"/>
            <w:vMerge w:val="continue"/>
            <w:noWrap w:val="0"/>
            <w:vAlign w:val="center"/>
          </w:tcPr>
          <w:p w14:paraId="01DF294F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F6D224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02C5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BDA0E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41F87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5971E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DEC7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冰箱</w:t>
            </w:r>
          </w:p>
        </w:tc>
        <w:tc>
          <w:tcPr>
            <w:tcW w:w="6845" w:type="dxa"/>
            <w:noWrap w:val="0"/>
            <w:vAlign w:val="top"/>
          </w:tcPr>
          <w:p w14:paraId="0D13E5E1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冰箱应有专人管理，应当霜层达到3mm或每星期定期化霜；</w:t>
            </w:r>
          </w:p>
          <w:p w14:paraId="1DCC9206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冰箱内外应每日擦拭一次，保持洁净；</w:t>
            </w:r>
          </w:p>
          <w:p w14:paraId="229F9DE0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应每日检查冰箱内食品质量，杜绝生熟混放，严禁叠盘，鱼类、肉类、蔬菜类，应相对分开；</w:t>
            </w:r>
          </w:p>
          <w:p w14:paraId="78323D8B">
            <w:pPr>
              <w:numPr>
                <w:ilvl w:val="0"/>
                <w:numId w:val="0"/>
              </w:numPr>
              <w:tabs>
                <w:tab w:val="left" w:pos="544"/>
                <w:tab w:val="left" w:pos="545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应放置脱臭剂或燃过的木炭，吸除臭味；</w:t>
            </w:r>
          </w:p>
          <w:p w14:paraId="2FB04D8F">
            <w:pPr>
              <w:numPr>
                <w:ilvl w:val="0"/>
                <w:numId w:val="0"/>
              </w:numPr>
              <w:tabs>
                <w:tab w:val="left" w:pos="41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冷冻柜温度应设置在0℃以下，冷藏柜温度应设置在3-7℃；</w:t>
            </w:r>
          </w:p>
          <w:p w14:paraId="5D6A5EF8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如遇故障应立即报修；</w:t>
            </w:r>
          </w:p>
          <w:p w14:paraId="19094735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放入冰箱内的食物用干净的食品袋包装，在外包装上贴上标签，注明食物名称、入箱时间，使用时，遵循先进先出的原则。</w:t>
            </w:r>
          </w:p>
        </w:tc>
      </w:tr>
      <w:tr w14:paraId="498D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" w:type="dxa"/>
            <w:vMerge w:val="continue"/>
            <w:noWrap w:val="0"/>
            <w:vAlign w:val="center"/>
          </w:tcPr>
          <w:p w14:paraId="46CA90AA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92D928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</w:t>
            </w:r>
          </w:p>
        </w:tc>
        <w:tc>
          <w:tcPr>
            <w:tcW w:w="6845" w:type="dxa"/>
            <w:noWrap w:val="0"/>
            <w:vAlign w:val="top"/>
          </w:tcPr>
          <w:p w14:paraId="21DD63EF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变质、有毒、有害食品不得使用；</w:t>
            </w:r>
          </w:p>
          <w:p w14:paraId="74CD31F9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食物应保持新鲜、清洁、卫生，并于洗清后，分类以食品袋包紧，或装在有盖容器内，分别储放冰箱或冷冻室内；</w:t>
            </w:r>
          </w:p>
          <w:p w14:paraId="1314F383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鱼肉类取用处理应迅速，以免反覆解冻而影响鲜度；</w:t>
            </w:r>
          </w:p>
          <w:p w14:paraId="1A4790EC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不应将食物暴露在生活常温下超过2小时；</w:t>
            </w:r>
          </w:p>
          <w:p w14:paraId="366A11A2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易腐败饮食物品，应贮藏摄氏零度以下冷藏容器内，熟的与生的食物应分开贮放；</w:t>
            </w:r>
          </w:p>
          <w:p w14:paraId="2478EE53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米饭不应过夜存放，剩余面点应保存至冷藏柜，但不应超过24小时；</w:t>
            </w:r>
          </w:p>
          <w:p w14:paraId="50254726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当餐剩余素菜、半荤菜、汤类面食应倒掉，荤菜应保存至冷藏柜，但不应超过24小时；</w:t>
            </w:r>
          </w:p>
          <w:p w14:paraId="060EA971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冰箱内保存的剩余菜肴及食品在食用前应经过高温加热处理，加热时必须热透，但不应混装加热，如发现菜肴食品在感官、味觉有异常时，不应食用；</w:t>
            </w:r>
          </w:p>
          <w:p w14:paraId="3ECB151A">
            <w:pPr>
              <w:numPr>
                <w:ilvl w:val="0"/>
                <w:numId w:val="0"/>
              </w:numPr>
              <w:tabs>
                <w:tab w:val="left" w:pos="370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外购熟食应经过回烧处理方可供应；</w:t>
            </w:r>
          </w:p>
          <w:p w14:paraId="46CBC3E8">
            <w:pPr>
              <w:numPr>
                <w:ilvl w:val="0"/>
                <w:numId w:val="0"/>
              </w:numPr>
              <w:tabs>
                <w:tab w:val="left" w:pos="492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食品加工，洗涤要在专门地方和用具中进行操作，不能随意在地面加工食品，蔬菜至少要漂洗15分钟以上；</w:t>
            </w:r>
          </w:p>
          <w:p w14:paraId="305F7C4B">
            <w:pPr>
              <w:numPr>
                <w:ilvl w:val="0"/>
                <w:numId w:val="0"/>
              </w:numPr>
              <w:tabs>
                <w:tab w:val="left" w:pos="492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蔬果不应有枯叶、霉斑、虫蛀、腐烂、如卫生不合格，应退回粗加工清洗；</w:t>
            </w:r>
          </w:p>
          <w:p w14:paraId="50126E36">
            <w:pPr>
              <w:numPr>
                <w:ilvl w:val="0"/>
                <w:numId w:val="0"/>
              </w:numPr>
              <w:tabs>
                <w:tab w:val="left" w:pos="492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干货、炒货、海货、粉丝、调味品、罐头等，应放入专用储藏柜内储存，不得散放，落地；</w:t>
            </w:r>
          </w:p>
          <w:p w14:paraId="1814AE08">
            <w:pPr>
              <w:numPr>
                <w:ilvl w:val="0"/>
                <w:numId w:val="0"/>
              </w:numPr>
              <w:tabs>
                <w:tab w:val="left" w:pos="492"/>
              </w:tabs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严禁使用未经批准的色素，硼砂等食品涤加剂。</w:t>
            </w:r>
          </w:p>
        </w:tc>
      </w:tr>
      <w:tr w14:paraId="7DF22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022" w:type="dxa"/>
            <w:vMerge w:val="continue"/>
            <w:noWrap w:val="0"/>
            <w:vAlign w:val="center"/>
          </w:tcPr>
          <w:p w14:paraId="2DAECFF3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28BC3C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用具</w:t>
            </w:r>
          </w:p>
          <w:p w14:paraId="1D018D2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餐具</w:t>
            </w:r>
          </w:p>
        </w:tc>
        <w:tc>
          <w:tcPr>
            <w:tcW w:w="6845" w:type="dxa"/>
            <w:noWrap w:val="0"/>
            <w:vAlign w:val="top"/>
          </w:tcPr>
          <w:p w14:paraId="00AC67D2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所有餐具使用前应经过清洗、消毒处理；</w:t>
            </w:r>
          </w:p>
          <w:p w14:paraId="381F3A37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切配器具应生熟分开使用，切配完每种食材后清洗干净；</w:t>
            </w:r>
          </w:p>
          <w:p w14:paraId="7E429AA0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餐具不应缺口、破边，以防发生意外伤害；</w:t>
            </w:r>
          </w:p>
          <w:p w14:paraId="27DD27C1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应尽量使用不锈钢器具，并应保持本色，不洁餐具应退洗碗间重洗；</w:t>
            </w:r>
          </w:p>
          <w:p w14:paraId="37CD3694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砧板应生熟区分使用，每种食材用毕清洗1次，并竖放于固定位置；</w:t>
            </w:r>
          </w:p>
          <w:p w14:paraId="5278904F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灶台应保持其本色，不应有油垢，用毕后应清洗干净；</w:t>
            </w:r>
          </w:p>
          <w:p w14:paraId="74F4EC7A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锅具用毕应立即清洗，并整齐放置；</w:t>
            </w:r>
          </w:p>
          <w:p w14:paraId="408833D9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各种调料罐、缸应可加盖密封；</w:t>
            </w:r>
          </w:p>
          <w:p w14:paraId="06B66CD6">
            <w:pPr>
              <w:numPr>
                <w:ilvl w:val="0"/>
                <w:numId w:val="0"/>
              </w:numPr>
              <w:tabs>
                <w:tab w:val="left" w:pos="247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炉灶排烟机应每周清洗1次，不应有油污。</w:t>
            </w:r>
          </w:p>
        </w:tc>
      </w:tr>
      <w:tr w14:paraId="486C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6" w:hRule="atLeast"/>
        </w:trPr>
        <w:tc>
          <w:tcPr>
            <w:tcW w:w="1022" w:type="dxa"/>
            <w:vMerge w:val="continue"/>
            <w:noWrap w:val="0"/>
            <w:vAlign w:val="center"/>
          </w:tcPr>
          <w:p w14:paraId="3FABB6EB"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tcBorders>
              <w:right w:val="single" w:color="000000" w:sz="6" w:space="0"/>
            </w:tcBorders>
            <w:noWrap w:val="0"/>
            <w:vAlign w:val="center"/>
          </w:tcPr>
          <w:p w14:paraId="67DDAE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消毒</w:t>
            </w:r>
          </w:p>
          <w:p w14:paraId="753CDC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消杀</w:t>
            </w:r>
          </w:p>
        </w:tc>
        <w:tc>
          <w:tcPr>
            <w:tcW w:w="6845" w:type="dxa"/>
            <w:tcBorders>
              <w:left w:val="single" w:color="000000" w:sz="6" w:space="0"/>
            </w:tcBorders>
            <w:noWrap w:val="0"/>
            <w:vAlign w:val="top"/>
          </w:tcPr>
          <w:p w14:paraId="523DCBF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应按照说明书正确使用消毒工具及消毒液；</w:t>
            </w:r>
          </w:p>
          <w:p w14:paraId="1B062D3A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餐具应在每次使用后消毒1次，并在消毒完成后放置于密封的保洁柜内；</w:t>
            </w:r>
          </w:p>
          <w:p w14:paraId="28BF24F2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其它器具（锅具、砧板烹饪用具等）及与食品接触可消毒部位机械应每日消毒1次；</w:t>
            </w:r>
          </w:p>
          <w:p w14:paraId="41A71A8A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已消毒器具不应与未消毒器具混放；</w:t>
            </w:r>
          </w:p>
          <w:p w14:paraId="3C258D09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灶台、消毒柜、冰箱及其它使用设备外部应每日消毒1次；</w:t>
            </w:r>
          </w:p>
          <w:p w14:paraId="26960632">
            <w:pPr>
              <w:numPr>
                <w:ilvl w:val="0"/>
                <w:numId w:val="0"/>
              </w:numPr>
              <w:tabs>
                <w:tab w:val="left" w:pos="41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厨房工作人员在工作前及出操作间再次进入应洗手消毒；</w:t>
            </w:r>
          </w:p>
          <w:p w14:paraId="4572A061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应配置两种抹布（以颜色区分），在每次工作前应进行消毒处理，一条用于擦拭餐具，另一条用于擦拭灶台等其它部位；</w:t>
            </w:r>
          </w:p>
          <w:p w14:paraId="253CD8FF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消毒时间应不少于30分钟；</w:t>
            </w:r>
          </w:p>
          <w:p w14:paraId="292D1E51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“四害”消杀；</w:t>
            </w:r>
          </w:p>
          <w:p w14:paraId="6D4CC0EB">
            <w:pPr>
              <w:numPr>
                <w:ilvl w:val="0"/>
                <w:numId w:val="0"/>
              </w:numPr>
              <w:tabs>
                <w:tab w:val="left" w:pos="545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所有消毒工作应做消毒记录。</w:t>
            </w:r>
          </w:p>
        </w:tc>
      </w:tr>
      <w:tr w14:paraId="519C0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22" w:type="dxa"/>
            <w:noWrap w:val="0"/>
            <w:vAlign w:val="center"/>
          </w:tcPr>
          <w:p w14:paraId="6A21DC9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</w:t>
            </w:r>
          </w:p>
        </w:tc>
        <w:tc>
          <w:tcPr>
            <w:tcW w:w="895" w:type="dxa"/>
            <w:tcBorders>
              <w:right w:val="single" w:color="000000" w:sz="6" w:space="0"/>
            </w:tcBorders>
            <w:noWrap w:val="0"/>
            <w:vAlign w:val="center"/>
          </w:tcPr>
          <w:p w14:paraId="561F70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</w:t>
            </w:r>
          </w:p>
          <w:p w14:paraId="0DDC17B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制度</w:t>
            </w:r>
          </w:p>
        </w:tc>
        <w:tc>
          <w:tcPr>
            <w:tcW w:w="6845" w:type="dxa"/>
            <w:tcBorders>
              <w:left w:val="single" w:color="000000" w:sz="6" w:space="0"/>
            </w:tcBorders>
            <w:noWrap w:val="0"/>
            <w:vAlign w:val="top"/>
          </w:tcPr>
          <w:p w14:paraId="7AC826A1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承包人法定代表人是食堂安全管理第一责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人；</w:t>
            </w:r>
          </w:p>
          <w:p w14:paraId="0CBC9A9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主厨是后厨安全管理第一责任人；</w:t>
            </w:r>
          </w:p>
          <w:p w14:paraId="3CFA8EEB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应每月进行1次安全培训，并在培训后进行考核；</w:t>
            </w:r>
          </w:p>
          <w:p w14:paraId="4BC9F1AF">
            <w:pPr>
              <w:numPr>
                <w:ilvl w:val="0"/>
                <w:numId w:val="0"/>
              </w:numPr>
              <w:tabs>
                <w:tab w:val="left" w:pos="40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每月组织进行1次安全检查。</w:t>
            </w:r>
          </w:p>
        </w:tc>
      </w:tr>
    </w:tbl>
    <w:p w14:paraId="7F56DE2A">
      <w:pPr>
        <w:tabs>
          <w:tab w:val="left" w:pos="1533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11.2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餐饮服务管理要求</w:t>
      </w:r>
    </w:p>
    <w:p w14:paraId="694ECEED">
      <w:pPr>
        <w:tabs>
          <w:tab w:val="left" w:pos="1698"/>
          <w:tab w:val="left" w:pos="1699"/>
        </w:tabs>
        <w:spacing w:line="560" w:lineRule="exact"/>
        <w:ind w:firstLine="564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28"/>
          <w:szCs w:val="28"/>
          <w:lang w:val="en-US" w:eastAsia="zh-CN"/>
        </w:rPr>
        <w:t xml:space="preserve">11.2.1 </w:t>
      </w:r>
      <w:r>
        <w:rPr>
          <w:rFonts w:hint="eastAsia" w:ascii="仿宋" w:hAnsi="仿宋" w:eastAsia="仿宋" w:cs="仿宋"/>
          <w:sz w:val="28"/>
          <w:szCs w:val="28"/>
        </w:rPr>
        <w:t>服务标准：</w:t>
      </w:r>
    </w:p>
    <w:p w14:paraId="33000CD3">
      <w:pPr>
        <w:tabs>
          <w:tab w:val="left" w:pos="1698"/>
          <w:tab w:val="left" w:pos="1699"/>
        </w:tabs>
        <w:spacing w:line="560" w:lineRule="exact"/>
        <w:ind w:firstLine="53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A.餐饮地面、墙面</w:t>
      </w:r>
      <w:r>
        <w:rPr>
          <w:rFonts w:hint="eastAsia" w:ascii="仿宋" w:hAnsi="仿宋" w:eastAsia="仿宋" w:cs="仿宋"/>
          <w:spacing w:val="4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含门窗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、天花应无污迹，无明显破损，保新度达到</w:t>
      </w:r>
      <w:r>
        <w:rPr>
          <w:rFonts w:hint="eastAsia" w:ascii="仿宋" w:hAnsi="仿宋" w:eastAsia="仿宋" w:cs="仿宋"/>
          <w:sz w:val="28"/>
          <w:szCs w:val="28"/>
        </w:rPr>
        <w:t>90%；</w:t>
      </w:r>
    </w:p>
    <w:p w14:paraId="5EAF2F4C">
      <w:pPr>
        <w:tabs>
          <w:tab w:val="left" w:pos="1698"/>
          <w:tab w:val="left" w:pos="1699"/>
        </w:tabs>
        <w:spacing w:line="560" w:lineRule="exact"/>
        <w:ind w:firstLine="536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 xml:space="preserve">B.餐饮餐桌及桌上物品摆放横竖成线，餐桌完好率达到 </w:t>
      </w:r>
      <w:r>
        <w:rPr>
          <w:rFonts w:hint="eastAsia" w:ascii="仿宋" w:hAnsi="仿宋" w:eastAsia="仿宋" w:cs="仿宋"/>
          <w:sz w:val="28"/>
          <w:szCs w:val="28"/>
        </w:rPr>
        <w:t>98%；</w:t>
      </w:r>
    </w:p>
    <w:p w14:paraId="5FE6F1B1">
      <w:pPr>
        <w:tabs>
          <w:tab w:val="left" w:pos="1698"/>
          <w:tab w:val="left" w:pos="1699"/>
        </w:tabs>
        <w:spacing w:line="560" w:lineRule="exact"/>
        <w:ind w:firstLine="55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C.厅设施设备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桌椅、沙发、餐具、电气设备等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无破损，地面、墙面</w:t>
      </w:r>
      <w:r>
        <w:rPr>
          <w:rFonts w:hint="eastAsia" w:ascii="仿宋" w:hAnsi="仿宋" w:eastAsia="仿宋" w:cs="仿宋"/>
          <w:sz w:val="28"/>
          <w:szCs w:val="28"/>
        </w:rPr>
        <w:t>（含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门窗</w:t>
      </w:r>
      <w:r>
        <w:rPr>
          <w:rFonts w:hint="eastAsia" w:ascii="仿宋" w:hAnsi="仿宋" w:eastAsia="仿宋" w:cs="仿宋"/>
          <w:sz w:val="28"/>
          <w:szCs w:val="28"/>
        </w:rPr>
        <w:t>）、天花无污迹，无破损；</w:t>
      </w:r>
    </w:p>
    <w:p w14:paraId="4EFA200D">
      <w:pPr>
        <w:tabs>
          <w:tab w:val="left" w:pos="1279"/>
        </w:tabs>
        <w:spacing w:line="560" w:lineRule="exact"/>
        <w:ind w:firstLine="524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D.垃圾桶无异味，盛物不超过容量</w:t>
      </w:r>
      <w:r>
        <w:rPr>
          <w:rFonts w:hint="eastAsia" w:ascii="仿宋" w:hAnsi="仿宋" w:eastAsia="仿宋" w:cs="仿宋"/>
          <w:sz w:val="28"/>
          <w:szCs w:val="28"/>
        </w:rPr>
        <w:t>2/3；</w:t>
      </w:r>
    </w:p>
    <w:p w14:paraId="59061174">
      <w:pPr>
        <w:tabs>
          <w:tab w:val="left" w:pos="1279"/>
        </w:tabs>
        <w:spacing w:line="560" w:lineRule="exact"/>
        <w:ind w:firstLine="496" w:firstLineChars="200"/>
        <w:jc w:val="left"/>
        <w:rPr>
          <w:rFonts w:hint="eastAsia" w:ascii="仿宋" w:hAnsi="仿宋" w:eastAsia="仿宋" w:cs="仿宋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E.顾客投诉率低于</w:t>
      </w:r>
      <w:r>
        <w:rPr>
          <w:rFonts w:hint="eastAsia" w:ascii="仿宋" w:hAnsi="仿宋" w:eastAsia="仿宋" w:cs="仿宋"/>
          <w:spacing w:val="2"/>
          <w:sz w:val="28"/>
          <w:szCs w:val="28"/>
        </w:rPr>
        <w:t>10</w:t>
      </w:r>
      <w:r>
        <w:rPr>
          <w:rFonts w:hint="eastAsia" w:ascii="仿宋" w:hAnsi="仿宋" w:eastAsia="仿宋" w:cs="仿宋"/>
          <w:spacing w:val="1"/>
          <w:sz w:val="28"/>
          <w:szCs w:val="28"/>
        </w:rPr>
        <w:t>%。</w:t>
      </w:r>
    </w:p>
    <w:p w14:paraId="62A0401F">
      <w:pPr>
        <w:spacing w:line="560" w:lineRule="exact"/>
        <w:ind w:firstLine="564" w:firstLineChars="200"/>
        <w:jc w:val="left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28"/>
          <w:szCs w:val="28"/>
          <w:lang w:val="en-US" w:eastAsia="zh-CN"/>
        </w:rPr>
        <w:t>11.2.2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具体要求:</w:t>
      </w:r>
    </w:p>
    <w:tbl>
      <w:tblPr>
        <w:tblStyle w:val="7"/>
        <w:tblW w:w="883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915"/>
      </w:tblGrid>
      <w:tr w14:paraId="10C1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0" w:type="dxa"/>
            <w:noWrap w:val="0"/>
            <w:vAlign w:val="center"/>
          </w:tcPr>
          <w:p w14:paraId="7D539FE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6915" w:type="dxa"/>
            <w:noWrap w:val="0"/>
            <w:vAlign w:val="center"/>
          </w:tcPr>
          <w:p w14:paraId="14BA7E2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</w:tr>
      <w:tr w14:paraId="772E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 w14:paraId="2A81F54F">
            <w:pPr>
              <w:spacing w:line="560" w:lineRule="exact"/>
              <w:ind w:right="3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餐饮</w:t>
            </w:r>
          </w:p>
          <w:p w14:paraId="0B7274CB">
            <w:pPr>
              <w:spacing w:line="560" w:lineRule="exact"/>
              <w:ind w:right="311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</w:p>
        </w:tc>
        <w:tc>
          <w:tcPr>
            <w:tcW w:w="6915" w:type="dxa"/>
            <w:noWrap w:val="0"/>
            <w:vAlign w:val="center"/>
          </w:tcPr>
          <w:p w14:paraId="0DBFD35D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服务期间不应饮食、抽烟、接打私人电话；</w:t>
            </w:r>
          </w:p>
          <w:p w14:paraId="54D81B96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遇到客户询问应予以解释，指引；</w:t>
            </w:r>
          </w:p>
          <w:p w14:paraId="6E5341D5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客户用餐完毕离开应收拾、清洁桌面；</w:t>
            </w:r>
          </w:p>
          <w:p w14:paraId="7DCF1724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餐具在每次使用后应消毒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次，并做好记录；</w:t>
            </w:r>
          </w:p>
          <w:p w14:paraId="2806727E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特殊气候（雨天、雪天）应在入口处增设防滑垫，并树立提示标识。</w:t>
            </w:r>
          </w:p>
        </w:tc>
      </w:tr>
      <w:tr w14:paraId="3367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0" w:type="dxa"/>
            <w:noWrap w:val="0"/>
            <w:vAlign w:val="center"/>
          </w:tcPr>
          <w:p w14:paraId="3B9A7B30">
            <w:pPr>
              <w:spacing w:line="560" w:lineRule="exact"/>
              <w:ind w:right="31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卫生</w:t>
            </w:r>
          </w:p>
        </w:tc>
        <w:tc>
          <w:tcPr>
            <w:tcW w:w="6915" w:type="dxa"/>
            <w:noWrap w:val="0"/>
            <w:vAlign w:val="center"/>
          </w:tcPr>
          <w:p w14:paraId="7A54A725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餐饮应每日清洁3次，每周全面清洁、消毒1次；</w:t>
            </w:r>
          </w:p>
          <w:p w14:paraId="5B72619B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ind w:right="259" w:right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包房每日至少清洁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次，并在每次包房服务后清洁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次，每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周全面清洁、消毒1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次；</w:t>
            </w:r>
          </w:p>
          <w:p w14:paraId="29013059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包房应在每次使用后通风至少半小时，并喷空气清新剂；</w:t>
            </w:r>
          </w:p>
          <w:p w14:paraId="61E646B7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保洁工具应放入专用房间；</w:t>
            </w:r>
          </w:p>
          <w:p w14:paraId="6E4AD855">
            <w:pPr>
              <w:numPr>
                <w:ilvl w:val="0"/>
                <w:numId w:val="0"/>
              </w:numPr>
              <w:tabs>
                <w:tab w:val="left" w:pos="401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不得有与餐饮无关的杂物；</w:t>
            </w:r>
          </w:p>
          <w:p w14:paraId="79A05C1B">
            <w:pPr>
              <w:numPr>
                <w:ilvl w:val="0"/>
                <w:numId w:val="0"/>
              </w:numPr>
              <w:tabs>
                <w:tab w:val="left" w:pos="542"/>
                <w:tab w:val="left" w:pos="543"/>
              </w:tabs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“四害”消杀：</w:t>
            </w:r>
          </w:p>
          <w:p w14:paraId="7F3BC12A">
            <w:pPr>
              <w:tabs>
                <w:tab w:val="left" w:pos="683"/>
                <w:tab w:val="left" w:pos="684"/>
              </w:tabs>
              <w:spacing w:line="560" w:lineRule="exact"/>
              <w:jc w:val="left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a.在餐饮区域内应每50平米配置1诱蝇灯;</w:t>
            </w:r>
          </w:p>
          <w:p w14:paraId="2692644D">
            <w:pPr>
              <w:tabs>
                <w:tab w:val="left" w:pos="683"/>
                <w:tab w:val="left" w:pos="684"/>
              </w:tabs>
              <w:spacing w:line="560" w:lineRule="exact"/>
              <w:jc w:val="left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b.在沿墙边隐蔽处设置一定数量的灭鼠设施（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鼠夹、鼠笼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粘鼠板、毒饵站等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，并每月检查清理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次，严禁使用毒鼠强等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国家禁用的急性剧毒鼠药；</w:t>
            </w:r>
          </w:p>
          <w:p w14:paraId="1C061499">
            <w:pPr>
              <w:tabs>
                <w:tab w:val="left" w:pos="683"/>
                <w:tab w:val="left" w:pos="684"/>
              </w:tabs>
              <w:spacing w:line="560" w:lineRule="exact"/>
              <w:ind w:right="6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c.在柜下、操作台下设置一定数量的灭蟑药，并每月检查清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4"/>
                <w:sz w:val="28"/>
                <w:szCs w:val="28"/>
              </w:rPr>
              <w:t>次</w:t>
            </w:r>
            <w:r>
              <w:rPr>
                <w:rFonts w:hint="eastAsia" w:ascii="仿宋" w:hAnsi="仿宋" w:eastAsia="仿宋" w:cs="仿宋"/>
                <w:spacing w:val="-44"/>
                <w:sz w:val="28"/>
                <w:szCs w:val="28"/>
                <w:lang w:val="en-US" w:eastAsia="zh-CN"/>
              </w:rPr>
              <w:t xml:space="preserve"> 。</w:t>
            </w:r>
          </w:p>
          <w:p w14:paraId="7D0F422F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特殊气候（雨天、雪天、沙尘暴等）应增加清洁次数。</w:t>
            </w:r>
          </w:p>
        </w:tc>
      </w:tr>
    </w:tbl>
    <w:p w14:paraId="01FB249B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25416814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39A1823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20E47B5A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51EC3B1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17407D2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D5DF7F4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6BC719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1FD83"/>
    <w:multiLevelType w:val="singleLevel"/>
    <w:tmpl w:val="EDD1FD8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0BB3"/>
    <w:rsid w:val="6E6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5">
    <w:name w:val="Body Text First Indent"/>
    <w:basedOn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2025-07-09T02:21:00Z</dcterms:created>
  <dc:creator>lenovo</dc:creator>
  <cp:lastModifiedBy>lenovo</cp:lastModifiedBy>
  <dcterms:modified xsi:type="dcterms:W3CDTF">2025-07-09T02:21:49Z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CD6BEC5644E141AE9D042D24D20DBC80_11</vt:lpwstr>
  </property>
  <property fmtid="{D5CDD505-2E9C-101B-9397-08002B2CF9AE}" pid="4" name="KSOTemplateDocerSaveRecord">
    <vt:lpwstr>eyJoZGlkIjoiZWVjZjE1MTUwZjBlZmY3NDFlNzg5YWNhN2M5Y2NkMzMifQ==</vt:lpwstr>
  </property>
</Properties>
</file>