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801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80" w:lineRule="atLeast"/>
        <w:ind w:left="0" w:firstLine="0"/>
        <w:jc w:val="center"/>
        <w:textAlignment w:val="auto"/>
        <w:rPr>
          <w:rFonts w:hint="eastAsia" w:ascii="宋体" w:hAnsi="宋体" w:eastAsia="宋体" w:cs="宋体"/>
          <w:b/>
          <w:bCs/>
          <w:i w:val="0"/>
          <w:iCs w:val="0"/>
          <w:caps w:val="0"/>
          <w:color w:val="auto"/>
          <w:spacing w:val="0"/>
          <w:kern w:val="0"/>
          <w:sz w:val="32"/>
          <w:szCs w:val="32"/>
          <w:shd w:val="clear" w:fill="FFFFFF"/>
          <w:lang w:val="en-US" w:eastAsia="zh-CN" w:bidi="ar"/>
        </w:rPr>
      </w:pPr>
      <w:r>
        <w:rPr>
          <w:rFonts w:hint="eastAsia" w:ascii="宋体" w:hAnsi="宋体" w:eastAsia="宋体" w:cs="宋体"/>
          <w:b/>
          <w:bCs/>
          <w:i w:val="0"/>
          <w:iCs w:val="0"/>
          <w:caps w:val="0"/>
          <w:color w:val="auto"/>
          <w:spacing w:val="0"/>
          <w:kern w:val="0"/>
          <w:sz w:val="32"/>
          <w:szCs w:val="32"/>
          <w:shd w:val="clear" w:fill="FFFFFF"/>
          <w:lang w:val="en-US" w:eastAsia="zh-CN" w:bidi="ar"/>
        </w:rPr>
        <w:t>安康市“十五五”文化和旅游发展规划编制服务项目</w:t>
      </w:r>
    </w:p>
    <w:p w14:paraId="157390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80" w:lineRule="atLeast"/>
        <w:ind w:left="0" w:firstLine="0"/>
        <w:jc w:val="center"/>
        <w:textAlignment w:val="auto"/>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kern w:val="0"/>
          <w:sz w:val="32"/>
          <w:szCs w:val="32"/>
          <w:shd w:val="clear" w:fill="FFFFFF"/>
          <w:lang w:val="en-US" w:eastAsia="zh-CN" w:bidi="ar"/>
        </w:rPr>
        <w:t>竞争性磋商公告</w:t>
      </w:r>
    </w:p>
    <w:p w14:paraId="0D8A5E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654B93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xml:space="preserve">安康市“十五五”文化和旅游发展规划编制服务项目采购项目的潜在供应商应在易臻项目管理有限公司（安康市高新区现代城32号楼B单元2506室）获取采购文件，并于2025年08月12日 </w:t>
      </w:r>
      <w:r>
        <w:rPr>
          <w:rFonts w:hint="eastAsia" w:ascii="宋体" w:hAnsi="宋体" w:eastAsia="宋体" w:cs="宋体"/>
          <w:i w:val="0"/>
          <w:iCs w:val="0"/>
          <w:caps w:val="0"/>
          <w:color w:val="auto"/>
          <w:spacing w:val="0"/>
          <w:sz w:val="24"/>
          <w:szCs w:val="24"/>
          <w:shd w:val="clear" w:fill="FFFFFF"/>
          <w:lang w:val="en-US" w:eastAsia="zh-CN"/>
        </w:rPr>
        <w:t>15</w:t>
      </w:r>
      <w:r>
        <w:rPr>
          <w:rFonts w:hint="eastAsia" w:ascii="宋体" w:hAnsi="宋体" w:eastAsia="宋体" w:cs="宋体"/>
          <w:i w:val="0"/>
          <w:iCs w:val="0"/>
          <w:caps w:val="0"/>
          <w:color w:val="auto"/>
          <w:spacing w:val="0"/>
          <w:sz w:val="24"/>
          <w:szCs w:val="24"/>
          <w:shd w:val="clear" w:fill="FFFFFF"/>
        </w:rPr>
        <w:t>时00分（北京时间）前提交响应文件。</w:t>
      </w:r>
    </w:p>
    <w:p w14:paraId="543333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0C64A3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项目编号：YZZBAK-2025-037</w:t>
      </w:r>
    </w:p>
    <w:p w14:paraId="1C5C54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项目名称：安康市“十五五”文化和旅游发展规划编制服务项目</w:t>
      </w:r>
    </w:p>
    <w:p w14:paraId="65C7AE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5D9D52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预算金额：250,000.00元</w:t>
      </w:r>
    </w:p>
    <w:p w14:paraId="0DFC0D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06C509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合同包1(安康市“十五五”文化和旅游发展规划编制服务项目):</w:t>
      </w:r>
    </w:p>
    <w:p w14:paraId="2CB5AA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合同包预算金额：250,000.00元</w:t>
      </w:r>
    </w:p>
    <w:p w14:paraId="68A19B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合同包最高限价：250,000.00元</w:t>
      </w:r>
    </w:p>
    <w:tbl>
      <w:tblPr>
        <w:tblStyle w:val="5"/>
        <w:tblW w:w="92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8"/>
        <w:gridCol w:w="1214"/>
        <w:gridCol w:w="3048"/>
        <w:gridCol w:w="1092"/>
        <w:gridCol w:w="1565"/>
        <w:gridCol w:w="1440"/>
      </w:tblGrid>
      <w:tr w14:paraId="77DFA8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5" w:hRule="atLeast"/>
          <w:tblHeader/>
        </w:trPr>
        <w:tc>
          <w:tcPr>
            <w:tcW w:w="8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AE2CA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E3A29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30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B37F7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0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C09F0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5C2D2CA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5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BF771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F2905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69B30D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8" w:hRule="atLeast"/>
        </w:trPr>
        <w:tc>
          <w:tcPr>
            <w:tcW w:w="8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73A80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B70D3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其他服务</w:t>
            </w:r>
          </w:p>
        </w:tc>
        <w:tc>
          <w:tcPr>
            <w:tcW w:w="30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B8852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安康市“十五五”文化和旅游发展规划编制服务项目</w:t>
            </w:r>
          </w:p>
        </w:tc>
        <w:tc>
          <w:tcPr>
            <w:tcW w:w="10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39FF6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5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7C704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详见采购</w:t>
            </w:r>
          </w:p>
          <w:p w14:paraId="6701F26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2FC2F3">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250,000.00</w:t>
            </w:r>
          </w:p>
        </w:tc>
      </w:tr>
    </w:tbl>
    <w:p w14:paraId="2AF87A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1C49BF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合同履行期限：自合同签订之日起90日历天</w:t>
      </w:r>
    </w:p>
    <w:p w14:paraId="496DAC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2D1C7B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3F07E2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449361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合同包1(安康市“十五五”文化和旅游发展规划编制服务项目)落实政府采购政策需满足的资格要求如下:</w:t>
      </w:r>
    </w:p>
    <w:p w14:paraId="7E54B1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运用政府采购政策支持乡村产业振兴的通知》（财库〔2021〕19号）；（11）陕西省财政厅关于印发《陕西省中小企业政府采购信用融资办法》（陕财办采〔2018〕23号），相关政策、业务流程、办理平台（详见http://www.ccgp-shaanxi.gov.cn/zcdservice/zcd/shanxi/）；（12）《陕西省财政厅关于加快推进我省中小企业政府采购信用融资工作的通知》（陕财办采〔2020〕15号）；（13）《关于进一步加强政府绿色采购有关问题的通知》（陕财办采〔2021〕29号）；（14）《陕西省财政厅陕西省工业和信息化厅关于运用政府采购政策支持首台（套）及创新产品有关事项的通知》（陕财办采〔2021〕17号）；（15）《关于进一步加大政府采购支持中小企业力度的通知》（财库〔2022〕19号）、《关于落实政府采购支持中小企业政策有关事项的通知》（陕财办采函〔2022〕10号）；（16）其他需要落实的政府采购政策。</w:t>
      </w:r>
    </w:p>
    <w:p w14:paraId="4E8EB8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562A4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合同包1(安康市“十五五”文化和旅游发展规划编制服务项目)特定资格要求如下:</w:t>
      </w:r>
    </w:p>
    <w:p w14:paraId="7A5A98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1、具有独立承担民事责任的能力，提供营业执照、税务登记证、组织机构代码证或登载有统一社会信用代码的营业执照（或《事业单位法人证书》或其他合法组织登记证书、自然人只须提交身份证）；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2、法定代表人授权书（附法定代表人身份证复印件）及被授权人身份证复印件（法定代表人直接参加投标只须提供法定代表人身份证复印件）；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3、具有履行合同所必需的设备和专业技术能力（提供自述材料）；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4、参加政府采购活动近三年内，在经营活动中没有重大违法记录的书面声明；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5、本项目不接受联合体投标；</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6、本项目专门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06914E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531981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时间：2025年07月30日至2025年08月05日，每天上午09:00:00至12:00:00 ，下午15:00:00至18:00:00（北京时间）</w:t>
      </w:r>
    </w:p>
    <w:p w14:paraId="2D3258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途径：易臻项目管理有限公司（安康市高新区现代城32号楼B单元2506室）</w:t>
      </w:r>
    </w:p>
    <w:p w14:paraId="25333A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14:paraId="5E23DD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14:paraId="0E3378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08CD34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xml:space="preserve">截止时间：2025年08月12日 </w:t>
      </w:r>
      <w:r>
        <w:rPr>
          <w:rFonts w:hint="eastAsia" w:ascii="宋体" w:hAnsi="宋体" w:eastAsia="宋体" w:cs="宋体"/>
          <w:i w:val="0"/>
          <w:iCs w:val="0"/>
          <w:caps w:val="0"/>
          <w:color w:val="auto"/>
          <w:spacing w:val="0"/>
          <w:sz w:val="24"/>
          <w:szCs w:val="24"/>
          <w:shd w:val="clear" w:fill="FFFFFF"/>
          <w:lang w:val="en-US" w:eastAsia="zh-CN"/>
        </w:rPr>
        <w:t>15</w:t>
      </w:r>
      <w:r>
        <w:rPr>
          <w:rFonts w:hint="eastAsia" w:ascii="宋体" w:hAnsi="宋体" w:eastAsia="宋体" w:cs="宋体"/>
          <w:i w:val="0"/>
          <w:iCs w:val="0"/>
          <w:caps w:val="0"/>
          <w:color w:val="auto"/>
          <w:spacing w:val="0"/>
          <w:sz w:val="24"/>
          <w:szCs w:val="24"/>
          <w:shd w:val="clear" w:fill="FFFFFF"/>
        </w:rPr>
        <w:t>时00分00秒（北京时间）</w:t>
      </w:r>
    </w:p>
    <w:p w14:paraId="522B28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地点：易臻项目管理有限公司（安康市高新区现代城32号楼B单元2506室）</w:t>
      </w:r>
    </w:p>
    <w:p w14:paraId="2C3098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699CCF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xml:space="preserve">时间：2025年08月12日 </w:t>
      </w:r>
      <w:r>
        <w:rPr>
          <w:rFonts w:hint="eastAsia" w:ascii="宋体" w:hAnsi="宋体" w:eastAsia="宋体" w:cs="宋体"/>
          <w:i w:val="0"/>
          <w:iCs w:val="0"/>
          <w:caps w:val="0"/>
          <w:color w:val="auto"/>
          <w:spacing w:val="0"/>
          <w:sz w:val="24"/>
          <w:szCs w:val="24"/>
          <w:shd w:val="clear" w:fill="FFFFFF"/>
          <w:lang w:val="en-US" w:eastAsia="zh-CN"/>
        </w:rPr>
        <w:t>15</w:t>
      </w:r>
      <w:bookmarkStart w:id="0" w:name="_GoBack"/>
      <w:bookmarkEnd w:id="0"/>
      <w:r>
        <w:rPr>
          <w:rFonts w:hint="eastAsia" w:ascii="宋体" w:hAnsi="宋体" w:eastAsia="宋体" w:cs="宋体"/>
          <w:i w:val="0"/>
          <w:iCs w:val="0"/>
          <w:caps w:val="0"/>
          <w:color w:val="auto"/>
          <w:spacing w:val="0"/>
          <w:sz w:val="24"/>
          <w:szCs w:val="24"/>
          <w:shd w:val="clear" w:fill="FFFFFF"/>
        </w:rPr>
        <w:t>时00分00秒（北京时间）</w:t>
      </w:r>
    </w:p>
    <w:p w14:paraId="333FA9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地点：易臻项目管理有限公司（安康市高新区现代城32号楼B单元2506室）</w:t>
      </w:r>
    </w:p>
    <w:p w14:paraId="07BF57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4A885A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341E2E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2EA9D2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注：投标人携带单位介绍信及本人身份证复印件加盖投标人公章（红章）进行投标登记并获取竞争性磋商文件。</w:t>
      </w:r>
    </w:p>
    <w:p w14:paraId="29DA95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09EBB1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5DF2B9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名称：安康市文化和旅游广电局</w:t>
      </w:r>
    </w:p>
    <w:p w14:paraId="17CE12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地址：安康市滨江大道1号</w:t>
      </w:r>
    </w:p>
    <w:p w14:paraId="0FA921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联系方式：13909152636</w:t>
      </w:r>
    </w:p>
    <w:p w14:paraId="5F9CB0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4A61A6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名称：易臻项目管理有限公司</w:t>
      </w:r>
    </w:p>
    <w:p w14:paraId="53506E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地址：安康市高新区现代城32号楼B单元2506室</w:t>
      </w:r>
    </w:p>
    <w:p w14:paraId="7014E1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联系方式：17349397782</w:t>
      </w:r>
    </w:p>
    <w:p w14:paraId="68C2DF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6C82E0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项目联系人：薛工</w:t>
      </w:r>
    </w:p>
    <w:p w14:paraId="5A8AE5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电话：17349397782</w:t>
      </w:r>
    </w:p>
    <w:p w14:paraId="58960A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易臻项目管理有限公司</w:t>
      </w:r>
    </w:p>
    <w:p w14:paraId="4EABC8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2025年7月29日</w:t>
      </w:r>
    </w:p>
    <w:p w14:paraId="47AF2848">
      <w:pPr>
        <w:keepNext w:val="0"/>
        <w:keepLines w:val="0"/>
        <w:pageBreakBefore w:val="0"/>
        <w:kinsoku/>
        <w:overflowPunct/>
        <w:topLinePunct w:val="0"/>
        <w:autoSpaceDE/>
        <w:autoSpaceDN/>
        <w:bidi w:val="0"/>
        <w:adjustRightInd/>
        <w:snapToGrid/>
        <w:ind w:left="0"/>
        <w:textAlignment w:val="auto"/>
        <w:rPr>
          <w:color w:val="auto"/>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471FC"/>
    <w:rsid w:val="0D307327"/>
    <w:rsid w:val="38637D01"/>
    <w:rsid w:val="42EC0F24"/>
    <w:rsid w:val="5D3513BC"/>
    <w:rsid w:val="5ED30E8D"/>
    <w:rsid w:val="63815C76"/>
    <w:rsid w:val="669E7FD2"/>
    <w:rsid w:val="6CE72DC8"/>
    <w:rsid w:val="6D5A1C3E"/>
    <w:rsid w:val="6E7471FC"/>
    <w:rsid w:val="73287E59"/>
    <w:rsid w:val="73E01C2A"/>
    <w:rsid w:val="74561EEC"/>
    <w:rsid w:val="77732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1953</Words>
  <Characters>2281</Characters>
  <Lines>0</Lines>
  <Paragraphs>0</Paragraphs>
  <TotalTime>6</TotalTime>
  <ScaleCrop>false</ScaleCrop>
  <LinksUpToDate>false</LinksUpToDate>
  <CharactersWithSpaces>2314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2025-07-29T09:21:00Z</dcterms:created>
  <dc:creator>吴萌</dc:creator>
  <cp:lastModifiedBy>吴萌</cp:lastModifiedBy>
  <dcterms:modified xsi:type="dcterms:W3CDTF">2025-07-29T09:56:26Z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51117062767C425E9EFBEEF308BC79F3_11</vt:lpwstr>
  </property>
  <property fmtid="{D5CDD505-2E9C-101B-9397-08002B2CF9AE}" pid="4" name="KSOTemplateDocerSaveRecord">
    <vt:lpwstr>eyJoZGlkIjoiZDY0OGRjMjQ0NjI0M2I2NmExNmJmOTdiYzliODM3NmEiLCJ1c2VySWQiOiIzMDkyMzgxMjIifQ==</vt:lpwstr>
  </property>
</Properties>
</file>