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DC38">
      <w:pPr>
        <w:pStyle w:val="2"/>
        <w:bidi w:val="0"/>
        <w:spacing w:line="240" w:lineRule="auto"/>
        <w:jc w:val="center"/>
        <w:rPr>
          <w:rFonts w:hint="eastAsia"/>
          <w:sz w:val="32"/>
          <w:szCs w:val="32"/>
          <w:lang w:val="en-US" w:eastAsia="zh-CN"/>
        </w:rPr>
      </w:pPr>
      <w:bookmarkStart w:id="0" w:name="_Toc18295"/>
      <w:r>
        <w:rPr>
          <w:rFonts w:hint="eastAsia"/>
          <w:sz w:val="32"/>
          <w:szCs w:val="32"/>
          <w:lang w:val="en-US" w:eastAsia="zh-CN"/>
        </w:rPr>
        <w:t>第一部分 竞争性谈判公告</w:t>
      </w:r>
      <w:bookmarkEnd w:id="0"/>
    </w:p>
    <w:p w14:paraId="6B025758">
      <w:pPr>
        <w:rPr>
          <w:rFonts w:hint="eastAsia" w:ascii="宋体" w:hAnsi="宋体" w:eastAsia="宋体" w:cs="宋体"/>
          <w:sz w:val="24"/>
          <w:szCs w:val="24"/>
        </w:rPr>
      </w:pPr>
    </w:p>
    <w:p w14:paraId="53C9A215">
      <w:pPr>
        <w:pStyle w:val="6"/>
        <w:spacing w:line="360" w:lineRule="auto"/>
        <w:jc w:val="center"/>
        <w:rPr>
          <w:rFonts w:hint="eastAsia" w:ascii="宋体" w:hAnsi="宋体" w:eastAsia="宋体" w:cs="宋体"/>
          <w:sz w:val="21"/>
          <w:szCs w:val="21"/>
        </w:rPr>
      </w:pPr>
      <w:r>
        <w:rPr>
          <w:rFonts w:hint="eastAsia" w:ascii="宋体" w:hAnsi="宋体" w:eastAsia="宋体" w:cs="宋体"/>
          <w:b/>
          <w:sz w:val="21"/>
          <w:szCs w:val="21"/>
          <w:lang w:eastAsia="zh-CN"/>
        </w:rPr>
        <w:t>府谷中学校园视频监控存储扩容项目</w:t>
      </w:r>
      <w:r>
        <w:rPr>
          <w:rFonts w:hint="eastAsia" w:ascii="宋体" w:hAnsi="宋体" w:eastAsia="宋体" w:cs="宋体"/>
          <w:b/>
          <w:sz w:val="21"/>
          <w:szCs w:val="21"/>
        </w:rPr>
        <w:t>竞争性谈判公告</w:t>
      </w:r>
    </w:p>
    <w:p w14:paraId="2756E3F6">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 xml:space="preserve"> 项目概况</w:t>
      </w:r>
    </w:p>
    <w:p w14:paraId="7010C826">
      <w:pPr>
        <w:pStyle w:val="6"/>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府谷中学校园视频监控存储扩容项目</w:t>
      </w:r>
      <w:r>
        <w:rPr>
          <w:rFonts w:hint="eastAsia" w:ascii="宋体" w:hAnsi="宋体" w:eastAsia="宋体" w:cs="宋体"/>
          <w:sz w:val="21"/>
          <w:szCs w:val="21"/>
        </w:rPr>
        <w:t xml:space="preserve">的潜在供应商应在登录全国公共资源交易中心平台（陕西省）使用CA锁投标确认后自行下载获取采购文件，并于 </w:t>
      </w:r>
      <w:r>
        <w:rPr>
          <w:rFonts w:hint="eastAsia" w:ascii="宋体" w:hAnsi="宋体" w:eastAsia="宋体" w:cs="宋体"/>
          <w:color w:val="auto"/>
          <w:sz w:val="21"/>
          <w:szCs w:val="21"/>
          <w:highlight w:val="none"/>
        </w:rPr>
        <w:t>2025年0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rPr>
        <w:t>0分 （北京时间）前提交</w:t>
      </w:r>
      <w:r>
        <w:rPr>
          <w:rFonts w:hint="eastAsia" w:ascii="宋体" w:hAnsi="宋体" w:eastAsia="宋体" w:cs="宋体"/>
          <w:sz w:val="21"/>
          <w:szCs w:val="21"/>
        </w:rPr>
        <w:t>响应文件。</w:t>
      </w:r>
    </w:p>
    <w:p w14:paraId="4D71E5B7">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28900696">
      <w:pPr>
        <w:pStyle w:val="6"/>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rPr>
        <w:t>项目编号</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D</w:t>
      </w:r>
      <w:r>
        <w:rPr>
          <w:rFonts w:hint="eastAsia" w:ascii="宋体" w:hAnsi="宋体" w:eastAsia="宋体" w:cs="宋体"/>
          <w:sz w:val="21"/>
          <w:szCs w:val="21"/>
          <w:highlight w:val="none"/>
          <w:lang w:eastAsia="zh-CN"/>
        </w:rPr>
        <w:t>XDR-2025-0</w:t>
      </w:r>
      <w:r>
        <w:rPr>
          <w:rFonts w:hint="eastAsia" w:ascii="宋体" w:hAnsi="宋体" w:eastAsia="宋体" w:cs="宋体"/>
          <w:sz w:val="21"/>
          <w:szCs w:val="21"/>
          <w:highlight w:val="none"/>
          <w:lang w:val="en-US" w:eastAsia="zh-CN"/>
        </w:rPr>
        <w:t>730</w:t>
      </w:r>
    </w:p>
    <w:p w14:paraId="5AEA608B">
      <w:pPr>
        <w:pStyle w:val="6"/>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府谷中学校园视频监控存储扩容项目</w:t>
      </w:r>
    </w:p>
    <w:p w14:paraId="62E1F929">
      <w:pPr>
        <w:pStyle w:val="6"/>
        <w:spacing w:line="360" w:lineRule="auto"/>
        <w:rPr>
          <w:rFonts w:hint="eastAsia" w:ascii="宋体" w:hAnsi="宋体" w:eastAsia="宋体" w:cs="宋体"/>
          <w:sz w:val="21"/>
          <w:szCs w:val="21"/>
        </w:rPr>
      </w:pPr>
      <w:r>
        <w:rPr>
          <w:rFonts w:hint="eastAsia" w:ascii="宋体" w:hAnsi="宋体" w:eastAsia="宋体" w:cs="宋体"/>
          <w:sz w:val="21"/>
          <w:szCs w:val="21"/>
        </w:rPr>
        <w:t>采购方式：竞争性谈判</w:t>
      </w:r>
    </w:p>
    <w:p w14:paraId="1AB9E64D">
      <w:pPr>
        <w:pStyle w:val="6"/>
        <w:spacing w:line="360" w:lineRule="auto"/>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eastAsia="宋体" w:cs="宋体"/>
          <w:sz w:val="21"/>
          <w:szCs w:val="21"/>
          <w:lang w:val="en-US" w:eastAsia="zh-CN"/>
        </w:rPr>
        <w:t>594765.00</w:t>
      </w:r>
      <w:r>
        <w:rPr>
          <w:rFonts w:hint="eastAsia" w:ascii="宋体" w:hAnsi="宋体" w:eastAsia="宋体" w:cs="宋体"/>
          <w:sz w:val="21"/>
          <w:szCs w:val="21"/>
        </w:rPr>
        <w:t>元</w:t>
      </w:r>
    </w:p>
    <w:p w14:paraId="234B3A11">
      <w:pPr>
        <w:pStyle w:val="6"/>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采购需求：</w:t>
      </w:r>
      <w:r>
        <w:rPr>
          <w:rFonts w:hint="eastAsia" w:ascii="宋体" w:hAnsi="宋体" w:eastAsia="宋体" w:cs="宋体"/>
          <w:sz w:val="21"/>
          <w:szCs w:val="21"/>
          <w:lang w:val="en-US" w:eastAsia="zh-CN"/>
        </w:rPr>
        <w:t>594765.00元</w:t>
      </w:r>
    </w:p>
    <w:p w14:paraId="2B30E40E">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eastAsia="宋体" w:cs="宋体"/>
          <w:sz w:val="21"/>
          <w:szCs w:val="21"/>
          <w:lang w:eastAsia="zh-CN"/>
        </w:rPr>
        <w:t>府谷中学校园视频监控存储扩容项目</w:t>
      </w:r>
      <w:r>
        <w:rPr>
          <w:rFonts w:hint="eastAsia" w:ascii="宋体" w:hAnsi="宋体" w:eastAsia="宋体" w:cs="宋体"/>
          <w:sz w:val="21"/>
          <w:szCs w:val="21"/>
        </w:rPr>
        <w:t>):</w:t>
      </w:r>
    </w:p>
    <w:p w14:paraId="7E59C753">
      <w:pPr>
        <w:pStyle w:val="6"/>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合同包预算金额：</w:t>
      </w:r>
      <w:r>
        <w:rPr>
          <w:rFonts w:hint="eastAsia" w:ascii="宋体" w:hAnsi="宋体" w:cs="宋体"/>
          <w:sz w:val="21"/>
          <w:szCs w:val="21"/>
          <w:lang w:val="en-US" w:eastAsia="zh-CN"/>
        </w:rPr>
        <w:t>594765.00</w:t>
      </w:r>
      <w:r>
        <w:rPr>
          <w:rFonts w:hint="eastAsia" w:ascii="宋体" w:hAnsi="宋体" w:eastAsia="宋体" w:cs="宋体"/>
          <w:sz w:val="21"/>
          <w:szCs w:val="21"/>
        </w:rPr>
        <w:t>元</w:t>
      </w:r>
    </w:p>
    <w:p w14:paraId="5849930C">
      <w:pPr>
        <w:pStyle w:val="6"/>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合同包最高限价：</w:t>
      </w:r>
      <w:r>
        <w:rPr>
          <w:rFonts w:hint="eastAsia" w:ascii="宋体" w:hAnsi="宋体" w:cs="宋体"/>
          <w:sz w:val="21"/>
          <w:szCs w:val="21"/>
          <w:lang w:val="en-US" w:eastAsia="zh-CN"/>
        </w:rPr>
        <w:t>594765.00</w:t>
      </w:r>
      <w:r>
        <w:rPr>
          <w:rFonts w:hint="eastAsia" w:ascii="宋体" w:hAnsi="宋体" w:eastAsia="宋体" w:cs="宋体"/>
          <w:sz w:val="21"/>
          <w:szCs w:val="21"/>
        </w:rPr>
        <w:t>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8"/>
        <w:gridCol w:w="933"/>
        <w:gridCol w:w="2000"/>
        <w:gridCol w:w="987"/>
        <w:gridCol w:w="1358"/>
        <w:gridCol w:w="1200"/>
        <w:gridCol w:w="1325"/>
      </w:tblGrid>
      <w:tr w14:paraId="30F60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1" w:hRule="atLeast"/>
        </w:trPr>
        <w:tc>
          <w:tcPr>
            <w:tcW w:w="828" w:type="dxa"/>
            <w:noWrap w:val="0"/>
            <w:vAlign w:val="top"/>
          </w:tcPr>
          <w:p w14:paraId="48F5647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933" w:type="dxa"/>
            <w:noWrap w:val="0"/>
            <w:vAlign w:val="top"/>
          </w:tcPr>
          <w:p w14:paraId="597885A2">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w:t>
            </w:r>
          </w:p>
          <w:p w14:paraId="347C5115">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00" w:type="dxa"/>
            <w:noWrap w:val="0"/>
            <w:vAlign w:val="top"/>
          </w:tcPr>
          <w:p w14:paraId="798D902A">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987" w:type="dxa"/>
            <w:noWrap w:val="0"/>
            <w:vAlign w:val="top"/>
          </w:tcPr>
          <w:p w14:paraId="0E9B2E23">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2C47F4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58" w:type="dxa"/>
            <w:noWrap w:val="0"/>
            <w:vAlign w:val="top"/>
          </w:tcPr>
          <w:p w14:paraId="258C6130">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200" w:type="dxa"/>
            <w:noWrap w:val="0"/>
            <w:vAlign w:val="top"/>
          </w:tcPr>
          <w:p w14:paraId="560C987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325" w:type="dxa"/>
            <w:noWrap w:val="0"/>
            <w:vAlign w:val="top"/>
          </w:tcPr>
          <w:p w14:paraId="7FE38833">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771E8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2" w:hRule="atLeast"/>
        </w:trPr>
        <w:tc>
          <w:tcPr>
            <w:tcW w:w="828" w:type="dxa"/>
            <w:noWrap w:val="0"/>
            <w:vAlign w:val="top"/>
          </w:tcPr>
          <w:p w14:paraId="6D37945A">
            <w:pPr>
              <w:pStyle w:val="6"/>
              <w:spacing w:line="360" w:lineRule="auto"/>
              <w:jc w:val="center"/>
              <w:rPr>
                <w:rFonts w:hint="eastAsia" w:ascii="宋体" w:hAnsi="宋体" w:eastAsia="宋体" w:cs="宋体"/>
                <w:sz w:val="21"/>
                <w:szCs w:val="21"/>
              </w:rPr>
            </w:pPr>
          </w:p>
          <w:p w14:paraId="32FAE72D">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933" w:type="dxa"/>
            <w:noWrap w:val="0"/>
            <w:vAlign w:val="top"/>
          </w:tcPr>
          <w:p w14:paraId="29C0EB8B">
            <w:pPr>
              <w:pStyle w:val="6"/>
              <w:spacing w:line="360" w:lineRule="auto"/>
              <w:rPr>
                <w:rFonts w:hint="eastAsia" w:ascii="宋体" w:hAnsi="宋体" w:eastAsia="宋体" w:cs="宋体"/>
                <w:sz w:val="21"/>
                <w:szCs w:val="21"/>
              </w:rPr>
            </w:pPr>
            <w:r>
              <w:rPr>
                <w:rFonts w:hint="eastAsia" w:ascii="宋体" w:hAnsi="宋体" w:cs="宋体"/>
                <w:sz w:val="21"/>
                <w:szCs w:val="21"/>
                <w:lang w:val="en-US" w:eastAsia="zh-CN"/>
              </w:rPr>
              <w:t>其他存储设备</w:t>
            </w:r>
          </w:p>
        </w:tc>
        <w:tc>
          <w:tcPr>
            <w:tcW w:w="2000" w:type="dxa"/>
            <w:noWrap w:val="0"/>
            <w:vAlign w:val="top"/>
          </w:tcPr>
          <w:p w14:paraId="63CF2567">
            <w:pPr>
              <w:pStyle w:val="6"/>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eastAsia="zh-CN"/>
              </w:rPr>
              <w:t>府谷中学校园视频监控存储扩容</w:t>
            </w:r>
            <w:r>
              <w:rPr>
                <w:rFonts w:hint="eastAsia" w:ascii="宋体" w:hAnsi="宋体" w:cs="宋体"/>
                <w:sz w:val="21"/>
                <w:szCs w:val="21"/>
                <w:lang w:val="en-US" w:eastAsia="zh-CN"/>
              </w:rPr>
              <w:t>项目</w:t>
            </w:r>
          </w:p>
        </w:tc>
        <w:tc>
          <w:tcPr>
            <w:tcW w:w="987" w:type="dxa"/>
            <w:noWrap w:val="0"/>
            <w:vAlign w:val="top"/>
          </w:tcPr>
          <w:p w14:paraId="5EE0AE08">
            <w:pPr>
              <w:pStyle w:val="6"/>
              <w:spacing w:line="360" w:lineRule="auto"/>
              <w:jc w:val="center"/>
              <w:rPr>
                <w:rFonts w:hint="eastAsia" w:ascii="宋体" w:hAnsi="宋体" w:eastAsia="宋体" w:cs="宋体"/>
                <w:sz w:val="21"/>
                <w:szCs w:val="21"/>
              </w:rPr>
            </w:pPr>
          </w:p>
          <w:p w14:paraId="652D173E">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358" w:type="dxa"/>
            <w:noWrap w:val="0"/>
            <w:vAlign w:val="top"/>
          </w:tcPr>
          <w:p w14:paraId="26BC1589">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200" w:type="dxa"/>
            <w:noWrap w:val="0"/>
            <w:vAlign w:val="top"/>
          </w:tcPr>
          <w:p w14:paraId="14B85F8F">
            <w:pPr>
              <w:pStyle w:val="6"/>
              <w:spacing w:line="360" w:lineRule="auto"/>
              <w:jc w:val="both"/>
              <w:rPr>
                <w:rFonts w:hint="eastAsia" w:ascii="宋体" w:hAnsi="宋体" w:cs="宋体"/>
                <w:sz w:val="21"/>
                <w:szCs w:val="21"/>
                <w:lang w:val="en-US" w:eastAsia="zh-CN"/>
              </w:rPr>
            </w:pPr>
          </w:p>
          <w:p w14:paraId="795B4777">
            <w:pPr>
              <w:pStyle w:val="6"/>
              <w:spacing w:line="360" w:lineRule="auto"/>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594765.00</w:t>
            </w:r>
          </w:p>
        </w:tc>
        <w:tc>
          <w:tcPr>
            <w:tcW w:w="1325" w:type="dxa"/>
            <w:noWrap w:val="0"/>
            <w:vAlign w:val="top"/>
          </w:tcPr>
          <w:p w14:paraId="747C06B9">
            <w:pPr>
              <w:pStyle w:val="6"/>
              <w:spacing w:line="360" w:lineRule="auto"/>
              <w:jc w:val="both"/>
              <w:rPr>
                <w:rFonts w:hint="eastAsia" w:ascii="宋体" w:hAnsi="宋体" w:cs="宋体"/>
                <w:sz w:val="21"/>
                <w:szCs w:val="21"/>
                <w:lang w:val="en-US" w:eastAsia="zh-CN"/>
              </w:rPr>
            </w:pPr>
          </w:p>
          <w:p w14:paraId="04FC4C57">
            <w:pPr>
              <w:pStyle w:val="6"/>
              <w:spacing w:line="360" w:lineRule="auto"/>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594765.00</w:t>
            </w:r>
          </w:p>
        </w:tc>
      </w:tr>
    </w:tbl>
    <w:p w14:paraId="1017D6BA">
      <w:pPr>
        <w:pStyle w:val="6"/>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 本合同包不接受联合体投标</w:t>
      </w:r>
      <w:r>
        <w:rPr>
          <w:rFonts w:hint="eastAsia" w:ascii="宋体" w:hAnsi="宋体" w:cs="宋体"/>
          <w:sz w:val="21"/>
          <w:szCs w:val="21"/>
          <w:lang w:eastAsia="zh-CN"/>
        </w:rPr>
        <w:t>。</w:t>
      </w:r>
    </w:p>
    <w:p w14:paraId="5480520F">
      <w:pPr>
        <w:pStyle w:val="6"/>
        <w:spacing w:line="360" w:lineRule="auto"/>
        <w:rPr>
          <w:rFonts w:hint="eastAsia" w:ascii="宋体" w:hAnsi="宋体" w:eastAsia="宋体" w:cs="宋体"/>
          <w:sz w:val="21"/>
          <w:szCs w:val="21"/>
        </w:rPr>
      </w:pPr>
      <w:r>
        <w:rPr>
          <w:rFonts w:hint="eastAsia" w:ascii="宋体" w:hAnsi="宋体" w:eastAsia="宋体" w:cs="宋体"/>
          <w:sz w:val="21"/>
          <w:szCs w:val="21"/>
        </w:rPr>
        <w:t xml:space="preserve"> 合同履行期限</w:t>
      </w:r>
      <w:r>
        <w:rPr>
          <w:rFonts w:hint="eastAsia" w:ascii="宋体" w:hAnsi="宋体" w:cs="宋体"/>
          <w:sz w:val="21"/>
          <w:szCs w:val="21"/>
          <w:lang w:eastAsia="zh-CN"/>
        </w:rPr>
        <w:t>：</w:t>
      </w:r>
      <w:r>
        <w:rPr>
          <w:rFonts w:hint="eastAsia" w:ascii="宋体" w:hAnsi="宋体" w:cs="宋体"/>
          <w:sz w:val="21"/>
          <w:szCs w:val="21"/>
          <w:lang w:val="en-US" w:eastAsia="zh-CN"/>
        </w:rPr>
        <w:t>30日历天</w:t>
      </w:r>
      <w:r>
        <w:rPr>
          <w:rFonts w:hint="eastAsia" w:ascii="宋体" w:hAnsi="宋体" w:eastAsia="宋体" w:cs="宋体"/>
          <w:sz w:val="21"/>
          <w:szCs w:val="21"/>
        </w:rPr>
        <w:t>。</w:t>
      </w:r>
    </w:p>
    <w:p w14:paraId="7975148C">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36661C83">
      <w:pPr>
        <w:pStyle w:val="6"/>
        <w:spacing w:line="360" w:lineRule="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13DD1578">
      <w:pPr>
        <w:pStyle w:val="6"/>
        <w:spacing w:line="360" w:lineRule="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3A5015E6">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eastAsia="宋体" w:cs="宋体"/>
          <w:sz w:val="21"/>
          <w:szCs w:val="21"/>
          <w:lang w:eastAsia="zh-CN"/>
        </w:rPr>
        <w:t>府谷中学校园视频监控存储扩容项目</w:t>
      </w:r>
      <w:r>
        <w:rPr>
          <w:rFonts w:hint="eastAsia" w:ascii="宋体" w:hAnsi="宋体" w:eastAsia="宋体" w:cs="宋体"/>
          <w:sz w:val="21"/>
          <w:szCs w:val="21"/>
        </w:rPr>
        <w:t>)落实政府采购政策需满足的资格要求如下:</w:t>
      </w:r>
    </w:p>
    <w:p w14:paraId="1FD4A134">
      <w:pPr>
        <w:pStyle w:val="6"/>
        <w:spacing w:line="360" w:lineRule="auto"/>
        <w:ind w:left="480"/>
        <w:rPr>
          <w:rFonts w:hint="eastAsia" w:ascii="宋体" w:hAnsi="宋体" w:eastAsia="宋体" w:cs="宋体"/>
          <w:sz w:val="21"/>
          <w:szCs w:val="21"/>
        </w:rPr>
      </w:pPr>
      <w:r>
        <w:rPr>
          <w:rFonts w:hint="eastAsia" w:ascii="宋体" w:hAnsi="宋体" w:eastAsia="宋体" w:cs="宋体"/>
          <w:sz w:val="21"/>
          <w:szCs w:val="21"/>
        </w:rPr>
        <w:t xml:space="preserve">（1）《政府采购促进中小企业发展管理办法》（财库〔2020〕46号）； </w:t>
      </w:r>
      <w:r>
        <w:rPr>
          <w:rFonts w:hint="eastAsia" w:ascii="宋体" w:hAnsi="宋体" w:eastAsia="宋体" w:cs="宋体"/>
          <w:sz w:val="21"/>
          <w:szCs w:val="21"/>
        </w:rPr>
        <w:br w:type="textWrapping"/>
      </w:r>
      <w:r>
        <w:rPr>
          <w:rFonts w:hint="eastAsia" w:ascii="宋体" w:hAnsi="宋体" w:eastAsia="宋体" w:cs="宋体"/>
          <w:sz w:val="21"/>
          <w:szCs w:val="21"/>
        </w:rPr>
        <w:t xml:space="preserve">（2）《三部门联合发布关于促进残疾人就业政府采购政策的通知》（财库[2017] 141号）； </w:t>
      </w:r>
      <w:r>
        <w:rPr>
          <w:rFonts w:hint="eastAsia" w:ascii="宋体" w:hAnsi="宋体" w:eastAsia="宋体" w:cs="宋体"/>
          <w:sz w:val="21"/>
          <w:szCs w:val="21"/>
        </w:rPr>
        <w:br w:type="textWrapping"/>
      </w:r>
      <w:r>
        <w:rPr>
          <w:rFonts w:hint="eastAsia" w:ascii="宋体" w:hAnsi="宋体" w:eastAsia="宋体" w:cs="宋体"/>
          <w:sz w:val="21"/>
          <w:szCs w:val="21"/>
        </w:rPr>
        <w:t>（3）《财政部司法部关于政府采购支持监狱企业发展有关问题的通知》（财库〔2014〕68号）；</w:t>
      </w:r>
      <w:r>
        <w:rPr>
          <w:rFonts w:hint="eastAsia" w:ascii="宋体" w:hAnsi="宋体" w:eastAsia="宋体" w:cs="宋体"/>
          <w:sz w:val="21"/>
          <w:szCs w:val="21"/>
        </w:rPr>
        <w:br w:type="textWrapping"/>
      </w:r>
      <w:r>
        <w:rPr>
          <w:rFonts w:hint="eastAsia" w:ascii="宋体" w:hAnsi="宋体" w:eastAsia="宋体" w:cs="宋体"/>
          <w:sz w:val="21"/>
          <w:szCs w:val="21"/>
        </w:rPr>
        <w:t xml:space="preserve">（4）《国务院办公厅关于建立政府强制采购节能产品制度的通知》（国办发[2007]51号）； </w:t>
      </w:r>
      <w:r>
        <w:rPr>
          <w:rFonts w:hint="eastAsia" w:ascii="宋体" w:hAnsi="宋体" w:eastAsia="宋体" w:cs="宋体"/>
          <w:sz w:val="21"/>
          <w:szCs w:val="21"/>
        </w:rPr>
        <w:br w:type="textWrapping"/>
      </w:r>
      <w:r>
        <w:rPr>
          <w:rFonts w:hint="eastAsia" w:ascii="宋体" w:hAnsi="宋体" w:eastAsia="宋体" w:cs="宋体"/>
          <w:sz w:val="21"/>
          <w:szCs w:val="21"/>
        </w:rPr>
        <w:t xml:space="preserve">（5）《环境标志产品政府采购实施的意见》（财库[2006]90号）； </w:t>
      </w:r>
      <w:r>
        <w:rPr>
          <w:rFonts w:hint="eastAsia" w:ascii="宋体" w:hAnsi="宋体" w:eastAsia="宋体" w:cs="宋体"/>
          <w:sz w:val="21"/>
          <w:szCs w:val="21"/>
        </w:rPr>
        <w:br w:type="textWrapping"/>
      </w:r>
      <w:r>
        <w:rPr>
          <w:rFonts w:hint="eastAsia" w:ascii="宋体" w:hAnsi="宋体" w:eastAsia="宋体" w:cs="宋体"/>
          <w:sz w:val="21"/>
          <w:szCs w:val="21"/>
        </w:rPr>
        <w:t>（6）《节能产品政府采购实施意见》（财库[2004]185号）；</w:t>
      </w:r>
      <w:r>
        <w:rPr>
          <w:rFonts w:hint="eastAsia" w:ascii="宋体" w:hAnsi="宋体" w:eastAsia="宋体" w:cs="宋体"/>
          <w:sz w:val="21"/>
          <w:szCs w:val="21"/>
        </w:rPr>
        <w:br w:type="textWrapping"/>
      </w:r>
      <w:r>
        <w:rPr>
          <w:rFonts w:hint="eastAsia" w:ascii="宋体" w:hAnsi="宋体" w:eastAsia="宋体" w:cs="宋体"/>
          <w:sz w:val="21"/>
          <w:szCs w:val="21"/>
        </w:rPr>
        <w:t>（7）《财政部发展改革委生态环境部市场监管总局关于调整优化节能产品、环境标志产品政府采购执行机制的通知》（财库〔2019〕9号）；</w:t>
      </w:r>
      <w:r>
        <w:rPr>
          <w:rFonts w:hint="eastAsia" w:ascii="宋体" w:hAnsi="宋体" w:eastAsia="宋体" w:cs="宋体"/>
          <w:sz w:val="21"/>
          <w:szCs w:val="21"/>
        </w:rPr>
        <w:br w:type="textWrapping"/>
      </w:r>
      <w:r>
        <w:rPr>
          <w:rFonts w:hint="eastAsia" w:ascii="宋体" w:hAnsi="宋体" w:eastAsia="宋体" w:cs="宋体"/>
          <w:sz w:val="21"/>
          <w:szCs w:val="21"/>
        </w:rPr>
        <w:t>（8）《陕西省中小企业政府采购信用融资办法》（陕财办采〔2018〕23号）；</w:t>
      </w:r>
      <w:r>
        <w:rPr>
          <w:rFonts w:hint="eastAsia" w:ascii="宋体" w:hAnsi="宋体" w:eastAsia="宋体" w:cs="宋体"/>
          <w:sz w:val="21"/>
          <w:szCs w:val="21"/>
        </w:rPr>
        <w:br w:type="textWrapping"/>
      </w:r>
      <w:r>
        <w:rPr>
          <w:rFonts w:hint="eastAsia" w:ascii="宋体" w:hAnsi="宋体" w:eastAsia="宋体" w:cs="宋体"/>
          <w:sz w:val="21"/>
          <w:szCs w:val="21"/>
        </w:rPr>
        <w:t>（9）《关于进一步加大政府采购支持中小企业力度的通知》（财库〔2022〕19号）；</w:t>
      </w:r>
      <w:r>
        <w:rPr>
          <w:rFonts w:hint="eastAsia" w:ascii="宋体" w:hAnsi="宋体" w:eastAsia="宋体" w:cs="宋体"/>
          <w:sz w:val="21"/>
          <w:szCs w:val="21"/>
        </w:rPr>
        <w:br w:type="textWrapping"/>
      </w:r>
      <w:r>
        <w:rPr>
          <w:rFonts w:hint="eastAsia" w:ascii="宋体" w:hAnsi="宋体" w:eastAsia="宋体" w:cs="宋体"/>
          <w:sz w:val="21"/>
          <w:szCs w:val="21"/>
        </w:rPr>
        <w:t>（10）落实其它相关政策。</w:t>
      </w:r>
    </w:p>
    <w:p w14:paraId="75243DCF">
      <w:pPr>
        <w:pStyle w:val="6"/>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4D09152C">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eastAsia="宋体" w:cs="宋体"/>
          <w:sz w:val="21"/>
          <w:szCs w:val="21"/>
          <w:lang w:eastAsia="zh-CN"/>
        </w:rPr>
        <w:t>府谷中学校园视频监控存储扩容项目</w:t>
      </w:r>
      <w:r>
        <w:rPr>
          <w:rFonts w:hint="eastAsia" w:ascii="宋体" w:hAnsi="宋体" w:eastAsia="宋体" w:cs="宋体"/>
          <w:sz w:val="21"/>
          <w:szCs w:val="21"/>
        </w:rPr>
        <w:t>)特定资格要求如下:</w:t>
      </w:r>
    </w:p>
    <w:p w14:paraId="62E113B1">
      <w:pPr>
        <w:pStyle w:val="6"/>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供应商需具有独立承担民事责任能力的法人、其他组织或自然人。企业法人应提供合法有效的统一社会信用代码的营业执照副本（附营业执照的2023年或2024年企业年度报告书）；事业法人应提供事业单位法人证书；其他组织应提供合法登记证明文件；自然人应提供身份证；</w:t>
      </w:r>
    </w:p>
    <w:p w14:paraId="6B0EF511">
      <w:pPr>
        <w:pStyle w:val="6"/>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财务状况报告：财务状况良好，提供2023年度或者2024年度财务审计报告(包括审计报告资产负债表、利润表、现金流量表，成立时间至提交响应文件截止时间不足一年的可提供成立后任意时段的资产负债表、利润表、现金流量表)或开标时间前三个月内开户银行出具的资信证明;其他组织和自然人提供开标时间前三个月内开户银行出具的资信证明。</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）税收缴纳证明：提供2024年</w:t>
      </w:r>
      <w:r>
        <w:rPr>
          <w:rFonts w:hint="eastAsia" w:ascii="宋体" w:hAnsi="宋体" w:cs="宋体"/>
          <w:sz w:val="21"/>
          <w:szCs w:val="21"/>
          <w:lang w:val="en-US" w:eastAsia="zh-CN"/>
        </w:rPr>
        <w:t>6</w:t>
      </w:r>
      <w:r>
        <w:rPr>
          <w:rFonts w:hint="eastAsia" w:ascii="宋体" w:hAnsi="宋体" w:eastAsia="宋体" w:cs="宋体"/>
          <w:sz w:val="21"/>
          <w:szCs w:val="21"/>
        </w:rPr>
        <w:t xml:space="preserve">月至今至少一个月已缴纳的纳税证明（银行缴费凭证）或完税证明，依法免税的单位应提供相关证明材料；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）社会保障资金缴纳证明：提供2024年</w:t>
      </w:r>
      <w:r>
        <w:rPr>
          <w:rFonts w:hint="eastAsia" w:ascii="宋体" w:hAnsi="宋体" w:cs="宋体"/>
          <w:sz w:val="21"/>
          <w:szCs w:val="21"/>
          <w:lang w:val="en-US" w:eastAsia="zh-CN"/>
        </w:rPr>
        <w:t>6</w:t>
      </w:r>
      <w:r>
        <w:rPr>
          <w:rFonts w:hint="eastAsia" w:ascii="宋体" w:hAnsi="宋体" w:eastAsia="宋体" w:cs="宋体"/>
          <w:sz w:val="21"/>
          <w:szCs w:val="21"/>
        </w:rPr>
        <w:t xml:space="preserve">月至今至少一个月社会保障资金缴存单据或社保机构开具的社会保险参保缴费情况证明，单据或证明上应有社保机构或代收机构的公章。依法不需要缴纳社会保障资金的供应商应提供相关文件证明；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信誉要求：投标供应商在中国政府采购网（www.ccgp.gov.cn）中未被列入政府采购严重违法失信行为记录名单；投标供应商、法定代表人在“信用中国”网站（https://www.creditchina.gov.cn/）中未被列入失信被执行人名单，投标供应商、法定代表人提供网页查询截图加盖企业原色印章（截图生成时间段为公告发出至递交响应文件截止时间内，未被列入失信被执行人名单截图可在其“中国执行信息公开网”网站（http://zxgk.court.gov.cn）中全国范围内查询）。</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）提供榆林市政府采购</w:t>
      </w:r>
      <w:r>
        <w:rPr>
          <w:rFonts w:hint="eastAsia" w:ascii="宋体" w:hAnsi="宋体" w:cs="宋体"/>
          <w:sz w:val="21"/>
          <w:szCs w:val="21"/>
          <w:lang w:eastAsia="zh-CN"/>
        </w:rPr>
        <w:t>设备</w:t>
      </w:r>
      <w:r>
        <w:rPr>
          <w:rFonts w:hint="eastAsia" w:ascii="宋体" w:hAnsi="宋体" w:eastAsia="宋体" w:cs="宋体"/>
          <w:sz w:val="21"/>
          <w:szCs w:val="21"/>
        </w:rPr>
        <w:t>类项目供应商信用承诺书（还需提供“信用中国（陕西榆林）”信用承诺网页截图）；</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）书面声明：参加本次政府采购活动前三年内在经营活动中没有重大违法记录的声明函；</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）投标信用承诺书代替投标保证金，提供投标信用承诺书（还需提供“信用中国（陕西榆林）”信用承诺网页截图）；</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）本项目不接受联合体投标，单位负责人为同一人或者存在直接控股、管理关系的不同供应商，不得同时参加本项目投标活动，提供《供应商企业关系关联承诺书》。</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cs="宋体"/>
          <w:sz w:val="21"/>
          <w:szCs w:val="21"/>
          <w:lang w:val="en-US" w:eastAsia="zh-CN"/>
        </w:rPr>
        <w:t>10</w:t>
      </w:r>
      <w:r>
        <w:rPr>
          <w:rFonts w:hint="eastAsia" w:ascii="宋体" w:hAnsi="宋体" w:eastAsia="宋体" w:cs="宋体"/>
          <w:sz w:val="21"/>
          <w:szCs w:val="21"/>
        </w:rPr>
        <w:t>）本项目专门面向中小企业采购，满足中小企业须提供管理办法规定的《中小企业声明函》；满足要求的监狱企业、福利性企业参加政府采购活动时，视同小微企业。</w:t>
      </w:r>
    </w:p>
    <w:p w14:paraId="1779F00E">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三、获取采购文件</w:t>
      </w:r>
    </w:p>
    <w:p w14:paraId="4CE2196D">
      <w:pPr>
        <w:pStyle w:val="6"/>
        <w:spacing w:line="360" w:lineRule="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highlight w:val="none"/>
        </w:rPr>
        <w:t xml:space="preserve"> 2025年</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日 至 2025年</w:t>
      </w:r>
      <w:r>
        <w:rPr>
          <w:rFonts w:hint="eastAsia" w:ascii="宋体" w:hAnsi="宋体" w:cs="宋体"/>
          <w:sz w:val="21"/>
          <w:szCs w:val="21"/>
          <w:highlight w:val="none"/>
          <w:lang w:val="en-US" w:eastAsia="zh-CN"/>
        </w:rPr>
        <w:t>08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01</w:t>
      </w:r>
      <w:r>
        <w:rPr>
          <w:rFonts w:hint="eastAsia" w:ascii="宋体" w:hAnsi="宋体" w:eastAsia="宋体" w:cs="宋体"/>
          <w:sz w:val="21"/>
          <w:szCs w:val="21"/>
          <w:highlight w:val="none"/>
        </w:rPr>
        <w:t>日</w:t>
      </w:r>
      <w:r>
        <w:rPr>
          <w:rFonts w:hint="eastAsia" w:ascii="宋体" w:hAnsi="宋体" w:eastAsia="宋体" w:cs="宋体"/>
          <w:sz w:val="21"/>
          <w:szCs w:val="21"/>
        </w:rPr>
        <w:t xml:space="preserve"> ，每天上午 09:00:00 至 12:00:00 ，下午 14:30:00 至 17:30:00 （北京时间）</w:t>
      </w:r>
    </w:p>
    <w:p w14:paraId="495CF42C">
      <w:pPr>
        <w:pStyle w:val="6"/>
        <w:spacing w:line="360" w:lineRule="auto"/>
        <w:rPr>
          <w:rFonts w:hint="eastAsia" w:ascii="宋体" w:hAnsi="宋体" w:eastAsia="宋体" w:cs="宋体"/>
          <w:sz w:val="21"/>
          <w:szCs w:val="21"/>
        </w:rPr>
      </w:pPr>
      <w:r>
        <w:rPr>
          <w:rFonts w:hint="eastAsia" w:ascii="宋体" w:hAnsi="宋体" w:eastAsia="宋体" w:cs="宋体"/>
          <w:sz w:val="21"/>
          <w:szCs w:val="21"/>
        </w:rPr>
        <w:t>途径：登录全国公共资源交易中心平台（陕西省）使用CA锁投标确认后自行下载</w:t>
      </w:r>
    </w:p>
    <w:p w14:paraId="40918412">
      <w:pPr>
        <w:pStyle w:val="6"/>
        <w:spacing w:line="360" w:lineRule="auto"/>
        <w:rPr>
          <w:rFonts w:hint="eastAsia" w:ascii="宋体" w:hAnsi="宋体" w:eastAsia="宋体" w:cs="宋体"/>
          <w:sz w:val="21"/>
          <w:szCs w:val="21"/>
        </w:rPr>
      </w:pPr>
      <w:r>
        <w:rPr>
          <w:rFonts w:hint="eastAsia" w:ascii="宋体" w:hAnsi="宋体" w:eastAsia="宋体" w:cs="宋体"/>
          <w:sz w:val="21"/>
          <w:szCs w:val="21"/>
        </w:rPr>
        <w:t>方式：现场获取</w:t>
      </w:r>
    </w:p>
    <w:p w14:paraId="22B342BF">
      <w:pPr>
        <w:pStyle w:val="6"/>
        <w:spacing w:line="360" w:lineRule="auto"/>
        <w:rPr>
          <w:rFonts w:hint="eastAsia" w:ascii="宋体" w:hAnsi="宋体" w:eastAsia="宋体" w:cs="宋体"/>
          <w:sz w:val="21"/>
          <w:szCs w:val="21"/>
        </w:rPr>
      </w:pPr>
      <w:r>
        <w:rPr>
          <w:rFonts w:hint="eastAsia" w:ascii="宋体" w:hAnsi="宋体" w:eastAsia="宋体" w:cs="宋体"/>
          <w:sz w:val="21"/>
          <w:szCs w:val="21"/>
        </w:rPr>
        <w:t>售价： 0元</w:t>
      </w:r>
    </w:p>
    <w:p w14:paraId="65BB0D04">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四、响应文件提交</w:t>
      </w:r>
    </w:p>
    <w:p w14:paraId="5203A882">
      <w:pPr>
        <w:pStyle w:val="6"/>
        <w:spacing w:line="360" w:lineRule="auto"/>
        <w:rPr>
          <w:rFonts w:hint="eastAsia" w:ascii="宋体" w:hAnsi="宋体" w:eastAsia="宋体" w:cs="宋体"/>
          <w:sz w:val="21"/>
          <w:szCs w:val="21"/>
        </w:rPr>
      </w:pPr>
      <w:r>
        <w:rPr>
          <w:rFonts w:hint="eastAsia" w:ascii="宋体" w:hAnsi="宋体" w:eastAsia="宋体" w:cs="宋体"/>
          <w:sz w:val="21"/>
          <w:szCs w:val="21"/>
        </w:rPr>
        <w:t>截止时间：</w:t>
      </w:r>
      <w:r>
        <w:rPr>
          <w:rFonts w:hint="eastAsia" w:ascii="宋体" w:hAnsi="宋体" w:eastAsia="宋体" w:cs="宋体"/>
          <w:sz w:val="21"/>
          <w:szCs w:val="21"/>
          <w:highlight w:val="none"/>
        </w:rPr>
        <w:t xml:space="preserve"> 2025年0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 xml:space="preserve">日 </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0分</w:t>
      </w:r>
      <w:r>
        <w:rPr>
          <w:rFonts w:hint="eastAsia" w:ascii="宋体" w:hAnsi="宋体" w:eastAsia="宋体" w:cs="宋体"/>
          <w:sz w:val="21"/>
          <w:szCs w:val="21"/>
        </w:rPr>
        <w:t xml:space="preserve"> （北京时间）</w:t>
      </w:r>
    </w:p>
    <w:p w14:paraId="4FBB1371">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地点：陕西省榆林市府谷县新区煤业大厦后排东单元（A座）1702室</w:t>
      </w:r>
    </w:p>
    <w:p w14:paraId="6F8EBE99">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五、开启</w:t>
      </w:r>
    </w:p>
    <w:p w14:paraId="7DEB4310">
      <w:pPr>
        <w:pStyle w:val="6"/>
        <w:spacing w:line="360" w:lineRule="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highlight w:val="none"/>
        </w:rPr>
        <w:t>： 2025年0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 xml:space="preserve">日 </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时</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0分</w:t>
      </w:r>
      <w:r>
        <w:rPr>
          <w:rFonts w:hint="eastAsia" w:ascii="宋体" w:hAnsi="宋体" w:eastAsia="宋体" w:cs="宋体"/>
          <w:sz w:val="21"/>
          <w:szCs w:val="21"/>
        </w:rPr>
        <w:t>（北京时间）</w:t>
      </w:r>
    </w:p>
    <w:p w14:paraId="240916C3">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地点：陕西省榆林市府谷县新区煤业大厦后排东单元（A座）1702室</w:t>
      </w:r>
    </w:p>
    <w:p w14:paraId="5E7863B8">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六、公告期限</w:t>
      </w:r>
    </w:p>
    <w:p w14:paraId="4A6C404D">
      <w:pPr>
        <w:pStyle w:val="6"/>
        <w:spacing w:line="360" w:lineRule="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49CDA5C5">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七、其他补充事宜</w:t>
      </w:r>
    </w:p>
    <w:p w14:paraId="0D513D7F">
      <w:pPr>
        <w:pStyle w:val="6"/>
        <w:spacing w:line="36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线上与线下需同时投标确认，二者缺一不可，否则视为投标确认无效。</w:t>
      </w:r>
    </w:p>
    <w:p w14:paraId="4A37DA0E">
      <w:pPr>
        <w:pStyle w:val="6"/>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shd w:val="clear" w:color="auto" w:fill="FFFFFF"/>
        </w:rPr>
        <w:t>1、供应商可登录全国公共资源交易中心平台（陕西省） （http://www.sxggzyjy.cn/）,选择“电子交易平台-政府采购交易系统-企业端进行登录，登录后选择“交易乙方”身份进入供应商界面进行投标确认并免费下载招标文件。</w:t>
      </w:r>
    </w:p>
    <w:p w14:paraId="3DFFE805">
      <w:pPr>
        <w:pStyle w:val="6"/>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highlight w:val="none"/>
          <w:shd w:val="clear" w:color="auto" w:fill="FFFFFF"/>
        </w:rPr>
        <w:t>2、线上投标确认与线下投标确认需同时进行，线上投标确认成功后请携带网上投标确认回执单、单位介绍信原件</w:t>
      </w:r>
      <w:r>
        <w:rPr>
          <w:rFonts w:hint="eastAsia" w:ascii="宋体" w:hAnsi="宋体" w:cs="宋体"/>
          <w:sz w:val="21"/>
          <w:szCs w:val="21"/>
          <w:shd w:val="clear" w:color="auto" w:fill="FFFFFF"/>
          <w:lang w:val="en-US" w:eastAsia="zh-CN"/>
        </w:rPr>
        <w:t>、</w:t>
      </w:r>
      <w:r>
        <w:rPr>
          <w:rFonts w:hint="eastAsia" w:ascii="宋体" w:hAnsi="宋体" w:eastAsia="宋体" w:cs="宋体"/>
          <w:sz w:val="21"/>
          <w:szCs w:val="21"/>
          <w:shd w:val="clear" w:color="auto" w:fill="FFFFFF"/>
          <w:lang w:val="en-US" w:eastAsia="zh-CN"/>
        </w:rPr>
        <w:t>经办人身份证原件</w:t>
      </w:r>
      <w:r>
        <w:rPr>
          <w:rFonts w:hint="eastAsia" w:ascii="宋体" w:hAnsi="宋体" w:cs="宋体"/>
          <w:sz w:val="21"/>
          <w:szCs w:val="21"/>
          <w:shd w:val="clear" w:color="auto" w:fill="FFFFFF"/>
          <w:lang w:val="en-US" w:eastAsia="zh-CN"/>
        </w:rPr>
        <w:t>及</w:t>
      </w:r>
      <w:r>
        <w:rPr>
          <w:rFonts w:hint="eastAsia" w:ascii="宋体" w:hAnsi="宋体" w:eastAsia="宋体" w:cs="宋体"/>
          <w:sz w:val="21"/>
          <w:szCs w:val="21"/>
          <w:shd w:val="clear" w:color="auto" w:fill="FFFFFF"/>
          <w:lang w:val="en-US" w:eastAsia="zh-CN"/>
        </w:rPr>
        <w:t>复印件</w:t>
      </w:r>
      <w:r>
        <w:rPr>
          <w:rFonts w:hint="eastAsia" w:ascii="宋体" w:hAnsi="宋体" w:cs="宋体"/>
          <w:sz w:val="21"/>
          <w:szCs w:val="21"/>
          <w:shd w:val="clear" w:color="auto" w:fill="FFFFFF"/>
          <w:lang w:val="en-US" w:eastAsia="zh-CN"/>
        </w:rPr>
        <w:t>，以上</w:t>
      </w:r>
      <w:r>
        <w:rPr>
          <w:rFonts w:hint="eastAsia" w:ascii="宋体" w:hAnsi="宋体" w:eastAsia="宋体" w:cs="宋体"/>
          <w:sz w:val="21"/>
          <w:szCs w:val="21"/>
          <w:shd w:val="clear" w:color="auto" w:fill="FFFFFF"/>
        </w:rPr>
        <w:t>全部证</w:t>
      </w:r>
      <w:r>
        <w:rPr>
          <w:rFonts w:hint="eastAsia" w:ascii="宋体" w:hAnsi="宋体" w:eastAsia="宋体" w:cs="宋体"/>
          <w:sz w:val="21"/>
          <w:szCs w:val="21"/>
          <w:highlight w:val="none"/>
          <w:shd w:val="clear" w:color="auto" w:fill="FFFFFF"/>
        </w:rPr>
        <w:t>明材料复印件加盖企业原色印章到陕西大行德睿工程管理有限公司(陕西省榆林市府谷县新区煤业大厦后排东单元（A座）1702室）进行线下投标确认，线上与线下投标确认信息须一致，否则视为投标确认无效。投标确认时间：2025年</w:t>
      </w:r>
      <w:r>
        <w:rPr>
          <w:rFonts w:hint="eastAsia" w:ascii="宋体" w:hAnsi="宋体" w:cs="宋体"/>
          <w:sz w:val="21"/>
          <w:szCs w:val="21"/>
          <w:highlight w:val="none"/>
          <w:shd w:val="clear" w:color="auto" w:fill="FFFFFF"/>
          <w:lang w:val="en-US" w:eastAsia="zh-CN"/>
        </w:rPr>
        <w:t>07</w:t>
      </w:r>
      <w:r>
        <w:rPr>
          <w:rFonts w:hint="eastAsia" w:ascii="宋体" w:hAnsi="宋体" w:eastAsia="宋体" w:cs="宋体"/>
          <w:sz w:val="21"/>
          <w:szCs w:val="21"/>
          <w:highlight w:val="none"/>
          <w:shd w:val="clear" w:color="auto" w:fill="FFFFFF"/>
        </w:rPr>
        <w:t>月</w:t>
      </w:r>
      <w:r>
        <w:rPr>
          <w:rFonts w:hint="eastAsia" w:ascii="宋体" w:hAnsi="宋体" w:cs="宋体"/>
          <w:sz w:val="21"/>
          <w:szCs w:val="21"/>
          <w:highlight w:val="none"/>
          <w:shd w:val="clear" w:color="auto" w:fill="FFFFFF"/>
          <w:lang w:val="en-US" w:eastAsia="zh-CN"/>
        </w:rPr>
        <w:t>29</w:t>
      </w:r>
      <w:r>
        <w:rPr>
          <w:rFonts w:hint="eastAsia" w:ascii="宋体" w:hAnsi="宋体" w:eastAsia="宋体" w:cs="宋体"/>
          <w:sz w:val="21"/>
          <w:szCs w:val="21"/>
          <w:highlight w:val="none"/>
          <w:shd w:val="clear" w:color="auto" w:fill="FFFFFF"/>
        </w:rPr>
        <w:t>日至2025年</w:t>
      </w:r>
      <w:r>
        <w:rPr>
          <w:rFonts w:hint="eastAsia" w:ascii="宋体" w:hAnsi="宋体" w:cs="宋体"/>
          <w:sz w:val="21"/>
          <w:szCs w:val="21"/>
          <w:highlight w:val="none"/>
          <w:shd w:val="clear" w:color="auto" w:fill="FFFFFF"/>
          <w:lang w:val="en-US" w:eastAsia="zh-CN"/>
        </w:rPr>
        <w:t>08</w:t>
      </w:r>
      <w:r>
        <w:rPr>
          <w:rFonts w:hint="eastAsia" w:ascii="宋体" w:hAnsi="宋体" w:eastAsia="宋体" w:cs="宋体"/>
          <w:sz w:val="21"/>
          <w:szCs w:val="21"/>
          <w:highlight w:val="none"/>
          <w:shd w:val="clear" w:color="auto" w:fill="FFFFFF"/>
        </w:rPr>
        <w:t>月</w:t>
      </w:r>
      <w:r>
        <w:rPr>
          <w:rFonts w:hint="eastAsia" w:ascii="宋体" w:hAnsi="宋体" w:cs="宋体"/>
          <w:sz w:val="21"/>
          <w:szCs w:val="21"/>
          <w:highlight w:val="none"/>
          <w:shd w:val="clear" w:color="auto" w:fill="FFFFFF"/>
          <w:lang w:val="en-US" w:eastAsia="zh-CN"/>
        </w:rPr>
        <w:t>01</w:t>
      </w:r>
      <w:r>
        <w:rPr>
          <w:rFonts w:hint="eastAsia" w:ascii="宋体" w:hAnsi="宋体" w:eastAsia="宋体" w:cs="宋体"/>
          <w:sz w:val="21"/>
          <w:szCs w:val="21"/>
          <w:highlight w:val="none"/>
          <w:shd w:val="clear" w:color="auto" w:fill="FFFFFF"/>
        </w:rPr>
        <w:t>日上午</w:t>
      </w:r>
      <w:r>
        <w:rPr>
          <w:rFonts w:hint="eastAsia" w:ascii="宋体" w:hAnsi="宋体" w:eastAsia="宋体" w:cs="宋体"/>
          <w:sz w:val="21"/>
          <w:szCs w:val="21"/>
          <w:shd w:val="clear" w:color="auto" w:fill="FFFFFF"/>
        </w:rPr>
        <w:t>09:00-12:00,下午14：30-17：30（谢绝邮寄）。</w:t>
      </w:r>
    </w:p>
    <w:p w14:paraId="6CC6798C">
      <w:pPr>
        <w:pStyle w:val="6"/>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3、办理CA锁方式（仅供参考）：榆林市市民大厦四楼窗口,电话：0912-3452148。</w:t>
      </w:r>
    </w:p>
    <w:p w14:paraId="1C231308">
      <w:pPr>
        <w:pStyle w:val="6"/>
        <w:spacing w:line="360" w:lineRule="auto"/>
        <w:ind w:firstLine="426"/>
        <w:jc w:val="both"/>
        <w:rPr>
          <w:rFonts w:hint="eastAsia" w:ascii="宋体" w:hAnsi="宋体" w:eastAsia="宋体" w:cs="宋体"/>
          <w:sz w:val="21"/>
          <w:szCs w:val="21"/>
        </w:rPr>
      </w:pPr>
      <w:r>
        <w:rPr>
          <w:rFonts w:hint="eastAsia" w:ascii="宋体" w:hAnsi="宋体" w:eastAsia="宋体" w:cs="宋体"/>
          <w:sz w:val="21"/>
          <w:szCs w:val="21"/>
          <w:shd w:val="clear" w:color="auto" w:fill="FFFFFF"/>
        </w:rPr>
        <w:t>4、请供应商按照陕西省财政厅关于政府采购供应商注册登记有关事项的通知中的要求，通过陕西省政府采购网（http://www.ccgp-shaanxi.gov.cn/）注册登记加入陕西省政府采购供应商库。</w:t>
      </w:r>
    </w:p>
    <w:p w14:paraId="05BA0705">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八、对本次招标提出询问，请按以下方式联系。</w:t>
      </w:r>
    </w:p>
    <w:p w14:paraId="305CBE3B">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5627BD73">
      <w:pPr>
        <w:pStyle w:val="6"/>
        <w:spacing w:line="360" w:lineRule="auto"/>
        <w:rPr>
          <w:rFonts w:hint="eastAsia" w:ascii="宋体" w:hAnsi="宋体" w:cs="宋体"/>
          <w:sz w:val="21"/>
          <w:szCs w:val="21"/>
          <w:lang w:val="en-US" w:eastAsia="zh-CN"/>
        </w:rPr>
      </w:pPr>
      <w:r>
        <w:rPr>
          <w:rFonts w:hint="eastAsia" w:ascii="宋体" w:hAnsi="宋体" w:eastAsia="宋体" w:cs="宋体"/>
          <w:sz w:val="21"/>
          <w:szCs w:val="21"/>
        </w:rPr>
        <w:t>名称：府谷县</w:t>
      </w:r>
      <w:r>
        <w:rPr>
          <w:rFonts w:hint="eastAsia" w:ascii="宋体" w:hAnsi="宋体" w:cs="宋体"/>
          <w:sz w:val="21"/>
          <w:szCs w:val="21"/>
          <w:lang w:val="en-US" w:eastAsia="zh-CN"/>
        </w:rPr>
        <w:t>府谷中学</w:t>
      </w:r>
    </w:p>
    <w:p w14:paraId="6941BF80">
      <w:pPr>
        <w:pStyle w:val="6"/>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地址：府谷县</w:t>
      </w:r>
      <w:r>
        <w:rPr>
          <w:rFonts w:hint="eastAsia" w:ascii="宋体" w:hAnsi="宋体" w:cs="宋体"/>
          <w:sz w:val="21"/>
          <w:szCs w:val="21"/>
          <w:lang w:val="en-US" w:eastAsia="zh-CN"/>
        </w:rPr>
        <w:t>府谷中学</w:t>
      </w:r>
    </w:p>
    <w:p w14:paraId="41F29C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highlight w:val="green"/>
        </w:rPr>
      </w:pPr>
      <w:r>
        <w:rPr>
          <w:rFonts w:hint="eastAsia" w:ascii="宋体" w:hAnsi="宋体" w:eastAsia="宋体" w:cs="宋体"/>
          <w:sz w:val="21"/>
          <w:szCs w:val="21"/>
        </w:rPr>
        <w:t>联系方式：</w:t>
      </w:r>
      <w:r>
        <w:rPr>
          <w:rFonts w:hint="eastAsia" w:ascii="宋体" w:hAnsi="宋体" w:eastAsia="宋体" w:cs="宋体"/>
          <w:sz w:val="21"/>
          <w:szCs w:val="21"/>
          <w:lang w:val="en-US" w:eastAsia="zh-CN"/>
        </w:rPr>
        <w:t>15929685979</w:t>
      </w:r>
    </w:p>
    <w:p w14:paraId="0D5114DC">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1CAEF37A">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名称：陕西大行德睿工程管理有限公司</w:t>
      </w:r>
    </w:p>
    <w:p w14:paraId="44A06483">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地址：陕西省榆林市府谷县新区煤业大厦后排东单元（A座）1702室</w:t>
      </w:r>
    </w:p>
    <w:p w14:paraId="1B11555C">
      <w:pPr>
        <w:pStyle w:val="6"/>
        <w:spacing w:line="360" w:lineRule="auto"/>
        <w:rPr>
          <w:rFonts w:hint="eastAsia" w:ascii="宋体" w:hAnsi="宋体" w:eastAsia="宋体" w:cs="宋体"/>
          <w:sz w:val="21"/>
          <w:szCs w:val="21"/>
        </w:rPr>
      </w:pPr>
      <w:r>
        <w:rPr>
          <w:rFonts w:hint="eastAsia" w:ascii="宋体" w:hAnsi="宋体" w:eastAsia="宋体" w:cs="宋体"/>
          <w:sz w:val="21"/>
          <w:szCs w:val="21"/>
        </w:rPr>
        <w:t>联系方式：18329256002</w:t>
      </w:r>
    </w:p>
    <w:p w14:paraId="076EDBCB">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688CD7D5">
      <w:pPr>
        <w:pStyle w:val="6"/>
        <w:spacing w:line="360" w:lineRule="auto"/>
        <w:rPr>
          <w:rFonts w:hint="eastAsia" w:ascii="宋体" w:hAnsi="宋体" w:eastAsia="宋体" w:cs="宋体"/>
          <w:sz w:val="21"/>
          <w:szCs w:val="21"/>
        </w:rPr>
      </w:pPr>
      <w:r>
        <w:rPr>
          <w:rFonts w:hint="eastAsia" w:ascii="宋体" w:hAnsi="宋体" w:eastAsia="宋体" w:cs="宋体"/>
          <w:sz w:val="21"/>
          <w:szCs w:val="21"/>
        </w:rPr>
        <w:t>项目联系人：白工</w:t>
      </w:r>
    </w:p>
    <w:p w14:paraId="0385DACF">
      <w:pPr>
        <w:pStyle w:val="6"/>
        <w:spacing w:line="360" w:lineRule="auto"/>
        <w:rPr>
          <w:rFonts w:hint="eastAsia" w:ascii="宋体" w:hAnsi="宋体" w:eastAsia="宋体" w:cs="宋体"/>
          <w:sz w:val="21"/>
          <w:szCs w:val="21"/>
        </w:rPr>
      </w:pPr>
      <w:r>
        <w:rPr>
          <w:rFonts w:hint="eastAsia" w:ascii="宋体" w:hAnsi="宋体" w:eastAsia="宋体" w:cs="宋体"/>
          <w:sz w:val="21"/>
          <w:szCs w:val="21"/>
        </w:rPr>
        <w:t>电话：</w:t>
      </w:r>
      <w:bookmarkStart w:id="1" w:name="_GoBack"/>
      <w:r>
        <w:rPr>
          <w:rFonts w:hint="eastAsia" w:ascii="宋体" w:hAnsi="宋体" w:eastAsia="宋体" w:cs="宋体"/>
          <w:sz w:val="21"/>
          <w:szCs w:val="21"/>
        </w:rPr>
        <w:t>18329256002</w:t>
      </w:r>
    </w:p>
    <w:bookmarkEnd w:id="1"/>
    <w:p w14:paraId="0F685E17">
      <w:pPr>
        <w:pStyle w:val="6"/>
        <w:spacing w:line="360" w:lineRule="auto"/>
        <w:jc w:val="right"/>
        <w:rPr>
          <w:rFonts w:hint="eastAsia" w:ascii="宋体" w:hAnsi="宋体" w:eastAsia="宋体" w:cs="宋体"/>
          <w:sz w:val="21"/>
          <w:szCs w:val="21"/>
        </w:rPr>
      </w:pPr>
      <w:r>
        <w:rPr>
          <w:rFonts w:hint="eastAsia" w:ascii="宋体" w:hAnsi="宋体" w:eastAsia="宋体" w:cs="宋体"/>
          <w:sz w:val="21"/>
          <w:szCs w:val="21"/>
        </w:rPr>
        <w:t>陕西大行德睿工程管理有限公司</w:t>
      </w:r>
    </w:p>
    <w:p w14:paraId="5E3E5FD6">
      <w:pPr>
        <w:pStyle w:val="6"/>
        <w:spacing w:line="360" w:lineRule="auto"/>
        <w:jc w:val="right"/>
        <w:rPr>
          <w:rFonts w:hint="eastAsia" w:ascii="宋体" w:hAnsi="宋体" w:eastAsia="宋体" w:cs="宋体"/>
          <w:sz w:val="21"/>
          <w:szCs w:val="21"/>
        </w:rPr>
      </w:pPr>
      <w:r>
        <w:rPr>
          <w:rFonts w:hint="eastAsia" w:ascii="宋体" w:hAnsi="宋体" w:eastAsia="宋体" w:cs="宋体"/>
          <w:sz w:val="21"/>
          <w:szCs w:val="21"/>
        </w:rPr>
        <w:t>2025年</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eastAsia="宋体" w:cs="宋体"/>
          <w:sz w:val="21"/>
          <w:szCs w:val="21"/>
        </w:rPr>
        <w:t>日</w:t>
      </w:r>
      <w:r>
        <w:rPr>
          <w:rFonts w:hint="eastAsia" w:ascii="宋体" w:hAnsi="宋体" w:eastAsia="宋体" w:cs="宋体"/>
          <w:sz w:val="21"/>
          <w:szCs w:val="21"/>
        </w:rPr>
        <w:br w:type="textWrapping"/>
      </w:r>
    </w:p>
    <w:p w14:paraId="0E077911">
      <w:pPr>
        <w:pStyle w:val="6"/>
        <w:rPr>
          <w:rFonts w:hint="eastAsia" w:ascii="宋体" w:hAnsi="宋体" w:eastAsia="宋体" w:cs="宋体"/>
          <w:sz w:val="21"/>
          <w:szCs w:val="21"/>
          <w:lang w:val="en-US" w:eastAsia="zh-Hans"/>
        </w:rPr>
      </w:pPr>
    </w:p>
    <w:p w14:paraId="0977EF9B">
      <w:pPr>
        <w:pStyle w:val="6"/>
        <w:spacing w:line="360" w:lineRule="auto"/>
        <w:jc w:val="right"/>
        <w:rPr>
          <w:rFonts w:hint="eastAsia" w:ascii="宋体" w:hAnsi="宋体" w:eastAsia="宋体" w:cs="宋体"/>
          <w:sz w:val="24"/>
          <w:szCs w:val="24"/>
        </w:rPr>
      </w:pPr>
    </w:p>
    <w:p w14:paraId="321747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A0B9E"/>
    <w:rsid w:val="00B35204"/>
    <w:rsid w:val="03CA30D6"/>
    <w:rsid w:val="07272049"/>
    <w:rsid w:val="07BD0620"/>
    <w:rsid w:val="137E6912"/>
    <w:rsid w:val="291B3DFF"/>
    <w:rsid w:val="2D9B00E0"/>
    <w:rsid w:val="33B57EFC"/>
    <w:rsid w:val="358E506D"/>
    <w:rsid w:val="35B91D00"/>
    <w:rsid w:val="37D96314"/>
    <w:rsid w:val="413E130B"/>
    <w:rsid w:val="41492EEB"/>
    <w:rsid w:val="416A0B9E"/>
    <w:rsid w:val="42C43140"/>
    <w:rsid w:val="4652253A"/>
    <w:rsid w:val="4843330C"/>
    <w:rsid w:val="49807E6C"/>
    <w:rsid w:val="499A27D0"/>
    <w:rsid w:val="591744C4"/>
    <w:rsid w:val="5EC7698C"/>
    <w:rsid w:val="5F6146EB"/>
    <w:rsid w:val="6D8A4D7D"/>
    <w:rsid w:val="7FFD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Desktop\&#24220;&#20013;&#30417;&#25511;&#31454;&#20105;&#24615;&#35848;&#21028;&#20844;&#21578;.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府中监控竞争性谈判公告.dotx</Template>
  <Pages>5</Pages>
  <Words>2547</Words>
  <Characters>2957</Characters>
  <Lines>0</Lines>
  <Paragraphs>0</Paragraphs>
  <TotalTime>33</TotalTime>
  <ScaleCrop>false</ScaleCrop>
  <LinksUpToDate>false</LinksUpToDate>
  <CharactersWithSpaces>2990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2025-07-29T02:26:00Z</dcterms:created>
  <dc:creator>浅醉</dc:creator>
  <cp:lastModifiedBy>浅醉</cp:lastModifiedBy>
  <dcterms:modified xsi:type="dcterms:W3CDTF">2025-07-29T11:12:51Z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1F568642B940417D8BCFC44FCD6C387C_13</vt:lpwstr>
  </property>
  <property fmtid="{D5CDD505-2E9C-101B-9397-08002B2CF9AE}" pid="4" name="KSOTemplateDocerSaveRecord">
    <vt:lpwstr>eyJoZGlkIjoiYjE0NTdiMmFmZGYxY2RhNDNiODRkMDQ0YWU2NWY3ODciLCJ1c2VySWQiOiI0MDk2MDc0OTEifQ==</vt:lpwstr>
  </property>
</Properties>
</file>