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9604E">
      <w:pPr>
        <w:spacing w:line="640" w:lineRule="exact"/>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汉村收费站服装采购项目</w:t>
      </w:r>
    </w:p>
    <w:p w14:paraId="55FF52F6">
      <w:pPr>
        <w:spacing w:line="640" w:lineRule="exact"/>
        <w:jc w:val="center"/>
        <w:rPr>
          <w:rFonts w:hint="eastAsia" w:ascii="黑体" w:hAnsi="黑体" w:eastAsia="黑体" w:cs="宋体"/>
          <w:sz w:val="40"/>
          <w:szCs w:val="40"/>
        </w:rPr>
      </w:pPr>
      <w:bookmarkStart w:id="0" w:name="_GoBack"/>
      <w:r>
        <w:rPr>
          <w:rFonts w:hint="eastAsia" w:ascii="黑体" w:hAnsi="黑体" w:eastAsia="黑体" w:cs="黑体"/>
          <w:sz w:val="40"/>
          <w:szCs w:val="40"/>
        </w:rPr>
        <w:t>采购需求</w:t>
      </w:r>
      <w:bookmarkEnd w:id="0"/>
    </w:p>
    <w:p w14:paraId="0C55406F">
      <w:pPr>
        <w:spacing w:line="6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一、基本要求</w:t>
      </w:r>
    </w:p>
    <w:p w14:paraId="7B024BF9">
      <w:pPr>
        <w:ind w:firstLine="640" w:firstLineChars="200"/>
        <w:rPr>
          <w:rFonts w:hint="eastAsia" w:eastAsia="仿宋_GB2312"/>
          <w:lang w:eastAsia="zh-CN"/>
        </w:rPr>
      </w:pPr>
      <w:r>
        <w:rPr>
          <w:rFonts w:hint="eastAsia" w:ascii="仿宋" w:hAnsi="仿宋" w:eastAsia="仿宋" w:cs="宋体"/>
          <w:sz w:val="32"/>
          <w:szCs w:val="32"/>
        </w:rPr>
        <w:t>1.功能要求：</w:t>
      </w:r>
      <w:r>
        <w:rPr>
          <w:rFonts w:hint="eastAsia" w:ascii="仿宋" w:hAnsi="仿宋" w:eastAsia="仿宋" w:cs="宋体"/>
          <w:sz w:val="32"/>
          <w:szCs w:val="32"/>
          <w:lang w:val="en-US" w:eastAsia="zh-CN"/>
        </w:rPr>
        <w:t>本项目计划采购一批工作制服</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以满足日常工作需求</w:t>
      </w:r>
      <w:r>
        <w:rPr>
          <w:rFonts w:hint="eastAsia" w:ascii="仿宋_GB2312" w:eastAsia="仿宋_GB2312"/>
          <w:sz w:val="32"/>
          <w:szCs w:val="32"/>
          <w:lang w:eastAsia="zh-CN"/>
        </w:rPr>
        <w:t>。</w:t>
      </w:r>
    </w:p>
    <w:p w14:paraId="189DF74B">
      <w:pPr>
        <w:spacing w:line="66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rPr>
        <w:t>2.采购项目需要落实的政府采购政策：（1）《政府采购促进中小企业发展管理办法》（财库〔2020〕46号）；（2）《财政部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关于运用政府采购政策支持乡村产业振兴的通知》（财库〔2021〕19号）；（6）《陕西省财政厅关于加快推进我省中小企业政府采购信用融资工作的通知》（陕财办采〔2020〕15 号）；（7）《关于进一步加大政府采购支持中小企业力度的通知 》（财库〔2022〕19号）；（8）其他需要落</w:t>
      </w:r>
      <w:r>
        <w:rPr>
          <w:rFonts w:hint="eastAsia" w:ascii="仿宋" w:hAnsi="仿宋" w:eastAsia="仿宋" w:cs="宋体"/>
          <w:sz w:val="32"/>
          <w:szCs w:val="32"/>
          <w:highlight w:val="none"/>
        </w:rPr>
        <w:t>实的政府采购政策。</w:t>
      </w:r>
    </w:p>
    <w:p w14:paraId="0D4A64D5">
      <w:pPr>
        <w:spacing w:line="66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3.服务期限：</w:t>
      </w:r>
      <w:r>
        <w:rPr>
          <w:rFonts w:hint="eastAsia" w:ascii="仿宋" w:hAnsi="仿宋" w:eastAsia="仿宋" w:cs="宋体"/>
          <w:sz w:val="32"/>
          <w:szCs w:val="32"/>
          <w:highlight w:val="none"/>
          <w:lang w:val="en-US" w:eastAsia="zh-CN"/>
        </w:rPr>
        <w:t>合同签订后45日历天</w:t>
      </w:r>
      <w:r>
        <w:rPr>
          <w:rFonts w:hint="eastAsia" w:ascii="仿宋" w:hAnsi="仿宋" w:eastAsia="仿宋" w:cs="宋体"/>
          <w:sz w:val="32"/>
          <w:szCs w:val="32"/>
          <w:highlight w:val="none"/>
        </w:rPr>
        <w:t xml:space="preserve">。 </w:t>
      </w:r>
    </w:p>
    <w:p w14:paraId="6F37A96A">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highlight w:val="none"/>
          <w:lang w:val="en-US" w:eastAsia="zh-CN"/>
        </w:rPr>
        <w:t>4</w:t>
      </w:r>
      <w:r>
        <w:rPr>
          <w:rFonts w:hint="eastAsia" w:ascii="仿宋" w:hAnsi="仿宋" w:eastAsia="仿宋" w:cs="宋体"/>
          <w:sz w:val="32"/>
          <w:szCs w:val="32"/>
          <w:highlight w:val="none"/>
        </w:rPr>
        <w:t>.服务地</w:t>
      </w:r>
      <w:r>
        <w:rPr>
          <w:rFonts w:hint="eastAsia" w:ascii="仿宋" w:hAnsi="仿宋" w:eastAsia="仿宋" w:cs="宋体"/>
          <w:sz w:val="32"/>
          <w:szCs w:val="32"/>
        </w:rPr>
        <w:t>点：渭南市</w:t>
      </w:r>
      <w:r>
        <w:rPr>
          <w:rFonts w:hint="eastAsia" w:ascii="仿宋" w:hAnsi="仿宋" w:eastAsia="仿宋" w:cs="宋体"/>
          <w:sz w:val="32"/>
          <w:szCs w:val="32"/>
          <w:lang w:val="en-US" w:eastAsia="zh-CN"/>
        </w:rPr>
        <w:t>公路局大荔汉村公路</w:t>
      </w:r>
      <w:r>
        <w:rPr>
          <w:rFonts w:hint="eastAsia" w:ascii="仿宋" w:hAnsi="仿宋" w:eastAsia="仿宋" w:cs="宋体"/>
          <w:sz w:val="32"/>
          <w:szCs w:val="32"/>
          <w:lang w:val="en-US" w:eastAsia="zh-CN"/>
        </w:rPr>
        <w:t>收费站</w:t>
      </w:r>
      <w:r>
        <w:rPr>
          <w:rFonts w:hint="eastAsia" w:ascii="仿宋" w:hAnsi="仿宋" w:eastAsia="仿宋" w:cs="宋体"/>
          <w:sz w:val="32"/>
          <w:szCs w:val="32"/>
        </w:rPr>
        <w:t xml:space="preserve">。 </w:t>
      </w:r>
    </w:p>
    <w:p w14:paraId="4780D8D0">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.是否专门面向中小企业采购：本项目专门面向</w:t>
      </w:r>
      <w:r>
        <w:rPr>
          <w:rFonts w:hint="eastAsia" w:ascii="仿宋" w:hAnsi="仿宋" w:eastAsia="仿宋" w:cs="宋体"/>
          <w:sz w:val="32"/>
          <w:szCs w:val="32"/>
          <w:lang w:val="en-US" w:eastAsia="zh-CN"/>
        </w:rPr>
        <w:t>小微</w:t>
      </w:r>
      <w:r>
        <w:rPr>
          <w:rFonts w:hint="eastAsia" w:ascii="仿宋" w:hAnsi="仿宋" w:eastAsia="仿宋" w:cs="宋体"/>
          <w:sz w:val="32"/>
          <w:szCs w:val="32"/>
        </w:rPr>
        <w:t xml:space="preserve">企业采购。 </w:t>
      </w:r>
    </w:p>
    <w:p w14:paraId="0CADDFFD">
      <w:pPr>
        <w:spacing w:line="6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6.本项目采购预算：17.50万元</w:t>
      </w: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618C"/>
    <w:rsid w:val="5DFD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2025-07-30T06:39:00Z</dcterms:created>
  <dc:creator>琥珀</dc:creator>
  <cp:lastModifiedBy>琥珀</cp:lastModifiedBy>
  <dcterms:modified xsi:type="dcterms:W3CDTF">2025-07-30T06:44:27Z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8F96237A155F4613A0C5D663BC11D017_11</vt:lpwstr>
  </property>
  <property fmtid="{D5CDD505-2E9C-101B-9397-08002B2CF9AE}" pid="4" name="KSOTemplateDocerSaveRecord">
    <vt:lpwstr>eyJoZGlkIjoiMmU1OTkzMmM4YmJjNTA4ZTVlNjBiODExOWZjZjRlY2MiLCJ1c2VySWQiOiIyNDExOTAxMzUifQ==</vt:lpwstr>
  </property>
</Properties>
</file>