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D7AE">
      <w:pPr>
        <w:numPr>
          <w:ilvl w:val="0"/>
          <w:numId w:val="0"/>
        </w:numPr>
        <w:ind w:leftChars="-1200" w:firstLine="4779" w:firstLineChars="1700"/>
        <w:textAlignment w:val="baseline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采购项目名称：</w:t>
      </w:r>
      <w:r>
        <w:rPr>
          <w:rFonts w:hint="eastAsia"/>
          <w:b/>
          <w:bCs/>
          <w:sz w:val="28"/>
          <w:szCs w:val="28"/>
          <w:lang w:val="en-US" w:eastAsia="zh-CN"/>
        </w:rPr>
        <w:t>购置执法制服及标志标识</w:t>
      </w:r>
    </w:p>
    <w:p w14:paraId="3F0D5EFC">
      <w:pPr>
        <w:textAlignment w:val="baseline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、采购项目预算、资金构成和采购方式：</w:t>
      </w:r>
    </w:p>
    <w:p w14:paraId="67987BAD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1、采购项目预算：（见上传附件）</w:t>
      </w:r>
    </w:p>
    <w:p w14:paraId="7783EDF3">
      <w:pPr>
        <w:textAlignment w:val="baseline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2、资金来源：</w:t>
      </w:r>
      <w:r>
        <w:rPr>
          <w:rFonts w:hint="eastAsia"/>
          <w:sz w:val="28"/>
          <w:szCs w:val="28"/>
          <w:lang w:val="en-US" w:eastAsia="zh-CN"/>
        </w:rPr>
        <w:t>财政专项资金</w:t>
      </w:r>
    </w:p>
    <w:p w14:paraId="5E247E47">
      <w:pPr>
        <w:textAlignment w:val="baseline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3、采购方式：</w:t>
      </w:r>
      <w:r>
        <w:rPr>
          <w:rFonts w:hint="eastAsia"/>
          <w:sz w:val="28"/>
          <w:szCs w:val="28"/>
          <w:lang w:val="en-US" w:eastAsia="zh-CN"/>
        </w:rPr>
        <w:t>竞争性谈判</w:t>
      </w:r>
    </w:p>
    <w:p w14:paraId="59333EC7"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、项目实施时间、地点、</w:t>
      </w: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/>
          <w:b/>
          <w:bCs/>
          <w:sz w:val="28"/>
          <w:szCs w:val="28"/>
        </w:rPr>
        <w:t>概况、履行期限及方式</w:t>
      </w:r>
    </w:p>
    <w:p w14:paraId="2A4E586E">
      <w:pPr>
        <w:textAlignment w:val="baseline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1、项目实施时间：</w:t>
      </w:r>
      <w:r>
        <w:rPr>
          <w:rFonts w:hint="eastAsia"/>
          <w:b/>
          <w:bCs/>
          <w:sz w:val="28"/>
          <w:szCs w:val="28"/>
          <w:lang w:val="en-US" w:eastAsia="zh-CN"/>
        </w:rPr>
        <w:t>2025年8月--10月</w:t>
      </w:r>
    </w:p>
    <w:p w14:paraId="1FA1ABC7">
      <w:pPr>
        <w:textAlignment w:val="baseline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2、项目实施地点：</w:t>
      </w:r>
      <w:r>
        <w:rPr>
          <w:rFonts w:hint="eastAsia"/>
          <w:b/>
          <w:bCs/>
          <w:sz w:val="28"/>
          <w:szCs w:val="28"/>
          <w:lang w:val="en-US" w:eastAsia="zh-CN"/>
        </w:rPr>
        <w:t>府谷县城市管理综合执法大队</w:t>
      </w:r>
    </w:p>
    <w:p w14:paraId="65DE2AF0">
      <w:pPr>
        <w:spacing w:line="520" w:lineRule="exact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3、概况：</w:t>
      </w:r>
    </w:p>
    <w:p w14:paraId="4335F019">
      <w:pPr>
        <w:spacing w:line="520" w:lineRule="exact"/>
        <w:ind w:firstLine="562" w:firstLineChars="200"/>
        <w:textAlignment w:val="baseline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主要内容包括：</w:t>
      </w:r>
      <w:r>
        <w:rPr>
          <w:rFonts w:hint="eastAsia"/>
          <w:b/>
          <w:bCs/>
          <w:sz w:val="28"/>
          <w:szCs w:val="28"/>
          <w:lang w:val="en-US" w:eastAsia="zh-CN"/>
        </w:rPr>
        <w:t>116套执法制服及标志标识购置</w:t>
      </w:r>
    </w:p>
    <w:p w14:paraId="0604691E">
      <w:pPr>
        <w:spacing w:line="520" w:lineRule="exact"/>
        <w:ind w:firstLine="562" w:firstLineChars="200"/>
        <w:textAlignment w:val="baseline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</w:t>
      </w:r>
      <w:r>
        <w:rPr>
          <w:rFonts w:hint="eastAsia"/>
          <w:b/>
          <w:bCs/>
          <w:sz w:val="28"/>
          <w:szCs w:val="28"/>
          <w:lang w:eastAsia="zh-CN"/>
        </w:rPr>
        <w:t>预计</w:t>
      </w:r>
      <w:r>
        <w:rPr>
          <w:rFonts w:hint="eastAsia"/>
          <w:b/>
          <w:bCs/>
          <w:sz w:val="28"/>
          <w:szCs w:val="28"/>
        </w:rPr>
        <w:t>投资：</w:t>
      </w:r>
      <w:r>
        <w:rPr>
          <w:rFonts w:hint="eastAsia"/>
          <w:b/>
          <w:bCs/>
          <w:sz w:val="28"/>
          <w:szCs w:val="28"/>
          <w:lang w:val="en-US" w:eastAsia="zh-CN"/>
        </w:rPr>
        <w:t>612596.00</w:t>
      </w:r>
      <w:r>
        <w:rPr>
          <w:rFonts w:hint="eastAsia"/>
          <w:sz w:val="28"/>
          <w:szCs w:val="28"/>
        </w:rPr>
        <w:t>元</w:t>
      </w:r>
    </w:p>
    <w:p w14:paraId="46086F34">
      <w:pPr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三．合同模板</w:t>
      </w:r>
    </w:p>
    <w:p w14:paraId="68982B60">
      <w:pPr>
        <w:ind w:firstLine="2530" w:firstLineChars="700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购置执法制服及标识标志</w:t>
      </w:r>
      <w:r>
        <w:rPr>
          <w:rFonts w:hint="eastAsia"/>
          <w:b/>
          <w:bCs/>
          <w:sz w:val="36"/>
          <w:szCs w:val="36"/>
          <w:lang w:eastAsia="zh-CN"/>
        </w:rPr>
        <w:t>合同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                               </w:t>
      </w:r>
    </w:p>
    <w:p w14:paraId="2CC1F9B6">
      <w:pP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甲方：</w:t>
      </w:r>
      <w:r>
        <w:rPr>
          <w:rFonts w:hint="eastAsia"/>
          <w:b/>
          <w:bCs/>
          <w:sz w:val="28"/>
          <w:szCs w:val="28"/>
          <w:lang w:val="en-US" w:eastAsia="zh-CN"/>
        </w:rPr>
        <w:t>府谷县城市管理综合执法大队</w:t>
      </w:r>
    </w:p>
    <w:p w14:paraId="09A53460">
      <w:pP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乙方：</w:t>
      </w:r>
    </w:p>
    <w:p w14:paraId="62796307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根据住房和城乡建设部“建督（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2017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144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”《城市管理执法制式服装和标志标识供应管理办法》的文件精神，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按照中标通知的要求，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28"/>
          <w:szCs w:val="28"/>
          <w:highlight w:val="none"/>
        </w:rPr>
        <w:t>经甲、乙双方协商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28"/>
          <w:szCs w:val="28"/>
          <w:highlight w:val="none"/>
        </w:rPr>
        <w:t>确认，达成如下条款。</w:t>
      </w:r>
    </w:p>
    <w:p w14:paraId="633BA303">
      <w:pPr>
        <w:pageBreakBefore w:val="0"/>
        <w:widowControl w:val="0"/>
        <w:numPr>
          <w:ilvl w:val="0"/>
          <w:numId w:val="1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合同标的物内容及数量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>116套执法制服及标识标志</w:t>
      </w:r>
    </w:p>
    <w:p w14:paraId="4F756FD1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二、合同价款</w:t>
      </w:r>
    </w:p>
    <w:p w14:paraId="7B39D310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（一）合同总价款为人民币（大写）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eastAsia="zh-CN"/>
        </w:rPr>
        <w:t>：</w:t>
      </w:r>
    </w:p>
    <w:p w14:paraId="2D6B3511">
      <w:pPr>
        <w:tabs>
          <w:tab w:val="left" w:pos="480"/>
        </w:tabs>
        <w:ind w:left="559" w:leftChars="266" w:firstLine="0" w:firstLineChars="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（二）合同总价包括：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供应费、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>运杂费和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其它费用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eastAsia="zh-CN"/>
        </w:rPr>
        <w:t>。</w:t>
      </w:r>
    </w:p>
    <w:p w14:paraId="5E0F41F3">
      <w:pPr>
        <w:tabs>
          <w:tab w:val="left" w:pos="480"/>
        </w:tabs>
        <w:ind w:left="559" w:leftChars="266" w:firstLine="0" w:firstLineChars="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（三）合同总价一次性包死，不受市场价格变化因素的影响。</w:t>
      </w:r>
    </w:p>
    <w:p w14:paraId="520ADAA2">
      <w:pPr>
        <w:tabs>
          <w:tab w:val="left" w:pos="480"/>
        </w:tabs>
        <w:ind w:firstLine="470" w:firstLineChars="196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三、款项结算</w:t>
      </w:r>
    </w:p>
    <w:p w14:paraId="382B0D7C">
      <w:pPr>
        <w:widowControl/>
        <w:autoSpaceDE w:val="0"/>
        <w:autoSpaceDN w:val="0"/>
        <w:ind w:right="-33" w:firstLine="480" w:firstLineChars="200"/>
        <w:textAlignment w:val="bottom"/>
        <w:rPr>
          <w:rFonts w:hint="default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）所有服装到达甲方指定地点，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eastAsia="zh-CN"/>
        </w:rPr>
        <w:t>采购单位验收后签署《验收单》，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>10个工作日内支付服装款。</w:t>
      </w:r>
    </w:p>
    <w:p w14:paraId="65AA7383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）支付方式：银行转帐。</w:t>
      </w:r>
    </w:p>
    <w:p w14:paraId="75A61662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）结算方式：乙方开具发票，与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eastAsia="zh-CN"/>
        </w:rPr>
        <w:t>甲方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直接办理结算。</w:t>
      </w:r>
    </w:p>
    <w:p w14:paraId="1572A360">
      <w:pPr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四、双方的权利和义务</w:t>
      </w:r>
    </w:p>
    <w:p w14:paraId="17417993">
      <w:pPr>
        <w:ind w:firstLine="240" w:firstLineChars="1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甲方要求服装严格按照乙方所提供的样品生产，验收，如不符合要求甲方可以拒收。</w:t>
      </w:r>
    </w:p>
    <w:p w14:paraId="30E5A7C8">
      <w:pPr>
        <w:ind w:firstLine="240" w:firstLineChars="100"/>
        <w:rPr>
          <w:rFonts w:hint="default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（二）乙方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接到甲方通知后，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5个工作日内进行量体登记。</w:t>
      </w:r>
    </w:p>
    <w:p w14:paraId="528FB080">
      <w:pPr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（三）乙方将严格按甲方要求制作服装，没有特殊情况 甲方不得拒收。</w:t>
      </w:r>
    </w:p>
    <w:p w14:paraId="665DA27D">
      <w:pPr>
        <w:tabs>
          <w:tab w:val="left" w:pos="480"/>
        </w:tabs>
        <w:ind w:firstLine="470" w:firstLineChars="196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五、交货条件：</w:t>
      </w:r>
    </w:p>
    <w:p w14:paraId="663F8462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（一）交货地点：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府谷县城市管理综合执法大队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。</w:t>
      </w:r>
    </w:p>
    <w:p w14:paraId="5840DFFC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（二）交货期：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量体完成后60天内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，将所有服装送至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甲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方单位。</w:t>
      </w:r>
    </w:p>
    <w:p w14:paraId="6BAC0131">
      <w:pPr>
        <w:tabs>
          <w:tab w:val="left" w:pos="480"/>
        </w:tabs>
        <w:ind w:firstLine="470" w:firstLineChars="196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六、运输</w:t>
      </w:r>
    </w:p>
    <w:p w14:paraId="5A49D63B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（一）运输由乙方负责，运杂费已包含在合同总价内，包括从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供应地点所含的运输费、装卸费、仓储费、保险费等。</w:t>
      </w:r>
    </w:p>
    <w:p w14:paraId="329F0273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（二）运输方式由乙方自行选择，但必须保证按期交货。</w:t>
      </w:r>
    </w:p>
    <w:p w14:paraId="06C31CE1">
      <w:pPr>
        <w:tabs>
          <w:tab w:val="left" w:pos="480"/>
        </w:tabs>
        <w:ind w:firstLine="470" w:firstLineChars="196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七、质量保证</w:t>
      </w:r>
    </w:p>
    <w:p w14:paraId="3578062B">
      <w:pPr>
        <w:tabs>
          <w:tab w:val="left" w:pos="480"/>
        </w:tabs>
        <w:ind w:firstLine="470" w:firstLineChars="196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乙方所供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必须执行下列条款：</w:t>
      </w:r>
    </w:p>
    <w:p w14:paraId="3E7AB20B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（一）选用的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保证技术指标先进、质量可靠、进货渠道正常，配置合理，全面满足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甲方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要求。</w:t>
      </w:r>
    </w:p>
    <w:p w14:paraId="53693525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（二）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服装要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符合</w:t>
      </w:r>
      <w:r>
        <w:rPr>
          <w:rStyle w:val="7"/>
          <w:rFonts w:hint="eastAsia" w:ascii="Arial" w:hAnsi="Arial" w:eastAsia="Arial" w:cs="Arial"/>
          <w:b w:val="0"/>
          <w:bCs/>
          <w:i w:val="0"/>
          <w:caps w:val="0"/>
          <w:color w:val="191919"/>
          <w:spacing w:val="0"/>
          <w:sz w:val="24"/>
          <w:szCs w:val="24"/>
          <w:shd w:val="clear" w:color="auto" w:fill="FFFFFF"/>
        </w:rPr>
        <w:t>《城市管理执法制式服装和标志标识技术指引》</w:t>
      </w:r>
      <w:r>
        <w:rPr>
          <w:rStyle w:val="7"/>
          <w:rFonts w:hint="eastAsia" w:ascii="Arial" w:hAnsi="Arial" w:cs="Arial"/>
          <w:b w:val="0"/>
          <w:bCs/>
          <w:i w:val="0"/>
          <w:caps w:val="0"/>
          <w:color w:val="191919"/>
          <w:spacing w:val="0"/>
          <w:sz w:val="24"/>
          <w:szCs w:val="24"/>
          <w:shd w:val="clear" w:color="auto" w:fill="FFFFFF"/>
          <w:lang w:eastAsia="zh-CN"/>
        </w:rPr>
        <w:t>要求，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确保整个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达到最佳状态。</w:t>
      </w:r>
    </w:p>
    <w:p w14:paraId="1983DFEE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（三）各种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具有良好的外观，适合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每位员工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的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穿着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。</w:t>
      </w:r>
    </w:p>
    <w:p w14:paraId="0E1C883F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（四）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自验收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交货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之日起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10个工作日内，甲方发现服装大小不合体，制作粗糙，不规范，由乙方负责全免费(免全部工时费、材料费、管理费、运费等等)更换或重新制作。</w:t>
      </w:r>
    </w:p>
    <w:p w14:paraId="4BA14EFF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、验收</w:t>
      </w:r>
    </w:p>
    <w:p w14:paraId="05381C30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（一）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到达甲方指定地点后，甲方根据合同要求，对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进行验收、确认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的产地、规格、型号和数量。</w:t>
      </w:r>
    </w:p>
    <w:p w14:paraId="25BDEFDC">
      <w:pPr>
        <w:tabs>
          <w:tab w:val="left" w:pos="480"/>
        </w:tabs>
        <w:ind w:firstLine="480" w:firstLineChars="200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（二）验收依据：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28"/>
          <w:szCs w:val="28"/>
          <w:shd w:val="clear" w:color="auto" w:fill="FFFFFF"/>
        </w:rPr>
        <w:t>《城市管理执法制式服装和标志标识技术指引》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  <w:t>等</w:t>
      </w:r>
    </w:p>
    <w:p w14:paraId="29A91A11">
      <w:pPr>
        <w:tabs>
          <w:tab w:val="left" w:pos="480"/>
        </w:tabs>
        <w:ind w:firstLine="560" w:firstLineChars="200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  <w:t>（三）填写服装验收单，双方签字确认。</w:t>
      </w:r>
    </w:p>
    <w:p w14:paraId="08247356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、违约责任</w:t>
      </w:r>
    </w:p>
    <w:p w14:paraId="0E0D3FC0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（一）按《合同法》中的相关条款执行。</w:t>
      </w:r>
    </w:p>
    <w:p w14:paraId="19C9D3C1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（二）按合同要求提供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质量不能满足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合同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要求，乙方必须无条件更换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服装或重新制作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，否则，甲方有权终止合同，并对乙方的违约行为进行追究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。</w:t>
      </w:r>
    </w:p>
    <w:p w14:paraId="6065812B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（三）交货期每超过一天，扣除乙方合同总价款的 3‰。</w:t>
      </w:r>
    </w:p>
    <w:p w14:paraId="373B008E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十、合同争议解决的方式</w:t>
      </w:r>
    </w:p>
    <w:p w14:paraId="55910330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本合同在履行过程中发生的争议，由甲、乙双方当事人协商解决，协商不成的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可向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人民法院起诉</w:t>
      </w:r>
    </w:p>
    <w:p w14:paraId="1F246FAB">
      <w:pPr>
        <w:tabs>
          <w:tab w:val="left" w:pos="480"/>
        </w:tabs>
        <w:ind w:firstLine="470" w:firstLineChars="196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十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、合同生效</w:t>
      </w:r>
    </w:p>
    <w:p w14:paraId="4123A065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本合同一式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肆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份，甲、乙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双方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各执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份，本合同甲、乙、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方签字盖章后生效，合同执行完毕后，自动失效（合同的服务承诺则长期有效）。</w:t>
      </w:r>
    </w:p>
    <w:p w14:paraId="40B75032">
      <w:pPr>
        <w:tabs>
          <w:tab w:val="left" w:pos="480"/>
        </w:tabs>
        <w:ind w:firstLine="470" w:firstLineChars="196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十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、其他事项</w:t>
      </w:r>
    </w:p>
    <w:p w14:paraId="64C56C20">
      <w:pPr>
        <w:tabs>
          <w:tab w:val="left" w:pos="480"/>
        </w:tabs>
        <w:ind w:firstLine="480" w:firstLineChars="200"/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（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28"/>
          <w:szCs w:val="20"/>
        </w:rPr>
        <w:t>）合同未尽事宜，由甲、乙双方协商确认后，作为合同补充，与原合同具有同等法律效力。</w:t>
      </w:r>
    </w:p>
    <w:p w14:paraId="51224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0D50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（甲方）：</w:t>
      </w:r>
      <w:r>
        <w:rPr>
          <w:rFonts w:hint="eastAsia" w:ascii="仿宋" w:hAnsi="仿宋" w:eastAsia="仿宋" w:cs="仿宋"/>
          <w:b w:val="0"/>
          <w:bCs w:val="0"/>
          <w:spacing w:val="-20"/>
          <w:kern w:val="0"/>
          <w:sz w:val="32"/>
          <w:szCs w:val="32"/>
        </w:rPr>
        <w:t>府谷县城市管理综合执法大队</w:t>
      </w:r>
    </w:p>
    <w:p w14:paraId="59274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签字：</w:t>
      </w:r>
    </w:p>
    <w:p w14:paraId="1B76A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年    月    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</w:p>
    <w:p w14:paraId="18688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供货商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（乙方）： </w:t>
      </w:r>
    </w:p>
    <w:p w14:paraId="4E75C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开户银行：</w:t>
      </w:r>
    </w:p>
    <w:p w14:paraId="2BCEF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银行账户：</w:t>
      </w:r>
    </w:p>
    <w:p w14:paraId="3E175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签字：                            </w:t>
      </w:r>
    </w:p>
    <w:p w14:paraId="7295D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年    月    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</w:p>
    <w:p w14:paraId="5809095F"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、履约验收标准和方法</w:t>
      </w:r>
    </w:p>
    <w:p w14:paraId="358E6ECE">
      <w:pPr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1、履约验收时间：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0AFB577C">
      <w:pPr>
        <w:ind w:firstLine="560" w:firstLineChars="200"/>
        <w:textAlignment w:val="baseline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2、履约验收主体及内容：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执法制服及部分装备。</w:t>
      </w:r>
    </w:p>
    <w:p w14:paraId="73EABCD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、履约验收标准：</w:t>
      </w:r>
    </w:p>
    <w:p w14:paraId="1EADDEDF">
      <w:pPr>
        <w:ind w:firstLine="560" w:firstLineChars="200"/>
        <w:rPr>
          <w:rStyle w:val="7"/>
          <w:rFonts w:hint="eastAsia" w:ascii="Arial" w:hAnsi="Arial" w:cs="Arial"/>
          <w:b w:val="0"/>
          <w:bCs/>
          <w:i w:val="0"/>
          <w:caps w:val="0"/>
          <w:color w:val="191919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A. </w:t>
      </w:r>
      <w:r>
        <w:rPr>
          <w:rFonts w:hint="eastAsia" w:ascii="仿宋" w:hAnsi="仿宋" w:eastAsia="仿宋" w:cs="仿宋"/>
          <w:color w:val="000000"/>
          <w:spacing w:val="-20"/>
          <w:kern w:val="0"/>
          <w:sz w:val="30"/>
          <w:szCs w:val="30"/>
        </w:rPr>
        <w:t>符合</w:t>
      </w:r>
      <w:r>
        <w:rPr>
          <w:rStyle w:val="7"/>
          <w:rFonts w:hint="eastAsia" w:ascii="Arial" w:hAnsi="Arial" w:eastAsia="Arial" w:cs="Arial"/>
          <w:b w:val="0"/>
          <w:bCs/>
          <w:i w:val="0"/>
          <w:caps w:val="0"/>
          <w:color w:val="191919"/>
          <w:spacing w:val="0"/>
          <w:sz w:val="30"/>
          <w:szCs w:val="30"/>
          <w:shd w:val="clear" w:color="auto" w:fill="FFFFFF"/>
        </w:rPr>
        <w:t>《城市管理执法制式服装和标志标识技术指引》</w:t>
      </w:r>
      <w:r>
        <w:rPr>
          <w:rStyle w:val="7"/>
          <w:rFonts w:hint="eastAsia" w:ascii="Arial" w:hAnsi="Arial" w:cs="Arial"/>
          <w:b w:val="0"/>
          <w:bCs/>
          <w:i w:val="0"/>
          <w:caps w:val="0"/>
          <w:color w:val="191919"/>
          <w:spacing w:val="0"/>
          <w:sz w:val="30"/>
          <w:szCs w:val="30"/>
          <w:shd w:val="clear" w:color="auto" w:fill="FFFFFF"/>
          <w:lang w:eastAsia="zh-CN"/>
        </w:rPr>
        <w:t>要求</w:t>
      </w:r>
    </w:p>
    <w:p w14:paraId="3C15B09A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-20"/>
          <w:kern w:val="0"/>
          <w:sz w:val="28"/>
          <w:szCs w:val="28"/>
        </w:rPr>
        <w:t>适合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-20"/>
          <w:kern w:val="0"/>
          <w:sz w:val="28"/>
          <w:szCs w:val="28"/>
          <w:lang w:val="en-US" w:eastAsia="zh-CN"/>
        </w:rPr>
        <w:t>每位员工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-20"/>
          <w:kern w:val="0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-20"/>
          <w:kern w:val="0"/>
          <w:sz w:val="28"/>
          <w:szCs w:val="28"/>
          <w:lang w:eastAsia="zh-CN"/>
        </w:rPr>
        <w:t>穿着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pacing w:val="-20"/>
          <w:kern w:val="0"/>
          <w:sz w:val="28"/>
          <w:szCs w:val="28"/>
          <w:lang w:val="en-US" w:eastAsia="zh-CN"/>
        </w:rPr>
        <w:t>,包括服装的宽窄 长短 ，鞋帽的大小。</w:t>
      </w:r>
    </w:p>
    <w:sectPr>
      <w:headerReference r:id="rId3" w:type="default"/>
      <w:footerReference r:id="rId4" w:type="default"/>
      <w:pgSz w:w="11906" w:h="16838"/>
      <w:pgMar w:top="1440" w:right="1366" w:bottom="1440" w:left="13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75B2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504DED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04DED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C8F4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E3565"/>
    <w:multiLevelType w:val="singleLevel"/>
    <w:tmpl w:val="593E35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ZDMwYTkyOTU0OWE4NzNjYjI0MTJlMGQ4ZjNjODkifQ=="/>
  </w:docVars>
  <w:rsids>
    <w:rsidRoot w:val="00000000"/>
    <w:rsid w:val="0C363A8D"/>
    <w:rsid w:val="1CF71D70"/>
    <w:rsid w:val="20512B15"/>
    <w:rsid w:val="27F24FC0"/>
    <w:rsid w:val="2B0B2D29"/>
    <w:rsid w:val="335A484E"/>
    <w:rsid w:val="411C1448"/>
    <w:rsid w:val="4CFD0BED"/>
    <w:rsid w:val="51896B4F"/>
    <w:rsid w:val="5EA74A1B"/>
    <w:rsid w:val="67993991"/>
    <w:rsid w:val="6A8F4D58"/>
    <w:rsid w:val="6FA77B7D"/>
    <w:rsid w:val="71AD3A9B"/>
    <w:rsid w:val="78837851"/>
    <w:rsid w:val="7BCD0FC7"/>
    <w:rsid w:val="7BD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1507</Characters>
  <Paragraphs>56</Paragraphs>
  <TotalTime>16</TotalTime>
  <ScaleCrop>false</ScaleCrop>
  <LinksUpToDate>false</LinksUpToDate>
  <CharactersWithSpaces>1613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2021-10-10T03:06:00Z</dcterms:created>
  <dc:creator>麻花辫。</dc:creator>
  <cp:lastModifiedBy>王</cp:lastModifiedBy>
  <dcterms:modified xsi:type="dcterms:W3CDTF">2025-08-04T02:08:32Z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06899CE275804D50ABD5A2F6BF299434_13</vt:lpwstr>
  </property>
  <property fmtid="{D5CDD505-2E9C-101B-9397-08002B2CF9AE}" pid="4" name="KSOTemplateDocerSaveRecord">
    <vt:lpwstr>eyJoZGlkIjoiY2JkODMyMTBhOTY0ZjI0ZGZhNmNkNWZhNTI4MGRiZmQifQ==</vt:lpwstr>
  </property>
</Properties>
</file>