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DD119">
      <w:pPr>
        <w:numPr>
          <w:ilvl w:val="0"/>
          <w:numId w:val="0"/>
        </w:numPr>
        <w:jc w:val="center"/>
        <w:rPr>
          <w:rFonts w:hint="eastAsia" w:ascii="宋体" w:hAnsi="宋体" w:cs="宋体"/>
          <w:b/>
          <w:bCs/>
          <w:color w:val="auto"/>
          <w:sz w:val="36"/>
          <w:szCs w:val="44"/>
          <w:lang w:eastAsia="zh-CN"/>
        </w:rPr>
      </w:pPr>
      <w:r>
        <w:rPr>
          <w:rFonts w:hint="eastAsia" w:ascii="宋体" w:hAnsi="宋体" w:cs="宋体"/>
          <w:b/>
          <w:bCs/>
          <w:color w:val="auto"/>
          <w:sz w:val="36"/>
          <w:szCs w:val="44"/>
          <w:lang w:eastAsia="zh-CN"/>
        </w:rPr>
        <w:t>2025年度古城镇经济联合总社海红果生物科技项目</w:t>
      </w:r>
    </w:p>
    <w:p w14:paraId="49C55736">
      <w:pPr>
        <w:numPr>
          <w:ilvl w:val="0"/>
          <w:numId w:val="0"/>
        </w:numPr>
        <w:jc w:val="center"/>
        <w:rPr>
          <w:rFonts w:hint="eastAsia" w:ascii="宋体" w:hAnsi="宋体" w:eastAsia="宋体" w:cs="宋体"/>
          <w:color w:val="auto"/>
          <w:sz w:val="18"/>
          <w:szCs w:val="21"/>
        </w:rPr>
      </w:pP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6C49138C">
      <w:pPr>
        <w:numPr>
          <w:ilvl w:val="0"/>
          <w:numId w:val="1"/>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采购项目名称</w:t>
      </w:r>
    </w:p>
    <w:p w14:paraId="4F509265">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2025年度古城镇经济联合总社海红果生物科技项目</w:t>
      </w:r>
    </w:p>
    <w:p w14:paraId="17C9EC5C">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158C1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采购项目预算：2416330.08</w:t>
      </w:r>
      <w:r>
        <w:rPr>
          <w:rFonts w:hint="eastAsia" w:cs="宋体"/>
          <w:i w:val="0"/>
          <w:iCs w:val="0"/>
          <w:caps w:val="0"/>
          <w:color w:val="auto"/>
          <w:spacing w:val="0"/>
          <w:sz w:val="24"/>
          <w:szCs w:val="24"/>
          <w:shd w:val="clear" w:fill="FFFFFF"/>
          <w:lang w:val="en-US" w:eastAsia="zh-CN"/>
        </w:rPr>
        <w:t>元</w:t>
      </w:r>
    </w:p>
    <w:p w14:paraId="1807935B">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218ED22">
      <w:pPr>
        <w:numPr>
          <w:ilvl w:val="0"/>
          <w:numId w:val="0"/>
        </w:numPr>
        <w:spacing w:line="360" w:lineRule="auto"/>
        <w:ind w:left="0" w:leftChars="0" w:firstLine="0" w:firstLineChars="0"/>
        <w:rPr>
          <w:rFonts w:hint="default" w:ascii="宋体" w:hAnsi="宋体" w:eastAsia="宋体" w:cs="宋体"/>
          <w:color w:val="FF0000"/>
          <w:sz w:val="28"/>
          <w:szCs w:val="36"/>
          <w:lang w:val="en-US" w:eastAsia="zh-CN"/>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cs="宋体"/>
          <w:color w:val="auto"/>
          <w:sz w:val="28"/>
          <w:szCs w:val="36"/>
          <w:lang w:val="en-US" w:eastAsia="zh-CN"/>
        </w:rPr>
        <w:t>竞争性磋商</w:t>
      </w:r>
    </w:p>
    <w:p w14:paraId="556DCA0F">
      <w:pPr>
        <w:numPr>
          <w:ilvl w:val="0"/>
          <w:numId w:val="1"/>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685995F">
      <w:pPr>
        <w:numPr>
          <w:ilvl w:val="0"/>
          <w:numId w:val="2"/>
        </w:numPr>
        <w:shd w:val="clear"/>
        <w:spacing w:line="360" w:lineRule="auto"/>
        <w:rPr>
          <w:rFonts w:hint="eastAsia"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30日历天</w:t>
      </w:r>
    </w:p>
    <w:p w14:paraId="0F3FB318">
      <w:pPr>
        <w:numPr>
          <w:ilvl w:val="0"/>
          <w:numId w:val="2"/>
        </w:numPr>
        <w:spacing w:line="360" w:lineRule="auto"/>
        <w:ind w:left="0" w:leftChars="0" w:firstLine="0" w:firstLineChars="0"/>
        <w:rPr>
          <w:rFonts w:hint="eastAsia" w:ascii="宋体" w:hAnsi="宋体" w:cs="宋体"/>
          <w:color w:val="auto"/>
          <w:sz w:val="28"/>
          <w:szCs w:val="36"/>
          <w:lang w:val="en-US" w:eastAsia="zh-CN"/>
        </w:rPr>
      </w:pPr>
      <w:r>
        <w:rPr>
          <w:rFonts w:hint="eastAsia" w:ascii="宋体" w:hAnsi="宋体" w:eastAsia="宋体" w:cs="宋体"/>
          <w:color w:val="auto"/>
          <w:sz w:val="28"/>
          <w:szCs w:val="36"/>
          <w:lang w:val="en-US" w:eastAsia="zh-CN"/>
        </w:rPr>
        <w:t>地点</w:t>
      </w:r>
      <w:r>
        <w:rPr>
          <w:rFonts w:hint="eastAsia" w:ascii="宋体" w:hAnsi="宋体" w:eastAsia="宋体" w:cs="宋体"/>
          <w:color w:val="auto"/>
          <w:sz w:val="28"/>
          <w:szCs w:val="36"/>
        </w:rPr>
        <w:t>：</w:t>
      </w:r>
      <w:r>
        <w:rPr>
          <w:rFonts w:hint="eastAsia" w:ascii="宋体" w:hAnsi="宋体" w:eastAsia="宋体" w:cs="宋体"/>
          <w:color w:val="auto"/>
          <w:sz w:val="28"/>
          <w:szCs w:val="36"/>
          <w:lang w:eastAsia="zh-CN"/>
        </w:rPr>
        <w:t>古城镇</w:t>
      </w:r>
    </w:p>
    <w:p w14:paraId="2ABA78B2">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r>
        <w:rPr>
          <w:rFonts w:hint="eastAsia" w:ascii="宋体" w:hAnsi="宋体" w:cs="宋体"/>
          <w:color w:val="auto"/>
          <w:sz w:val="28"/>
          <w:szCs w:val="36"/>
          <w:lang w:val="en-US" w:eastAsia="zh-CN"/>
        </w:rPr>
        <w:t>建设规模及内容:在油房坪村改扩建仓库、厂房共计约1200平方米,包括生产车间约400平方米、原料储存车间约 200平方米，包装车间 200平方米，配置半成品储存车间约100平方米、成品储存车间约200平方米、理化审评室约60平方米、消毒风淋室约40平方米等;配套购置类茶类植物初加工生产线、超声波振动筛、全自动智能化烘房体系、全自动紧压茶机器和全自动便携茶压茶、分混匀装置、挂耳袋泡茶生产线、自动立式包装机、真空冷冻干燥机、恒温恒湿箱、联机设备等。</w:t>
      </w:r>
    </w:p>
    <w:p w14:paraId="42F86EC8">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合同模板：</w:t>
      </w:r>
    </w:p>
    <w:p w14:paraId="07E110D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8BEBBC9">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52"/>
          <w:szCs w:val="52"/>
        </w:rPr>
      </w:pPr>
      <w:r>
        <w:rPr>
          <w:rFonts w:hint="eastAsia" w:ascii="宋体" w:hAnsi="宋体" w:eastAsia="宋体" w:cs="宋体"/>
          <w:b/>
          <w:bCs/>
          <w:color w:val="auto"/>
          <w:sz w:val="24"/>
          <w:szCs w:val="24"/>
        </w:rPr>
        <w:t>合同格式（参考）</w:t>
      </w:r>
    </w:p>
    <w:p w14:paraId="2441B0AA">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2025年度古城镇经济联合总社海红果生物科技项目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640EF66">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1F504D">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370CC2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w:t>
      </w:r>
      <w:r>
        <w:rPr>
          <w:rFonts w:hint="eastAsia" w:ascii="宋体" w:hAnsi="宋体" w:cs="宋体"/>
          <w:snapToGrid w:val="0"/>
          <w:color w:val="auto"/>
          <w:kern w:val="0"/>
          <w:sz w:val="28"/>
          <w:szCs w:val="28"/>
          <w:lang w:val="en-US" w:eastAsia="zh-CN"/>
        </w:rPr>
        <w:t>民法典</w:t>
      </w:r>
      <w:r>
        <w:rPr>
          <w:rFonts w:hint="eastAsia" w:ascii="宋体" w:hAnsi="宋体" w:eastAsia="宋体" w:cs="宋体"/>
          <w:snapToGrid w:val="0"/>
          <w:color w:val="auto"/>
          <w:kern w:val="0"/>
          <w:sz w:val="28"/>
          <w:szCs w:val="28"/>
        </w:rPr>
        <w:t>》等相关法律，甲、乙双方经平等协商一致，就“</w:t>
      </w:r>
      <w:r>
        <w:rPr>
          <w:rFonts w:hint="eastAsia" w:hAnsi="宋体" w:cs="宋体"/>
          <w:snapToGrid w:val="0"/>
          <w:color w:val="auto"/>
          <w:kern w:val="0"/>
          <w:sz w:val="28"/>
          <w:szCs w:val="28"/>
          <w:lang w:val="en-US" w:eastAsia="zh-CN"/>
        </w:rPr>
        <w:t>2025年度古城镇经济联合总社海红果生物科技项目</w:t>
      </w:r>
      <w:r>
        <w:rPr>
          <w:rFonts w:hint="eastAsia" w:ascii="宋体" w:hAnsi="宋体" w:eastAsia="宋体" w:cs="宋体"/>
          <w:snapToGrid w:val="0"/>
          <w:color w:val="auto"/>
          <w:kern w:val="0"/>
          <w:sz w:val="28"/>
          <w:szCs w:val="28"/>
        </w:rPr>
        <w:t>”承办达成合同如下：</w:t>
      </w:r>
    </w:p>
    <w:p w14:paraId="2E16471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2781B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BE63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DD73D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2B38A0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03395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3C7036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A7073A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7352D8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73C1A5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5DE83B7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C71B08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95C1B48">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4AE7872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7D2F3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B9E99E2">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31801EE">
      <w:pPr>
        <w:shd w:val="clear"/>
        <w:adjustRightInd w:val="0"/>
        <w:snapToGrid w:val="0"/>
        <w:spacing w:line="360" w:lineRule="auto"/>
        <w:ind w:firstLine="562" w:firstLineChars="200"/>
        <w:rPr>
          <w:rFonts w:hint="eastAsia" w:ascii="Calibri" w:hAnsi="宋体" w:eastAsia="宋体" w:cs="宋体"/>
          <w:color w:val="0000FF"/>
          <w:kern w:val="2"/>
          <w:sz w:val="28"/>
          <w:szCs w:val="28"/>
          <w:lang w:val="en-US" w:eastAsia="zh-CN" w:bidi="ar-SA"/>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eastAsia="宋体" w:cs="宋体"/>
          <w:snapToGrid w:val="0"/>
          <w:color w:val="auto"/>
          <w:kern w:val="0"/>
          <w:sz w:val="28"/>
          <w:szCs w:val="28"/>
          <w:lang w:val="en-US" w:eastAsia="zh-CN"/>
        </w:rPr>
        <w:t>甲方按照乙方完成的实际工程量进行决算，根据工程进度给予拨付工程款，待工程完工后拨付至工程总价款的80%，审计完成后拨付总工程款的20%</w:t>
      </w:r>
      <w:r>
        <w:rPr>
          <w:rFonts w:hint="eastAsia" w:ascii="Calibri" w:hAnsi="宋体" w:eastAsia="宋体" w:cs="宋体"/>
          <w:color w:val="0000FF"/>
          <w:kern w:val="2"/>
          <w:sz w:val="28"/>
          <w:szCs w:val="28"/>
          <w:lang w:val="en-US" w:eastAsia="zh-CN" w:bidi="ar-SA"/>
        </w:rPr>
        <w:t>。</w:t>
      </w:r>
    </w:p>
    <w:p w14:paraId="5862012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F9741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E69DA1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46B159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4F49FD8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EB8BE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w:t>
      </w:r>
      <w:r>
        <w:rPr>
          <w:rFonts w:hint="eastAsia" w:ascii="宋体" w:hAnsi="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1BF16C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699DA345">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083C2385">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p>
    <w:p w14:paraId="06F4607B">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706EBECA">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19DC91D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D2D6D8E">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0F7A1F2F">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3F2033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E9D5D9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A7194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A94DEA0">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5BA4E2D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2137F9F">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00FD0865">
      <w:pPr>
        <w:spacing w:line="360" w:lineRule="auto"/>
        <w:ind w:firstLine="240" w:firstLineChars="100"/>
        <w:rPr>
          <w:rFonts w:hint="eastAsia" w:ascii="宋体" w:hAnsi="宋体" w:eastAsia="宋体" w:cs="宋体"/>
          <w:color w:val="auto"/>
          <w:sz w:val="24"/>
          <w:szCs w:val="24"/>
        </w:rPr>
      </w:pPr>
    </w:p>
    <w:p w14:paraId="19D78917">
      <w:pPr>
        <w:adjustRightInd w:val="0"/>
        <w:snapToGrid w:val="0"/>
        <w:spacing w:line="360" w:lineRule="auto"/>
        <w:ind w:firstLine="560" w:firstLineChars="200"/>
        <w:rPr>
          <w:rFonts w:hint="eastAsia" w:ascii="宋体" w:hAnsi="宋体" w:eastAsia="宋体" w:cs="宋体"/>
          <w:color w:val="auto"/>
          <w:sz w:val="28"/>
          <w:szCs w:val="28"/>
        </w:rPr>
      </w:pPr>
    </w:p>
    <w:p w14:paraId="73C444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621F2E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4EED126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88D3D9C">
      <w:pPr>
        <w:pStyle w:val="5"/>
        <w:rPr>
          <w:rFonts w:hint="eastAsia"/>
        </w:rPr>
      </w:pPr>
    </w:p>
    <w:p w14:paraId="2B2E10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16047F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70151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35D629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272E2881">
      <w:pPr>
        <w:spacing w:line="360" w:lineRule="auto"/>
        <w:ind w:firstLine="3360" w:firstLineChars="1400"/>
        <w:rPr>
          <w:rFonts w:hint="eastAsia" w:ascii="宋体" w:hAnsi="宋体" w:eastAsia="宋体" w:cs="宋体"/>
          <w:color w:val="auto"/>
          <w:sz w:val="24"/>
          <w:szCs w:val="24"/>
        </w:rPr>
      </w:pPr>
    </w:p>
    <w:p w14:paraId="5BD0BFD1">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1606B231">
      <w:pPr>
        <w:spacing w:line="360" w:lineRule="auto"/>
        <w:ind w:firstLine="3840" w:firstLineChars="1600"/>
        <w:rPr>
          <w:rFonts w:hint="eastAsia" w:ascii="宋体" w:hAnsi="宋体" w:eastAsia="宋体" w:cs="宋体"/>
          <w:color w:val="auto"/>
          <w:sz w:val="24"/>
          <w:szCs w:val="24"/>
        </w:rPr>
      </w:pPr>
    </w:p>
    <w:p w14:paraId="1705E80F">
      <w:pPr>
        <w:pStyle w:val="4"/>
        <w:rPr>
          <w:rFonts w:hint="eastAsia" w:ascii="宋体" w:hAnsi="宋体" w:eastAsia="宋体" w:cs="宋体"/>
          <w:color w:val="auto"/>
        </w:rPr>
      </w:pPr>
    </w:p>
    <w:p w14:paraId="4A9506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07E48714">
      <w:pPr>
        <w:spacing w:line="360" w:lineRule="auto"/>
        <w:rPr>
          <w:rFonts w:hint="eastAsia" w:ascii="宋体" w:hAnsi="宋体" w:eastAsia="宋体" w:cs="宋体"/>
          <w:color w:val="auto"/>
          <w:sz w:val="24"/>
        </w:rPr>
      </w:pPr>
    </w:p>
    <w:p w14:paraId="5DD8109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0E0AA43F">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0223CFEA">
      <w:pP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br w:type="page"/>
      </w:r>
    </w:p>
    <w:p w14:paraId="6962E935">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0483A45">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u w:val="single"/>
          <w:lang w:val="en-US" w:eastAsia="zh-CN"/>
        </w:rPr>
        <w:t>工期</w:t>
      </w:r>
      <w:r>
        <w:rPr>
          <w:rFonts w:hint="eastAsia" w:ascii="宋体" w:hAnsi="宋体" w:eastAsia="宋体" w:cs="宋体"/>
          <w:sz w:val="28"/>
          <w:szCs w:val="28"/>
          <w:u w:val="single"/>
          <w:lang w:val="en-US" w:eastAsia="zh-CN"/>
        </w:rPr>
        <w:t>结束后15个工作日内。</w:t>
      </w:r>
    </w:p>
    <w:p w14:paraId="1E993D02">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6B87C780">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府谷县古城镇人民政府</w:t>
      </w:r>
      <w:r>
        <w:rPr>
          <w:rFonts w:hint="eastAsia" w:ascii="宋体" w:hAnsi="宋体" w:eastAsia="宋体" w:cs="宋体"/>
          <w:sz w:val="28"/>
          <w:szCs w:val="28"/>
          <w:lang w:val="en-US" w:eastAsia="zh-CN"/>
        </w:rPr>
        <w:t xml:space="preserve"> </w:t>
      </w:r>
    </w:p>
    <w:p w14:paraId="2DB9A2E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5DF2F745">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3D3385B9">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0141EB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754241BE">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CE96ED6">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26B7C0A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5B73C9E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1.编制的方案应符合国家、省、市现行有关标准、规范的规定，并对检测成果承担相应的法津责任；</w:t>
      </w:r>
    </w:p>
    <w:p w14:paraId="33D4B1D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AB7A783">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00891B8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5A9C84E4">
      <w:pPr>
        <w:shd w:val="clear"/>
        <w:adjustRightInd w:val="0"/>
        <w:snapToGrid w:val="0"/>
        <w:spacing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付款方式：甲方按照乙方完成的实际工程量进行决算，根据工程进度给予拨付工程款，待工程完工后拨付至工程总价款的80%，审计完成后拨付总工程款的20%。</w:t>
      </w:r>
    </w:p>
    <w:p w14:paraId="7B627DC8">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6F57FDB">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府谷县古城镇人民政府</w:t>
      </w:r>
    </w:p>
    <w:p w14:paraId="32F15C1D">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府谷县古城镇</w:t>
      </w:r>
    </w:p>
    <w:p w14:paraId="0E86197E">
      <w:pPr>
        <w:pStyle w:val="2"/>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王谦</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联系电话：13720486810</w:t>
      </w:r>
    </w:p>
    <w:p w14:paraId="32F8E22B">
      <w:pPr>
        <w:pStyle w:val="2"/>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60D3E08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府谷县古城镇人民政府</w:t>
      </w:r>
    </w:p>
    <w:p w14:paraId="235D7ED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2025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08</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05</w:t>
      </w:r>
      <w:r>
        <w:rPr>
          <w:rFonts w:hint="eastAsia" w:ascii="宋体" w:hAnsi="宋体" w:eastAsia="宋体" w:cs="宋体"/>
          <w:kern w:val="2"/>
          <w:sz w:val="28"/>
          <w:szCs w:val="28"/>
          <w:lang w:val="en-US" w:eastAsia="zh-CN" w:bidi="ar-SA"/>
        </w:rPr>
        <w:t>日</w:t>
      </w:r>
    </w:p>
    <w:p w14:paraId="32ACC822">
      <w:pPr>
        <w:rPr>
          <w:rFonts w:hint="eastAsia" w:ascii="宋体" w:hAnsi="宋体" w:eastAsia="宋体" w:cs="宋体"/>
        </w:rPr>
      </w:pPr>
    </w:p>
    <w:p w14:paraId="70CD5F1C"/>
    <w:p w14:paraId="0ACDFA38">
      <w:bookmarkStart w:id="6" w:name="_GoBack"/>
      <w:bookmarkEnd w:id="6"/>
    </w:p>
    <w:p w14:paraId="2C436EF7"/>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68A50CD3"/>
    <w:rsid w:val="04BA2CE6"/>
    <w:rsid w:val="09E36A17"/>
    <w:rsid w:val="0DA07AF5"/>
    <w:rsid w:val="14AF66E3"/>
    <w:rsid w:val="171C747D"/>
    <w:rsid w:val="187F5CB7"/>
    <w:rsid w:val="1AD90AEC"/>
    <w:rsid w:val="1C8B27CB"/>
    <w:rsid w:val="1F2D571E"/>
    <w:rsid w:val="26F70A5D"/>
    <w:rsid w:val="2A296380"/>
    <w:rsid w:val="2BC449E0"/>
    <w:rsid w:val="36502174"/>
    <w:rsid w:val="3AD969A0"/>
    <w:rsid w:val="3ADC590C"/>
    <w:rsid w:val="3B6A1905"/>
    <w:rsid w:val="45373C51"/>
    <w:rsid w:val="54AD73A8"/>
    <w:rsid w:val="57A203EE"/>
    <w:rsid w:val="59C562A9"/>
    <w:rsid w:val="5BA153B0"/>
    <w:rsid w:val="5EE975A9"/>
    <w:rsid w:val="64531993"/>
    <w:rsid w:val="647E32A1"/>
    <w:rsid w:val="65564184"/>
    <w:rsid w:val="67E30BB6"/>
    <w:rsid w:val="68A50CD3"/>
    <w:rsid w:val="6B4B758C"/>
    <w:rsid w:val="78B6160F"/>
    <w:rsid w:val="7A403C72"/>
    <w:rsid w:val="7A8648AA"/>
    <w:rsid w:val="7BB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1825</Words>
  <Characters>1909</Characters>
  <Lines>0</Lines>
  <Paragraphs>0</Paragraphs>
  <TotalTime>4</TotalTime>
  <ScaleCrop>false</ScaleCrop>
  <LinksUpToDate>false</LinksUpToDate>
  <CharactersWithSpaces>2009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栀夏暖阳</cp:lastModifiedBy>
  <dcterms:modified xsi:type="dcterms:W3CDTF">2025-08-05T12:12:37Z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B4BB18D2A1354D7F95FC052F6409661E_13</vt:lpwstr>
  </property>
  <property fmtid="{D5CDD505-2E9C-101B-9397-08002B2CF9AE}" pid="4" name="KSOTemplateDocerSaveRecord">
    <vt:lpwstr>eyJoZGlkIjoiNmZjMDA4ZDVjY2UxY2Y3NTg5N2Q5MzY3ODZjZThiYjQiLCJ1c2VySWQiOiIyNzI5MjQ0MTAifQ==</vt:lpwstr>
  </property>
</Properties>
</file>