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975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商南县住房和城乡建设局商南县第二批历史建筑测绘建档项目</w:t>
      </w:r>
    </w:p>
    <w:p w14:paraId="3B714D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磋商公告</w:t>
      </w:r>
    </w:p>
    <w:p w14:paraId="467EE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项目概况</w:t>
      </w:r>
    </w:p>
    <w:p w14:paraId="43306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商南县第二批历史建筑测绘建档项目的潜在供应商应在商南县长新东路（劳动宾馆三楼）商洛市高德中小企业服务有限责任公司获取采购文件 ，并于</w:t>
      </w:r>
      <w:r>
        <w:rPr>
          <w:rFonts w:hint="eastAsia" w:ascii="宋体" w:hAnsi="宋体" w:eastAsia="宋体" w:cs="宋体"/>
          <w:i w:val="0"/>
          <w:iCs w:val="0"/>
          <w:caps w:val="0"/>
          <w:color w:val="FF0000"/>
          <w:spacing w:val="0"/>
          <w:sz w:val="24"/>
          <w:szCs w:val="24"/>
          <w:highlight w:val="none"/>
          <w:shd w:val="clear" w:fill="FFFFFF"/>
          <w:lang w:eastAsia="zh-CN"/>
        </w:rPr>
        <w:t>202</w:t>
      </w:r>
      <w:r>
        <w:rPr>
          <w:rFonts w:hint="eastAsia" w:ascii="宋体" w:hAnsi="宋体" w:eastAsia="宋体" w:cs="宋体"/>
          <w:i w:val="0"/>
          <w:iCs w:val="0"/>
          <w:caps w:val="0"/>
          <w:color w:val="FF0000"/>
          <w:spacing w:val="0"/>
          <w:sz w:val="24"/>
          <w:szCs w:val="24"/>
          <w:highlight w:val="none"/>
          <w:shd w:val="clear" w:fill="FFFFFF"/>
          <w:lang w:val="en-US" w:eastAsia="zh-CN"/>
        </w:rPr>
        <w:t>5</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08</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25  15</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00</w:t>
      </w:r>
      <w:r>
        <w:rPr>
          <w:rFonts w:hint="eastAsia" w:ascii="宋体" w:hAnsi="宋体" w:eastAsia="宋体" w:cs="宋体"/>
          <w:i w:val="0"/>
          <w:iCs w:val="0"/>
          <w:caps w:val="0"/>
          <w:color w:val="FF0000"/>
          <w:spacing w:val="0"/>
          <w:sz w:val="24"/>
          <w:szCs w:val="24"/>
          <w:highlight w:val="none"/>
          <w:shd w:val="clear" w:fill="FFFFFF"/>
          <w:lang w:eastAsia="zh-CN"/>
        </w:rPr>
        <w:t>:00</w:t>
      </w:r>
      <w:r>
        <w:rPr>
          <w:rFonts w:hint="eastAsia" w:ascii="宋体" w:hAnsi="宋体" w:eastAsia="宋体" w:cs="宋体"/>
          <w:i w:val="0"/>
          <w:iCs w:val="0"/>
          <w:caps w:val="0"/>
          <w:color w:val="auto"/>
          <w:spacing w:val="0"/>
          <w:sz w:val="24"/>
          <w:szCs w:val="24"/>
          <w:highlight w:val="none"/>
          <w:shd w:val="clear" w:fill="FFFFFF"/>
          <w:lang w:eastAsia="zh-CN"/>
        </w:rPr>
        <w:t>（北京时间）前递交响应文件。</w:t>
      </w:r>
    </w:p>
    <w:p w14:paraId="69C0C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一、项目基本情况</w:t>
      </w:r>
    </w:p>
    <w:p w14:paraId="3E00A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FF0000"/>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项目编号：ZCSP-商南县-2025-00140</w:t>
      </w:r>
    </w:p>
    <w:p w14:paraId="4DF66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项目名称：商南县第二批历史建筑测绘建档项目</w:t>
      </w:r>
    </w:p>
    <w:p w14:paraId="11ADA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采购方式：竞争性磋商</w:t>
      </w:r>
    </w:p>
    <w:p w14:paraId="12AA5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预算金额：</w:t>
      </w:r>
      <w:r>
        <w:rPr>
          <w:rFonts w:hint="eastAsia" w:ascii="宋体" w:hAnsi="宋体" w:eastAsia="宋体" w:cs="宋体"/>
          <w:i w:val="0"/>
          <w:iCs w:val="0"/>
          <w:caps w:val="0"/>
          <w:color w:val="auto"/>
          <w:spacing w:val="0"/>
          <w:sz w:val="24"/>
          <w:szCs w:val="24"/>
          <w:highlight w:val="none"/>
          <w:shd w:val="clear" w:fill="FFFFFF"/>
          <w:lang w:val="en-US" w:eastAsia="zh-CN"/>
        </w:rPr>
        <w:t>560000.00元</w:t>
      </w:r>
    </w:p>
    <w:p w14:paraId="21001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采购需求：</w:t>
      </w:r>
    </w:p>
    <w:p w14:paraId="0A59D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合同包1（</w:t>
      </w:r>
      <w:r>
        <w:rPr>
          <w:rFonts w:hint="eastAsia" w:ascii="宋体" w:hAnsi="宋体" w:eastAsia="宋体" w:cs="宋体"/>
          <w:i w:val="0"/>
          <w:iCs w:val="0"/>
          <w:caps w:val="0"/>
          <w:color w:val="auto"/>
          <w:spacing w:val="0"/>
          <w:sz w:val="24"/>
          <w:szCs w:val="24"/>
          <w:highlight w:val="none"/>
          <w:shd w:val="clear" w:fill="FFFFFF"/>
          <w:lang w:eastAsia="zh-CN"/>
        </w:rPr>
        <w:t>商南县第二批历史建筑测绘建档项目）：</w:t>
      </w:r>
    </w:p>
    <w:p w14:paraId="507FB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合同包</w:t>
      </w:r>
      <w:r>
        <w:rPr>
          <w:rFonts w:hint="eastAsia" w:ascii="宋体" w:hAnsi="宋体" w:eastAsia="宋体" w:cs="宋体"/>
          <w:i w:val="0"/>
          <w:iCs w:val="0"/>
          <w:caps w:val="0"/>
          <w:color w:val="auto"/>
          <w:spacing w:val="0"/>
          <w:sz w:val="24"/>
          <w:szCs w:val="24"/>
          <w:highlight w:val="none"/>
          <w:shd w:val="clear" w:fill="FFFFFF"/>
          <w:lang w:eastAsia="zh-CN"/>
        </w:rPr>
        <w:t>预算金额：</w:t>
      </w:r>
      <w:r>
        <w:rPr>
          <w:rFonts w:hint="eastAsia" w:ascii="宋体" w:hAnsi="宋体" w:eastAsia="宋体" w:cs="宋体"/>
          <w:i w:val="0"/>
          <w:iCs w:val="0"/>
          <w:caps w:val="0"/>
          <w:color w:val="auto"/>
          <w:spacing w:val="0"/>
          <w:sz w:val="24"/>
          <w:szCs w:val="24"/>
          <w:highlight w:val="none"/>
          <w:shd w:val="clear" w:fill="FFFFFF"/>
          <w:lang w:val="en-US" w:eastAsia="zh-CN"/>
        </w:rPr>
        <w:t>560000.00元</w:t>
      </w:r>
    </w:p>
    <w:p w14:paraId="6630D3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合同包</w:t>
      </w:r>
      <w:r>
        <w:rPr>
          <w:rFonts w:hint="eastAsia" w:ascii="宋体" w:hAnsi="宋体" w:eastAsia="宋体" w:cs="宋体"/>
          <w:i w:val="0"/>
          <w:iCs w:val="0"/>
          <w:caps w:val="0"/>
          <w:color w:val="auto"/>
          <w:spacing w:val="0"/>
          <w:sz w:val="24"/>
          <w:szCs w:val="24"/>
          <w:highlight w:val="none"/>
          <w:shd w:val="clear" w:fill="FFFFFF"/>
          <w:lang w:eastAsia="zh-CN"/>
        </w:rPr>
        <w:t>最高限价：</w:t>
      </w:r>
      <w:r>
        <w:rPr>
          <w:rFonts w:hint="eastAsia" w:ascii="宋体" w:hAnsi="宋体" w:eastAsia="宋体" w:cs="宋体"/>
          <w:i w:val="0"/>
          <w:iCs w:val="0"/>
          <w:caps w:val="0"/>
          <w:color w:val="auto"/>
          <w:spacing w:val="0"/>
          <w:sz w:val="24"/>
          <w:szCs w:val="24"/>
          <w:highlight w:val="none"/>
          <w:shd w:val="clear" w:fill="FFFFFF"/>
          <w:lang w:val="en-US" w:eastAsia="zh-CN"/>
        </w:rPr>
        <w:t>560000.00</w:t>
      </w:r>
      <w:r>
        <w:rPr>
          <w:rFonts w:hint="eastAsia" w:ascii="宋体" w:hAnsi="宋体" w:eastAsia="宋体" w:cs="宋体"/>
          <w:i w:val="0"/>
          <w:iCs w:val="0"/>
          <w:caps w:val="0"/>
          <w:color w:val="auto"/>
          <w:spacing w:val="0"/>
          <w:sz w:val="24"/>
          <w:szCs w:val="24"/>
          <w:highlight w:val="none"/>
          <w:shd w:val="clear" w:fill="FFFFFF"/>
          <w:lang w:eastAsia="zh-CN"/>
        </w:rPr>
        <w:t>元</w:t>
      </w:r>
    </w:p>
    <w:tbl>
      <w:tblPr>
        <w:tblStyle w:val="3"/>
        <w:tblW w:w="5405"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962"/>
        <w:gridCol w:w="1512"/>
        <w:gridCol w:w="1358"/>
        <w:gridCol w:w="2656"/>
        <w:gridCol w:w="1659"/>
        <w:gridCol w:w="1267"/>
      </w:tblGrid>
      <w:tr w14:paraId="5EF294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9" w:hRule="atLeast"/>
          <w:tblCellSpacing w:w="15" w:type="dxa"/>
        </w:trPr>
        <w:tc>
          <w:tcPr>
            <w:tcW w:w="225" w:type="pct"/>
            <w:shd w:val="clear" w:color="auto" w:fill="auto"/>
            <w:vAlign w:val="center"/>
          </w:tcPr>
          <w:p w14:paraId="02D36664">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品目号</w:t>
            </w:r>
          </w:p>
        </w:tc>
        <w:tc>
          <w:tcPr>
            <w:tcW w:w="471" w:type="pct"/>
            <w:shd w:val="clear" w:color="auto" w:fill="auto"/>
            <w:vAlign w:val="center"/>
          </w:tcPr>
          <w:p w14:paraId="1A647C3D">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品目名称</w:t>
            </w:r>
          </w:p>
        </w:tc>
        <w:tc>
          <w:tcPr>
            <w:tcW w:w="749" w:type="pct"/>
            <w:shd w:val="clear" w:color="auto" w:fill="auto"/>
            <w:vAlign w:val="center"/>
          </w:tcPr>
          <w:p w14:paraId="747E5430">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采购标的</w:t>
            </w:r>
          </w:p>
        </w:tc>
        <w:tc>
          <w:tcPr>
            <w:tcW w:w="671" w:type="pct"/>
            <w:shd w:val="clear" w:color="auto" w:fill="auto"/>
            <w:vAlign w:val="center"/>
          </w:tcPr>
          <w:p w14:paraId="0F6B51E5">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数量（单位）</w:t>
            </w:r>
          </w:p>
        </w:tc>
        <w:tc>
          <w:tcPr>
            <w:tcW w:w="1327" w:type="pct"/>
            <w:shd w:val="clear" w:color="auto" w:fill="auto"/>
            <w:vAlign w:val="center"/>
          </w:tcPr>
          <w:p w14:paraId="1EDC4945">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技术规格、参数及要求</w:t>
            </w:r>
          </w:p>
        </w:tc>
        <w:tc>
          <w:tcPr>
            <w:tcW w:w="823" w:type="pct"/>
            <w:shd w:val="clear" w:color="auto" w:fill="auto"/>
            <w:vAlign w:val="center"/>
          </w:tcPr>
          <w:p w14:paraId="540D6041">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品目预算(元)</w:t>
            </w:r>
          </w:p>
        </w:tc>
        <w:tc>
          <w:tcPr>
            <w:tcW w:w="617" w:type="pct"/>
            <w:shd w:val="clear" w:color="auto" w:fill="auto"/>
            <w:vAlign w:val="center"/>
          </w:tcPr>
          <w:p w14:paraId="08F22879">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最高限价(元)</w:t>
            </w:r>
          </w:p>
        </w:tc>
      </w:tr>
      <w:tr w14:paraId="3716B3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5" w:hRule="atLeast"/>
          <w:tblCellSpacing w:w="15" w:type="dxa"/>
        </w:trPr>
        <w:tc>
          <w:tcPr>
            <w:tcW w:w="225" w:type="pct"/>
            <w:shd w:val="clear" w:color="auto" w:fill="auto"/>
            <w:vAlign w:val="center"/>
          </w:tcPr>
          <w:p w14:paraId="27DC3152">
            <w:pPr>
              <w:keepNext w:val="0"/>
              <w:keepLines w:val="0"/>
              <w:widowControl/>
              <w:suppressLineNumbers w:val="0"/>
              <w:wordWrap w:val="0"/>
              <w:spacing w:before="0" w:beforeAutospacing="0" w:after="0" w:afterAutospacing="0"/>
              <w:ind w:left="0" w:right="0"/>
              <w:jc w:val="left"/>
              <w:rPr>
                <w:rFonts w:hint="eastAsia" w:ascii="宋体" w:hAnsi="宋体" w:eastAsia="宋体" w:cs="宋体"/>
                <w:i w:val="0"/>
                <w:iCs w:val="0"/>
                <w:sz w:val="24"/>
                <w:szCs w:val="24"/>
                <w:highlight w:val="none"/>
                <w:lang w:val="en-US"/>
              </w:rPr>
            </w:pPr>
            <w:r>
              <w:rPr>
                <w:rFonts w:hint="eastAsia" w:ascii="宋体" w:hAnsi="宋体" w:eastAsia="宋体" w:cs="宋体"/>
                <w:i w:val="0"/>
                <w:iCs w:val="0"/>
                <w:kern w:val="0"/>
                <w:sz w:val="24"/>
                <w:szCs w:val="24"/>
                <w:highlight w:val="none"/>
                <w:lang w:val="en-US" w:eastAsia="zh-CN" w:bidi="ar"/>
              </w:rPr>
              <w:t>1-1</w:t>
            </w:r>
          </w:p>
        </w:tc>
        <w:tc>
          <w:tcPr>
            <w:tcW w:w="471" w:type="pct"/>
            <w:shd w:val="clear" w:color="auto" w:fill="auto"/>
            <w:vAlign w:val="center"/>
          </w:tcPr>
          <w:p w14:paraId="2F3FA898">
            <w:pPr>
              <w:keepNext w:val="0"/>
              <w:keepLines w:val="0"/>
              <w:widowControl/>
              <w:suppressLineNumbers w:val="0"/>
              <w:wordWrap w:val="0"/>
              <w:spacing w:before="0" w:beforeAutospacing="0" w:after="0" w:afterAutospacing="0"/>
              <w:ind w:left="0" w:right="0"/>
              <w:jc w:val="center"/>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测绘服务</w:t>
            </w:r>
          </w:p>
        </w:tc>
        <w:tc>
          <w:tcPr>
            <w:tcW w:w="749" w:type="pct"/>
            <w:shd w:val="clear" w:color="auto" w:fill="auto"/>
            <w:vAlign w:val="center"/>
          </w:tcPr>
          <w:p w14:paraId="316DB8E0">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lang w:val="en-US"/>
              </w:rPr>
            </w:pPr>
            <w:r>
              <w:rPr>
                <w:rFonts w:hint="eastAsia" w:ascii="宋体" w:hAnsi="宋体" w:eastAsia="宋体" w:cs="宋体"/>
                <w:i w:val="0"/>
                <w:iCs w:val="0"/>
                <w:sz w:val="24"/>
                <w:szCs w:val="24"/>
                <w:highlight w:val="none"/>
                <w:lang w:val="en-US" w:eastAsia="zh-CN"/>
              </w:rPr>
              <w:t>560000.00</w:t>
            </w:r>
          </w:p>
        </w:tc>
        <w:tc>
          <w:tcPr>
            <w:tcW w:w="671" w:type="pct"/>
            <w:shd w:val="clear" w:color="auto" w:fill="auto"/>
            <w:vAlign w:val="center"/>
          </w:tcPr>
          <w:p w14:paraId="5E48C373">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rPr>
            </w:pPr>
            <w:r>
              <w:rPr>
                <w:rFonts w:hint="eastAsia" w:ascii="宋体" w:hAnsi="宋体" w:eastAsia="宋体" w:cs="宋体"/>
                <w:i w:val="0"/>
                <w:iCs w:val="0"/>
                <w:kern w:val="0"/>
                <w:sz w:val="24"/>
                <w:szCs w:val="24"/>
                <w:highlight w:val="none"/>
                <w:lang w:val="en-US" w:eastAsia="zh-CN" w:bidi="ar"/>
              </w:rPr>
              <w:t>1（项）</w:t>
            </w:r>
          </w:p>
        </w:tc>
        <w:tc>
          <w:tcPr>
            <w:tcW w:w="1327" w:type="pct"/>
            <w:shd w:val="clear" w:color="auto" w:fill="auto"/>
            <w:vAlign w:val="center"/>
          </w:tcPr>
          <w:p w14:paraId="01F00A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kern w:val="0"/>
                <w:sz w:val="24"/>
                <w:szCs w:val="24"/>
                <w:highlight w:val="none"/>
                <w:lang w:val="en-US" w:eastAsia="zh-CN" w:bidi="ar"/>
              </w:rPr>
              <w:t>详见采购文件</w:t>
            </w:r>
          </w:p>
        </w:tc>
        <w:tc>
          <w:tcPr>
            <w:tcW w:w="823" w:type="pct"/>
            <w:shd w:val="clear" w:color="auto" w:fill="auto"/>
            <w:vAlign w:val="center"/>
          </w:tcPr>
          <w:p w14:paraId="51748DDA">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lang w:val="en-US"/>
              </w:rPr>
            </w:pPr>
            <w:r>
              <w:rPr>
                <w:rFonts w:hint="eastAsia" w:ascii="宋体" w:hAnsi="宋体" w:eastAsia="宋体" w:cs="宋体"/>
                <w:i w:val="0"/>
                <w:iCs w:val="0"/>
                <w:caps w:val="0"/>
                <w:color w:val="auto"/>
                <w:spacing w:val="0"/>
                <w:sz w:val="24"/>
                <w:szCs w:val="24"/>
                <w:highlight w:val="none"/>
                <w:shd w:val="clear" w:fill="FFFFFF"/>
                <w:lang w:val="en-US" w:eastAsia="zh-CN"/>
              </w:rPr>
              <w:t>560000.00</w:t>
            </w:r>
          </w:p>
        </w:tc>
        <w:tc>
          <w:tcPr>
            <w:tcW w:w="617" w:type="pct"/>
            <w:shd w:val="clear" w:color="auto" w:fill="auto"/>
            <w:vAlign w:val="center"/>
          </w:tcPr>
          <w:p w14:paraId="0F544611">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560000.00</w:t>
            </w:r>
          </w:p>
        </w:tc>
      </w:tr>
    </w:tbl>
    <w:p w14:paraId="759FA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本合同包不接受联合体投标</w:t>
      </w:r>
    </w:p>
    <w:p w14:paraId="59C30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合同履行期限：详见采购文件</w:t>
      </w:r>
    </w:p>
    <w:p w14:paraId="0F41B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二、申请人的资格要求</w:t>
      </w:r>
    </w:p>
    <w:p w14:paraId="5F7CB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1.满足《中华人民共和国政府采购法》第二十二条规定;</w:t>
      </w:r>
    </w:p>
    <w:p w14:paraId="39388D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2.落实政府采购政策需满足的资格要求：</w:t>
      </w:r>
    </w:p>
    <w:p w14:paraId="64677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合同包1(商南县第二批历史建筑测绘建档项目)落实政府采购政策需满足的资格要求如下:</w:t>
      </w:r>
    </w:p>
    <w:p w14:paraId="6D562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本项目专门面向</w:t>
      </w:r>
      <w:r>
        <w:rPr>
          <w:rFonts w:hint="eastAsia" w:ascii="宋体" w:hAnsi="宋体" w:eastAsia="宋体" w:cs="宋体"/>
          <w:i w:val="0"/>
          <w:iCs w:val="0"/>
          <w:caps w:val="0"/>
          <w:color w:val="auto"/>
          <w:spacing w:val="0"/>
          <w:sz w:val="24"/>
          <w:szCs w:val="24"/>
          <w:highlight w:val="none"/>
          <w:shd w:val="clear" w:fill="FFFFFF"/>
          <w:lang w:val="en-US" w:eastAsia="zh-CN"/>
        </w:rPr>
        <w:t>中小</w:t>
      </w:r>
      <w:r>
        <w:rPr>
          <w:rFonts w:hint="eastAsia" w:ascii="宋体" w:hAnsi="宋体" w:eastAsia="宋体" w:cs="宋体"/>
          <w:i w:val="0"/>
          <w:iCs w:val="0"/>
          <w:caps w:val="0"/>
          <w:color w:val="auto"/>
          <w:spacing w:val="0"/>
          <w:sz w:val="24"/>
          <w:szCs w:val="24"/>
          <w:highlight w:val="none"/>
          <w:shd w:val="clear" w:fill="FFFFFF"/>
          <w:lang w:eastAsia="zh-CN"/>
        </w:rPr>
        <w:t>企业采购。</w:t>
      </w:r>
    </w:p>
    <w:p w14:paraId="267E4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3.本项目的特定资格要求：</w:t>
      </w:r>
    </w:p>
    <w:p w14:paraId="4B60C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合同包1(商南县第二批历史建筑测绘建档项目)特定资格要求如下:</w:t>
      </w:r>
    </w:p>
    <w:p w14:paraId="51CD7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（1）提供合格有效的法人或者其他组织的营业执照等证明文件；</w:t>
      </w:r>
    </w:p>
    <w:p w14:paraId="6F112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（2）提供法定代表人授权书（附法定代表人、被授权人身份证复印件）及被授权人身份证原件（法定代表人直接参加投标，须提供法定代表人身份证明及身份证原件）；</w:t>
      </w:r>
    </w:p>
    <w:p w14:paraId="2445F3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财务状况报告：提供2024年度的财务审计报告（至少包括资产负债表和利润表，成立时间至提交投标文件截止时间不足一年的可提供成立后任意时段的资产负债表），或开标时间前六个月内银行出具的资信证明；</w:t>
      </w:r>
    </w:p>
    <w:p w14:paraId="23744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（4）税收缴纳证明：提供投标截止日前近一年内</w:t>
      </w:r>
      <w:bookmarkStart w:id="0" w:name="_GoBack"/>
      <w:bookmarkEnd w:id="0"/>
      <w:r>
        <w:rPr>
          <w:rFonts w:hint="eastAsia" w:ascii="宋体" w:hAnsi="宋体" w:eastAsia="宋体" w:cs="宋体"/>
          <w:i w:val="0"/>
          <w:iCs w:val="0"/>
          <w:caps w:val="0"/>
          <w:color w:val="auto"/>
          <w:spacing w:val="0"/>
          <w:sz w:val="24"/>
          <w:szCs w:val="24"/>
          <w:highlight w:val="none"/>
          <w:shd w:val="clear" w:fill="FFFFFF"/>
          <w:lang w:val="en-US" w:eastAsia="zh-CN"/>
        </w:rPr>
        <w:t>任意一个月的纳税证明或完税证明（任意税种），依法免税的单位应提供相关证明材料；</w:t>
      </w:r>
    </w:p>
    <w:p w14:paraId="0B041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2C7F2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（6）参加政府采购活动前 3 年内，在经营活动中没有重大违法记录的书面声明；</w:t>
      </w:r>
    </w:p>
    <w:p w14:paraId="3225E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投标人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230E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（8）供应商具有行政主管部门颁发的乙级及以上测绘资质；</w:t>
      </w:r>
    </w:p>
    <w:p w14:paraId="3D833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（9）拟派项目负责人具有测绘专业中级及以上职称；</w:t>
      </w:r>
    </w:p>
    <w:p w14:paraId="76C51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（10）本项目不接受联合体磋商；</w:t>
      </w:r>
    </w:p>
    <w:p w14:paraId="53B60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（11）供应商须提供中小企业声明函。</w:t>
      </w:r>
    </w:p>
    <w:p w14:paraId="10796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三、获取采购文件</w:t>
      </w:r>
    </w:p>
    <w:p w14:paraId="0579E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时间：</w:t>
      </w:r>
      <w:r>
        <w:rPr>
          <w:rFonts w:hint="eastAsia" w:ascii="宋体" w:hAnsi="宋体" w:eastAsia="宋体" w:cs="宋体"/>
          <w:i w:val="0"/>
          <w:iCs w:val="0"/>
          <w:caps w:val="0"/>
          <w:color w:val="FF0000"/>
          <w:spacing w:val="0"/>
          <w:sz w:val="24"/>
          <w:szCs w:val="24"/>
          <w:highlight w:val="none"/>
          <w:shd w:val="clear" w:fill="FFFFFF"/>
          <w:lang w:val="en-US" w:eastAsia="zh-CN"/>
        </w:rPr>
        <w:t>2025</w:t>
      </w:r>
      <w:r>
        <w:rPr>
          <w:rFonts w:hint="eastAsia" w:ascii="宋体" w:hAnsi="宋体" w:eastAsia="宋体" w:cs="宋体"/>
          <w:i w:val="0"/>
          <w:iCs w:val="0"/>
          <w:caps w:val="0"/>
          <w:color w:val="FF0000"/>
          <w:spacing w:val="0"/>
          <w:sz w:val="24"/>
          <w:szCs w:val="24"/>
          <w:highlight w:val="none"/>
          <w:shd w:val="clear" w:fill="FFFFFF"/>
          <w:lang w:eastAsia="zh-CN"/>
        </w:rPr>
        <w:t>年</w:t>
      </w:r>
      <w:r>
        <w:rPr>
          <w:rFonts w:hint="eastAsia" w:ascii="宋体" w:hAnsi="宋体" w:eastAsia="宋体" w:cs="宋体"/>
          <w:i w:val="0"/>
          <w:iCs w:val="0"/>
          <w:caps w:val="0"/>
          <w:color w:val="FF0000"/>
          <w:spacing w:val="0"/>
          <w:sz w:val="24"/>
          <w:szCs w:val="24"/>
          <w:highlight w:val="none"/>
          <w:shd w:val="clear" w:fill="FFFFFF"/>
          <w:lang w:val="en-US" w:eastAsia="zh-CN"/>
        </w:rPr>
        <w:t>08</w:t>
      </w:r>
      <w:r>
        <w:rPr>
          <w:rFonts w:hint="eastAsia" w:ascii="宋体" w:hAnsi="宋体" w:eastAsia="宋体" w:cs="宋体"/>
          <w:i w:val="0"/>
          <w:iCs w:val="0"/>
          <w:caps w:val="0"/>
          <w:color w:val="FF0000"/>
          <w:spacing w:val="0"/>
          <w:sz w:val="24"/>
          <w:szCs w:val="24"/>
          <w:highlight w:val="none"/>
          <w:shd w:val="clear" w:fill="FFFFFF"/>
          <w:lang w:eastAsia="zh-CN"/>
        </w:rPr>
        <w:t>月</w:t>
      </w:r>
      <w:r>
        <w:rPr>
          <w:rFonts w:hint="eastAsia" w:ascii="宋体" w:hAnsi="宋体" w:eastAsia="宋体" w:cs="宋体"/>
          <w:i w:val="0"/>
          <w:iCs w:val="0"/>
          <w:caps w:val="0"/>
          <w:color w:val="FF0000"/>
          <w:spacing w:val="0"/>
          <w:sz w:val="24"/>
          <w:szCs w:val="24"/>
          <w:highlight w:val="none"/>
          <w:shd w:val="clear" w:fill="FFFFFF"/>
          <w:lang w:val="en-US" w:eastAsia="zh-CN"/>
        </w:rPr>
        <w:t>15</w:t>
      </w:r>
      <w:r>
        <w:rPr>
          <w:rFonts w:hint="eastAsia" w:ascii="宋体" w:hAnsi="宋体" w:eastAsia="宋体" w:cs="宋体"/>
          <w:i w:val="0"/>
          <w:iCs w:val="0"/>
          <w:caps w:val="0"/>
          <w:color w:val="FF0000"/>
          <w:spacing w:val="0"/>
          <w:sz w:val="24"/>
          <w:szCs w:val="24"/>
          <w:highlight w:val="none"/>
          <w:shd w:val="clear" w:fill="FFFFFF"/>
          <w:lang w:eastAsia="zh-CN"/>
        </w:rPr>
        <w:t>日至 202</w:t>
      </w:r>
      <w:r>
        <w:rPr>
          <w:rFonts w:hint="eastAsia" w:ascii="宋体" w:hAnsi="宋体" w:eastAsia="宋体" w:cs="宋体"/>
          <w:i w:val="0"/>
          <w:iCs w:val="0"/>
          <w:caps w:val="0"/>
          <w:color w:val="FF0000"/>
          <w:spacing w:val="0"/>
          <w:sz w:val="24"/>
          <w:szCs w:val="24"/>
          <w:highlight w:val="none"/>
          <w:shd w:val="clear" w:fill="FFFFFF"/>
          <w:lang w:val="en-US" w:eastAsia="zh-CN"/>
        </w:rPr>
        <w:t>5</w:t>
      </w:r>
      <w:r>
        <w:rPr>
          <w:rFonts w:hint="eastAsia" w:ascii="宋体" w:hAnsi="宋体" w:eastAsia="宋体" w:cs="宋体"/>
          <w:i w:val="0"/>
          <w:iCs w:val="0"/>
          <w:caps w:val="0"/>
          <w:color w:val="FF0000"/>
          <w:spacing w:val="0"/>
          <w:sz w:val="24"/>
          <w:szCs w:val="24"/>
          <w:highlight w:val="none"/>
          <w:shd w:val="clear" w:fill="FFFFFF"/>
          <w:lang w:eastAsia="zh-CN"/>
        </w:rPr>
        <w:t>年</w:t>
      </w:r>
      <w:r>
        <w:rPr>
          <w:rFonts w:hint="eastAsia" w:ascii="宋体" w:hAnsi="宋体" w:eastAsia="宋体" w:cs="宋体"/>
          <w:i w:val="0"/>
          <w:iCs w:val="0"/>
          <w:caps w:val="0"/>
          <w:color w:val="FF0000"/>
          <w:spacing w:val="0"/>
          <w:sz w:val="24"/>
          <w:szCs w:val="24"/>
          <w:highlight w:val="none"/>
          <w:shd w:val="clear" w:fill="FFFFFF"/>
          <w:lang w:val="en-US" w:eastAsia="zh-CN"/>
        </w:rPr>
        <w:t>08</w:t>
      </w:r>
      <w:r>
        <w:rPr>
          <w:rFonts w:hint="eastAsia" w:ascii="宋体" w:hAnsi="宋体" w:eastAsia="宋体" w:cs="宋体"/>
          <w:i w:val="0"/>
          <w:iCs w:val="0"/>
          <w:caps w:val="0"/>
          <w:color w:val="FF0000"/>
          <w:spacing w:val="0"/>
          <w:sz w:val="24"/>
          <w:szCs w:val="24"/>
          <w:highlight w:val="none"/>
          <w:shd w:val="clear" w:fill="FFFFFF"/>
          <w:lang w:eastAsia="zh-CN"/>
        </w:rPr>
        <w:t>月</w:t>
      </w:r>
      <w:r>
        <w:rPr>
          <w:rFonts w:hint="eastAsia" w:ascii="宋体" w:hAnsi="宋体" w:eastAsia="宋体" w:cs="宋体"/>
          <w:i w:val="0"/>
          <w:iCs w:val="0"/>
          <w:caps w:val="0"/>
          <w:color w:val="FF0000"/>
          <w:spacing w:val="0"/>
          <w:sz w:val="24"/>
          <w:szCs w:val="24"/>
          <w:highlight w:val="none"/>
          <w:shd w:val="clear" w:fill="FFFFFF"/>
          <w:lang w:val="en-US" w:eastAsia="zh-CN"/>
        </w:rPr>
        <w:t>20</w:t>
      </w:r>
      <w:r>
        <w:rPr>
          <w:rFonts w:hint="eastAsia" w:ascii="宋体" w:hAnsi="宋体" w:eastAsia="宋体" w:cs="宋体"/>
          <w:i w:val="0"/>
          <w:iCs w:val="0"/>
          <w:caps w:val="0"/>
          <w:color w:val="FF0000"/>
          <w:spacing w:val="0"/>
          <w:sz w:val="24"/>
          <w:szCs w:val="24"/>
          <w:highlight w:val="none"/>
          <w:shd w:val="clear" w:fill="FFFFFF"/>
          <w:lang w:eastAsia="zh-CN"/>
        </w:rPr>
        <w:t>日</w:t>
      </w:r>
      <w:r>
        <w:rPr>
          <w:rFonts w:hint="eastAsia" w:ascii="宋体" w:hAnsi="宋体" w:eastAsia="宋体" w:cs="宋体"/>
          <w:i w:val="0"/>
          <w:iCs w:val="0"/>
          <w:caps w:val="0"/>
          <w:color w:val="auto"/>
          <w:spacing w:val="0"/>
          <w:sz w:val="24"/>
          <w:szCs w:val="24"/>
          <w:highlight w:val="none"/>
          <w:shd w:val="clear" w:fill="FFFFFF"/>
          <w:lang w:eastAsia="zh-CN"/>
        </w:rPr>
        <w:t>，每天 上午 09:00 至 12:00 ， 下午 14:</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0 至 17:</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0 （北京时间,法定节假日除外）</w:t>
      </w:r>
    </w:p>
    <w:p w14:paraId="57579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地点：商南县长新东路（劳动宾馆三楼）</w:t>
      </w:r>
    </w:p>
    <w:p w14:paraId="0687B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方式：现场获取</w:t>
      </w:r>
    </w:p>
    <w:p w14:paraId="4637F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售价：500</w:t>
      </w:r>
      <w:r>
        <w:rPr>
          <w:rFonts w:hint="eastAsia" w:ascii="宋体" w:hAnsi="宋体" w:eastAsia="宋体" w:cs="宋体"/>
          <w:i w:val="0"/>
          <w:iCs w:val="0"/>
          <w:caps w:val="0"/>
          <w:color w:val="auto"/>
          <w:spacing w:val="0"/>
          <w:sz w:val="24"/>
          <w:szCs w:val="24"/>
          <w:highlight w:val="none"/>
          <w:shd w:val="clear" w:fill="FFFFFF"/>
          <w:lang w:eastAsia="zh-CN"/>
        </w:rPr>
        <w:t>元</w:t>
      </w:r>
    </w:p>
    <w:p w14:paraId="39EE4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四、提交投标文件截止时间、开标时间和地点</w:t>
      </w:r>
    </w:p>
    <w:p w14:paraId="57698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时间：</w:t>
      </w:r>
      <w:r>
        <w:rPr>
          <w:rFonts w:hint="eastAsia" w:ascii="宋体" w:hAnsi="宋体" w:eastAsia="宋体" w:cs="宋体"/>
          <w:i w:val="0"/>
          <w:iCs w:val="0"/>
          <w:caps w:val="0"/>
          <w:color w:val="FF0000"/>
          <w:spacing w:val="0"/>
          <w:sz w:val="24"/>
          <w:szCs w:val="24"/>
          <w:highlight w:val="none"/>
          <w:shd w:val="clear" w:fill="FFFFFF"/>
          <w:lang w:val="en-US" w:eastAsia="zh-CN"/>
        </w:rPr>
        <w:t>2025</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08</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25  15</w:t>
      </w:r>
      <w:r>
        <w:rPr>
          <w:rFonts w:hint="eastAsia" w:ascii="宋体" w:hAnsi="宋体" w:eastAsia="宋体" w:cs="宋体"/>
          <w:i w:val="0"/>
          <w:iCs w:val="0"/>
          <w:caps w:val="0"/>
          <w:color w:val="FF0000"/>
          <w:spacing w:val="0"/>
          <w:sz w:val="24"/>
          <w:szCs w:val="24"/>
          <w:highlight w:val="none"/>
          <w:shd w:val="clear" w:fill="FFFFFF"/>
          <w:lang w:eastAsia="zh-CN"/>
        </w:rPr>
        <w:t>:</w:t>
      </w:r>
      <w:r>
        <w:rPr>
          <w:rFonts w:hint="eastAsia" w:ascii="宋体" w:hAnsi="宋体" w:eastAsia="宋体" w:cs="宋体"/>
          <w:i w:val="0"/>
          <w:iCs w:val="0"/>
          <w:caps w:val="0"/>
          <w:color w:val="FF0000"/>
          <w:spacing w:val="0"/>
          <w:sz w:val="24"/>
          <w:szCs w:val="24"/>
          <w:highlight w:val="none"/>
          <w:shd w:val="clear" w:fill="FFFFFF"/>
          <w:lang w:val="en-US" w:eastAsia="zh-CN"/>
        </w:rPr>
        <w:t>00</w:t>
      </w:r>
      <w:r>
        <w:rPr>
          <w:rFonts w:hint="eastAsia" w:ascii="宋体" w:hAnsi="宋体" w:eastAsia="宋体" w:cs="宋体"/>
          <w:i w:val="0"/>
          <w:iCs w:val="0"/>
          <w:caps w:val="0"/>
          <w:color w:val="FF0000"/>
          <w:spacing w:val="0"/>
          <w:sz w:val="24"/>
          <w:szCs w:val="24"/>
          <w:highlight w:val="none"/>
          <w:shd w:val="clear" w:fill="FFFFFF"/>
          <w:lang w:eastAsia="zh-CN"/>
        </w:rPr>
        <w:t>:00</w:t>
      </w:r>
      <w:r>
        <w:rPr>
          <w:rFonts w:hint="eastAsia" w:ascii="宋体" w:hAnsi="宋体" w:eastAsia="宋体" w:cs="宋体"/>
          <w:i w:val="0"/>
          <w:iCs w:val="0"/>
          <w:caps w:val="0"/>
          <w:color w:val="auto"/>
          <w:spacing w:val="0"/>
          <w:sz w:val="24"/>
          <w:szCs w:val="24"/>
          <w:highlight w:val="none"/>
          <w:shd w:val="clear" w:fill="FFFFFF"/>
          <w:lang w:eastAsia="zh-CN"/>
        </w:rPr>
        <w:t>（北京时间）</w:t>
      </w:r>
    </w:p>
    <w:p w14:paraId="2AC26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地点：</w:t>
      </w:r>
      <w:r>
        <w:rPr>
          <w:rFonts w:hint="eastAsia" w:ascii="宋体" w:hAnsi="宋体" w:eastAsia="宋体" w:cs="宋体"/>
          <w:szCs w:val="24"/>
          <w:highlight w:val="none"/>
          <w:lang w:eastAsia="zh-CN"/>
        </w:rPr>
        <w:t>商南县长新东路（劳动宾馆三楼）</w:t>
      </w:r>
    </w:p>
    <w:p w14:paraId="3F1C2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五、公告期限</w:t>
      </w:r>
    </w:p>
    <w:p w14:paraId="55513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自本公告发布之日起3个工作日</w:t>
      </w:r>
    </w:p>
    <w:p w14:paraId="4E632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六、其他补充事宜</w:t>
      </w:r>
    </w:p>
    <w:p w14:paraId="3721F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1.本项目专门面向</w:t>
      </w:r>
      <w:r>
        <w:rPr>
          <w:rFonts w:hint="eastAsia" w:ascii="宋体" w:hAnsi="宋体" w:eastAsia="宋体" w:cs="宋体"/>
          <w:i w:val="0"/>
          <w:iCs w:val="0"/>
          <w:caps w:val="0"/>
          <w:color w:val="auto"/>
          <w:spacing w:val="0"/>
          <w:sz w:val="24"/>
          <w:szCs w:val="24"/>
          <w:highlight w:val="none"/>
          <w:shd w:val="clear" w:fill="FFFFFF"/>
          <w:lang w:val="en-US" w:eastAsia="zh-CN"/>
        </w:rPr>
        <w:t>中小</w:t>
      </w:r>
      <w:r>
        <w:rPr>
          <w:rFonts w:hint="eastAsia" w:ascii="宋体" w:hAnsi="宋体" w:eastAsia="宋体" w:cs="宋体"/>
          <w:i w:val="0"/>
          <w:iCs w:val="0"/>
          <w:caps w:val="0"/>
          <w:color w:val="auto"/>
          <w:spacing w:val="0"/>
          <w:sz w:val="24"/>
          <w:szCs w:val="24"/>
          <w:highlight w:val="none"/>
          <w:shd w:val="clear" w:fill="FFFFFF"/>
          <w:lang w:eastAsia="zh-CN"/>
        </w:rPr>
        <w:t>企业采购。</w:t>
      </w:r>
    </w:p>
    <w:p w14:paraId="69624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2.请携带有效的单位营业执照（复印件加盖单位公章鲜章）、单位介绍信（原件加盖单位公章鲜章）及身份证（复印件加盖单位公章鲜章）在商南县长新东路（劳动宾馆三楼）现场获取，可自带U盘拷贝电子文件。</w:t>
      </w:r>
    </w:p>
    <w:p w14:paraId="7C67F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请各供应商购买招标文件后，按照陕西省财政厅《关于政府采购供应商注册登记有关事项的通知》要求，注册登记加入陕西省政府采购供应商库。</w:t>
      </w:r>
    </w:p>
    <w:p w14:paraId="01623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4.落实的其他政府采购政策</w:t>
      </w:r>
    </w:p>
    <w:p w14:paraId="732D7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（1）《政府采购促进中小企业发展管理办法》（财库〔2020〕46号）；</w:t>
      </w:r>
    </w:p>
    <w:p w14:paraId="71BD2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（2）《财政部司法部关于政府采购支持监狱企业发展有关问题的通知》（财库〔2014〕68号）；</w:t>
      </w:r>
    </w:p>
    <w:p w14:paraId="35067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（3）《关于促进残疾人就业政府采购政策的通知》（财库〔2017〕141号）；</w:t>
      </w:r>
    </w:p>
    <w:p w14:paraId="1A803B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（4）陕西省财政厅关于印发《陕西省中小企业政府采购信用融资办法》（陕财办采〔2018〕23号），相关政策、业务流程、办理平台（详见http://www.ccgp-shaanxi.gov.cn/zcdservice/zcd/shanxi/）；</w:t>
      </w:r>
    </w:p>
    <w:p w14:paraId="5164F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（5）《陕西省财政厅关于加快推进我省中小企业政府采购信用融资工作的通知》（陕财办采〔2020〕15号）；</w:t>
      </w:r>
    </w:p>
    <w:p w14:paraId="234E2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（6）《关于进一步加强政府绿色采购有关问题的通知》（陕财办采〔2021〕29号）；</w:t>
      </w:r>
    </w:p>
    <w:p w14:paraId="131FD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（7）《陕西省财政厅陕西省工业和信息化厅关于运用政府采购政策支持首台（套）及创新产品有关事项的通知》（陕财办采〔2021〕17号）；</w:t>
      </w:r>
    </w:p>
    <w:p w14:paraId="46875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（8）《关于进一步加大政府采购支持中小企业力度的通知》（财库〔2022〕19号）、《关于落实政府采购支持中小企业政策有关事项的通知》（陕财办采函〔2022〕10号）；</w:t>
      </w:r>
    </w:p>
    <w:p w14:paraId="51E8C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（9）其他需要落实的政府采购政策。</w:t>
      </w:r>
    </w:p>
    <w:p w14:paraId="1FE2E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七、对本次招标提出询问，请按以下方式联系</w:t>
      </w:r>
    </w:p>
    <w:p w14:paraId="19D00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1、采购人信息</w:t>
      </w:r>
    </w:p>
    <w:p w14:paraId="1D98B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名称：</w:t>
      </w:r>
      <w:r>
        <w:rPr>
          <w:rFonts w:hint="eastAsia" w:ascii="宋体" w:hAnsi="宋体" w:eastAsia="宋体" w:cs="宋体"/>
          <w:i w:val="0"/>
          <w:iCs w:val="0"/>
          <w:caps w:val="0"/>
          <w:color w:val="auto"/>
          <w:spacing w:val="0"/>
          <w:sz w:val="24"/>
          <w:szCs w:val="24"/>
          <w:highlight w:val="none"/>
          <w:shd w:val="clear" w:fill="FFFFFF"/>
          <w:lang w:val="en-US" w:eastAsia="zh-CN"/>
        </w:rPr>
        <w:t>商南县住房和城乡建设局</w:t>
      </w:r>
    </w:p>
    <w:p w14:paraId="4AF61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地址：商洛市商南县</w:t>
      </w:r>
      <w:r>
        <w:rPr>
          <w:rFonts w:hint="eastAsia" w:ascii="宋体" w:hAnsi="宋体" w:eastAsia="宋体" w:cs="宋体"/>
          <w:i w:val="0"/>
          <w:iCs w:val="0"/>
          <w:caps w:val="0"/>
          <w:color w:val="auto"/>
          <w:spacing w:val="0"/>
          <w:sz w:val="24"/>
          <w:szCs w:val="24"/>
          <w:highlight w:val="none"/>
          <w:shd w:val="clear" w:fill="FFFFFF"/>
          <w:lang w:val="en-US" w:eastAsia="zh-CN"/>
        </w:rPr>
        <w:t>阳光大厦5楼</w:t>
      </w:r>
    </w:p>
    <w:p w14:paraId="729CE3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联系方式：09146322089</w:t>
      </w:r>
    </w:p>
    <w:p w14:paraId="025FC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2、采购代理机构信息</w:t>
      </w:r>
    </w:p>
    <w:p w14:paraId="25692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名称：商洛市高德中小企业服务有限责任公司</w:t>
      </w:r>
    </w:p>
    <w:p w14:paraId="5E989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地址：商南县长新东路（劳动宾馆三楼）</w:t>
      </w:r>
    </w:p>
    <w:p w14:paraId="16D06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w:t>
      </w:r>
      <w:r>
        <w:rPr>
          <w:rFonts w:hint="eastAsia" w:ascii="宋体" w:hAnsi="宋体" w:eastAsia="宋体" w:cs="宋体"/>
          <w:i w:val="0"/>
          <w:iCs w:val="0"/>
          <w:caps w:val="0"/>
          <w:color w:val="auto"/>
          <w:spacing w:val="0"/>
          <w:sz w:val="24"/>
          <w:szCs w:val="24"/>
          <w:highlight w:val="none"/>
          <w:shd w:val="clear" w:fill="FFFFFF"/>
          <w:lang w:val="en-US" w:eastAsia="zh-CN"/>
        </w:rPr>
        <w:t>15877456091</w:t>
      </w:r>
    </w:p>
    <w:p w14:paraId="71D2B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3、项目联系方式</w:t>
      </w:r>
    </w:p>
    <w:p w14:paraId="081FED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项目联系人：</w:t>
      </w:r>
      <w:r>
        <w:rPr>
          <w:rFonts w:hint="eastAsia" w:ascii="宋体" w:hAnsi="宋体" w:eastAsia="宋体" w:cs="宋体"/>
          <w:i w:val="0"/>
          <w:iCs w:val="0"/>
          <w:caps w:val="0"/>
          <w:color w:val="auto"/>
          <w:spacing w:val="0"/>
          <w:sz w:val="24"/>
          <w:szCs w:val="24"/>
          <w:highlight w:val="none"/>
          <w:shd w:val="clear" w:fill="FFFFFF"/>
          <w:lang w:val="en-US" w:eastAsia="zh-CN"/>
        </w:rPr>
        <w:t>杨</w:t>
      </w:r>
      <w:r>
        <w:rPr>
          <w:rFonts w:hint="eastAsia" w:ascii="宋体" w:hAnsi="宋体" w:eastAsia="宋体" w:cs="宋体"/>
          <w:i w:val="0"/>
          <w:iCs w:val="0"/>
          <w:caps w:val="0"/>
          <w:color w:val="auto"/>
          <w:spacing w:val="0"/>
          <w:sz w:val="24"/>
          <w:szCs w:val="24"/>
          <w:highlight w:val="none"/>
          <w:shd w:val="clear" w:fill="FFFFFF"/>
          <w:lang w:eastAsia="zh-CN"/>
        </w:rPr>
        <w:t>工</w:t>
      </w:r>
    </w:p>
    <w:p w14:paraId="1584A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w:t>
      </w:r>
      <w:r>
        <w:rPr>
          <w:rFonts w:hint="eastAsia" w:ascii="宋体" w:hAnsi="宋体" w:eastAsia="宋体" w:cs="宋体"/>
          <w:i w:val="0"/>
          <w:iCs w:val="0"/>
          <w:caps w:val="0"/>
          <w:color w:val="auto"/>
          <w:spacing w:val="0"/>
          <w:sz w:val="24"/>
          <w:szCs w:val="24"/>
          <w:highlight w:val="none"/>
          <w:shd w:val="clear" w:fill="FFFFFF"/>
          <w:lang w:val="en-US" w:eastAsia="zh-CN"/>
        </w:rPr>
        <w:t>15877456091</w:t>
      </w:r>
    </w:p>
    <w:p w14:paraId="5285D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p>
    <w:p w14:paraId="52C04D4B">
      <w:pPr>
        <w:keepNext w:val="0"/>
        <w:keepLines w:val="0"/>
        <w:pageBreakBefore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hlY2M5ZmFiNjJhMmQ4M2E5NmUyYjg0MmY4ZDYifQ=="/>
    <w:docVar w:name="KSO_WPS_MARK_KEY" w:val="6f56da65-fef9-48c5-a904-367571dcc79e"/>
  </w:docVars>
  <w:rsids>
    <w:rsidRoot w:val="00000000"/>
    <w:rsid w:val="055A00CD"/>
    <w:rsid w:val="06B25D2D"/>
    <w:rsid w:val="0F97176C"/>
    <w:rsid w:val="0FCD2934"/>
    <w:rsid w:val="12135469"/>
    <w:rsid w:val="16990F01"/>
    <w:rsid w:val="178D1284"/>
    <w:rsid w:val="19CF6178"/>
    <w:rsid w:val="1CC235FD"/>
    <w:rsid w:val="1DC35A62"/>
    <w:rsid w:val="1FD031AA"/>
    <w:rsid w:val="241A1157"/>
    <w:rsid w:val="245F4115"/>
    <w:rsid w:val="271B0226"/>
    <w:rsid w:val="29CB5D24"/>
    <w:rsid w:val="2C2969D4"/>
    <w:rsid w:val="2D8A4F9C"/>
    <w:rsid w:val="33ED2F05"/>
    <w:rsid w:val="35E01704"/>
    <w:rsid w:val="3C9B1D5B"/>
    <w:rsid w:val="3F8C3BAF"/>
    <w:rsid w:val="42046EB9"/>
    <w:rsid w:val="496D1687"/>
    <w:rsid w:val="4C6403E6"/>
    <w:rsid w:val="50505EE5"/>
    <w:rsid w:val="54C55C01"/>
    <w:rsid w:val="5D080CF3"/>
    <w:rsid w:val="610F0221"/>
    <w:rsid w:val="613D09FE"/>
    <w:rsid w:val="634039AF"/>
    <w:rsid w:val="639435E3"/>
    <w:rsid w:val="6A17121C"/>
    <w:rsid w:val="6AC66C31"/>
    <w:rsid w:val="70D23371"/>
    <w:rsid w:val="74CB5BC5"/>
    <w:rsid w:val="79DB7EF2"/>
    <w:rsid w:val="7A380E86"/>
    <w:rsid w:val="7F6C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1324</Words>
  <Characters>1467</Characters>
  <Lines>0</Lines>
  <Paragraphs>0</Paragraphs>
  <TotalTime>0</TotalTime>
  <ScaleCrop>false</ScaleCrop>
  <LinksUpToDate>false</LinksUpToDate>
  <CharactersWithSpaces>1483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2024-11-22T03:49:00Z</dcterms:created>
  <dc:creator>Administrator</dc:creator>
  <cp:lastModifiedBy>斯yo叵菛</cp:lastModifiedBy>
  <dcterms:modified xsi:type="dcterms:W3CDTF">2025-08-14T07:39:11Z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865A4B2FFAC44D5AAB6DBC95FC78CD5C</vt:lpwstr>
  </property>
  <property fmtid="{D5CDD505-2E9C-101B-9397-08002B2CF9AE}" pid="4" name="KSOTemplateDocerSaveRecord">
    <vt:lpwstr>eyJoZGlkIjoiZWNjYThlY2M5ZmFiNjJhMmQ4M2E5NmUyYjg0MmY4ZDYiLCJ1c2VySWQiOiIxOTAzMjc4ODAifQ==</vt:lpwstr>
  </property>
</Properties>
</file>