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4BAA9">
      <w:pPr>
        <w:numPr>
          <w:ilvl w:val="0"/>
          <w:numId w:val="1"/>
        </w:numPr>
        <w:jc w:val="center"/>
        <w:rPr>
          <w:rFonts w:hint="eastAsia" w:ascii="宋体" w:hAnsi="宋体" w:eastAsia="宋体" w:cs="宋体"/>
          <w:b/>
          <w:bCs/>
          <w:sz w:val="32"/>
          <w:szCs w:val="32"/>
        </w:rPr>
      </w:pPr>
      <w:r>
        <w:rPr>
          <w:rFonts w:hint="eastAsia" w:ascii="宋体" w:hAnsi="宋体" w:eastAsia="宋体" w:cs="宋体"/>
          <w:b/>
          <w:bCs/>
          <w:sz w:val="32"/>
          <w:szCs w:val="32"/>
        </w:rPr>
        <w:t>采购内容及要求</w:t>
      </w:r>
    </w:p>
    <w:p w14:paraId="567B16C0">
      <w:pPr>
        <w:spacing w:line="360" w:lineRule="auto"/>
        <w:rPr>
          <w:rFonts w:hint="default"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一、技术要求</w:t>
      </w:r>
    </w:p>
    <w:tbl>
      <w:tblPr>
        <w:tblStyle w:val="4"/>
        <w:tblW w:w="10470" w:type="dxa"/>
        <w:tblInd w:w="-601" w:type="dxa"/>
        <w:tblLayout w:type="fixed"/>
        <w:tblCellMar>
          <w:top w:w="0" w:type="dxa"/>
          <w:left w:w="108" w:type="dxa"/>
          <w:bottom w:w="0" w:type="dxa"/>
          <w:right w:w="108" w:type="dxa"/>
        </w:tblCellMar>
      </w:tblPr>
      <w:tblGrid>
        <w:gridCol w:w="746"/>
        <w:gridCol w:w="1313"/>
        <w:gridCol w:w="4192"/>
        <w:gridCol w:w="2719"/>
        <w:gridCol w:w="736"/>
        <w:gridCol w:w="764"/>
      </w:tblGrid>
      <w:tr w14:paraId="4EC72518">
        <w:tblPrEx>
          <w:tblCellMar>
            <w:top w:w="0" w:type="dxa"/>
            <w:left w:w="108" w:type="dxa"/>
            <w:bottom w:w="0" w:type="dxa"/>
            <w:right w:w="108" w:type="dxa"/>
          </w:tblCellMar>
        </w:tblPrEx>
        <w:trPr>
          <w:trHeight w:val="360"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4DDAC5BF">
            <w:pPr>
              <w:widowControl/>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序号</w:t>
            </w:r>
          </w:p>
        </w:tc>
        <w:tc>
          <w:tcPr>
            <w:tcW w:w="1313" w:type="dxa"/>
            <w:tcBorders>
              <w:top w:val="single" w:color="auto" w:sz="4" w:space="0"/>
              <w:left w:val="nil"/>
              <w:bottom w:val="single" w:color="auto" w:sz="4" w:space="0"/>
              <w:right w:val="single" w:color="auto" w:sz="4" w:space="0"/>
            </w:tcBorders>
            <w:shd w:val="clear" w:color="auto" w:fill="auto"/>
            <w:vAlign w:val="center"/>
          </w:tcPr>
          <w:p w14:paraId="5C9DD7F6">
            <w:pPr>
              <w:widowControl/>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产品名称</w:t>
            </w:r>
          </w:p>
        </w:tc>
        <w:tc>
          <w:tcPr>
            <w:tcW w:w="4192" w:type="dxa"/>
            <w:tcBorders>
              <w:top w:val="single" w:color="auto" w:sz="4" w:space="0"/>
              <w:left w:val="nil"/>
              <w:bottom w:val="single" w:color="auto" w:sz="4" w:space="0"/>
              <w:right w:val="single" w:color="auto" w:sz="4" w:space="0"/>
            </w:tcBorders>
            <w:shd w:val="clear" w:color="auto" w:fill="auto"/>
            <w:vAlign w:val="center"/>
          </w:tcPr>
          <w:p w14:paraId="2872B2B8">
            <w:pPr>
              <w:widowControl/>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功能参数</w:t>
            </w:r>
          </w:p>
        </w:tc>
        <w:tc>
          <w:tcPr>
            <w:tcW w:w="2719" w:type="dxa"/>
            <w:tcBorders>
              <w:top w:val="single" w:color="auto" w:sz="4" w:space="0"/>
              <w:left w:val="nil"/>
              <w:bottom w:val="single" w:color="auto" w:sz="4" w:space="0"/>
              <w:right w:val="single" w:color="auto" w:sz="4" w:space="0"/>
            </w:tcBorders>
            <w:shd w:val="clear" w:color="auto" w:fill="auto"/>
            <w:vAlign w:val="center"/>
          </w:tcPr>
          <w:p w14:paraId="22F569E2">
            <w:pPr>
              <w:widowControl/>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参考图片</w:t>
            </w:r>
          </w:p>
        </w:tc>
        <w:tc>
          <w:tcPr>
            <w:tcW w:w="736" w:type="dxa"/>
            <w:tcBorders>
              <w:top w:val="single" w:color="auto" w:sz="4" w:space="0"/>
              <w:left w:val="nil"/>
              <w:bottom w:val="single" w:color="auto" w:sz="4" w:space="0"/>
              <w:right w:val="single" w:color="auto" w:sz="4" w:space="0"/>
            </w:tcBorders>
            <w:shd w:val="clear" w:color="auto" w:fill="auto"/>
            <w:vAlign w:val="center"/>
          </w:tcPr>
          <w:p w14:paraId="7AFA6987">
            <w:pPr>
              <w:widowControl/>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数量</w:t>
            </w:r>
          </w:p>
        </w:tc>
        <w:tc>
          <w:tcPr>
            <w:tcW w:w="764" w:type="dxa"/>
            <w:tcBorders>
              <w:top w:val="single" w:color="auto" w:sz="4" w:space="0"/>
              <w:left w:val="nil"/>
              <w:bottom w:val="single" w:color="auto" w:sz="4" w:space="0"/>
              <w:right w:val="single" w:color="auto" w:sz="4" w:space="0"/>
            </w:tcBorders>
            <w:shd w:val="clear" w:color="auto" w:fill="auto"/>
            <w:vAlign w:val="center"/>
          </w:tcPr>
          <w:p w14:paraId="5BEBBF43">
            <w:pPr>
              <w:widowControl/>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单位</w:t>
            </w:r>
          </w:p>
        </w:tc>
      </w:tr>
      <w:tr w14:paraId="39BBA9BB">
        <w:tblPrEx>
          <w:tblCellMar>
            <w:top w:w="0" w:type="dxa"/>
            <w:left w:w="108" w:type="dxa"/>
            <w:bottom w:w="0" w:type="dxa"/>
            <w:right w:w="108" w:type="dxa"/>
          </w:tblCellMar>
        </w:tblPrEx>
        <w:trPr>
          <w:trHeight w:val="1699" w:hRule="atLeast"/>
        </w:trPr>
        <w:tc>
          <w:tcPr>
            <w:tcW w:w="746" w:type="dxa"/>
            <w:tcBorders>
              <w:top w:val="nil"/>
              <w:left w:val="single" w:color="auto" w:sz="4" w:space="0"/>
              <w:bottom w:val="single" w:color="auto" w:sz="4" w:space="0"/>
              <w:right w:val="single" w:color="auto" w:sz="4" w:space="0"/>
            </w:tcBorders>
            <w:shd w:val="clear" w:color="auto" w:fill="auto"/>
            <w:noWrap/>
            <w:vAlign w:val="center"/>
          </w:tcPr>
          <w:p w14:paraId="34A6CA00">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313" w:type="dxa"/>
            <w:tcBorders>
              <w:top w:val="nil"/>
              <w:left w:val="nil"/>
              <w:bottom w:val="single" w:color="auto" w:sz="4" w:space="0"/>
              <w:right w:val="single" w:color="auto" w:sz="4" w:space="0"/>
            </w:tcBorders>
            <w:shd w:val="clear" w:color="auto" w:fill="auto"/>
            <w:vAlign w:val="center"/>
          </w:tcPr>
          <w:p w14:paraId="1CE61B3D">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正方形平板秋千带围边</w:t>
            </w:r>
          </w:p>
        </w:tc>
        <w:tc>
          <w:tcPr>
            <w:tcW w:w="4192" w:type="dxa"/>
            <w:tcBorders>
              <w:top w:val="nil"/>
              <w:left w:val="nil"/>
              <w:bottom w:val="single" w:color="auto" w:sz="4" w:space="0"/>
              <w:right w:val="single" w:color="auto" w:sz="4" w:space="0"/>
            </w:tcBorders>
            <w:shd w:val="clear" w:color="auto" w:fill="auto"/>
            <w:vAlign w:val="center"/>
          </w:tcPr>
          <w:p w14:paraId="79650EB1">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70cm*70cm*150cm</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长×宽×高，可偏差±3%</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，顶部带固定装置。</w:t>
            </w:r>
          </w:p>
        </w:tc>
        <w:tc>
          <w:tcPr>
            <w:tcW w:w="2719" w:type="dxa"/>
            <w:tcBorders>
              <w:top w:val="nil"/>
              <w:left w:val="nil"/>
              <w:bottom w:val="single" w:color="auto" w:sz="4" w:space="0"/>
              <w:right w:val="single" w:color="auto" w:sz="4" w:space="0"/>
            </w:tcBorders>
            <w:shd w:val="clear" w:color="auto" w:fill="auto"/>
            <w:noWrap/>
            <w:vAlign w:val="center"/>
          </w:tcPr>
          <w:p w14:paraId="187FAD14">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drawing>
                <wp:anchor distT="0" distB="0" distL="114300" distR="114300" simplePos="0" relativeHeight="251671552" behindDoc="0" locked="0" layoutInCell="1" allowOverlap="1">
                  <wp:simplePos x="0" y="0"/>
                  <wp:positionH relativeFrom="column">
                    <wp:posOffset>83185</wp:posOffset>
                  </wp:positionH>
                  <wp:positionV relativeFrom="paragraph">
                    <wp:posOffset>48260</wp:posOffset>
                  </wp:positionV>
                  <wp:extent cx="1256665" cy="772160"/>
                  <wp:effectExtent l="0" t="0" r="635" b="8890"/>
                  <wp:wrapNone/>
                  <wp:docPr id="35"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98"/>
                          <pic:cNvPicPr>
                            <a:picLocks noChangeAspect="1" noChangeArrowheads="1"/>
                          </pic:cNvPicPr>
                        </pic:nvPicPr>
                        <pic:blipFill>
                          <a:blip r:embed="rId6" cstate="print"/>
                          <a:srcRect l="24991" r="26455" b="9302"/>
                          <a:stretch>
                            <a:fillRect/>
                          </a:stretch>
                        </pic:blipFill>
                        <pic:spPr>
                          <a:xfrm>
                            <a:off x="0" y="0"/>
                            <a:ext cx="1256665" cy="772160"/>
                          </a:xfrm>
                          <a:prstGeom prst="rect">
                            <a:avLst/>
                          </a:prstGeom>
                          <a:noFill/>
                          <a:ln w="9525">
                            <a:noFill/>
                            <a:miter lim="800000"/>
                            <a:headEnd/>
                            <a:tailEnd/>
                          </a:ln>
                        </pic:spPr>
                      </pic:pic>
                    </a:graphicData>
                  </a:graphic>
                </wp:anchor>
              </w:drawing>
            </w:r>
          </w:p>
        </w:tc>
        <w:tc>
          <w:tcPr>
            <w:tcW w:w="736" w:type="dxa"/>
            <w:tcBorders>
              <w:top w:val="nil"/>
              <w:left w:val="nil"/>
              <w:bottom w:val="single" w:color="auto" w:sz="4" w:space="0"/>
              <w:right w:val="single" w:color="auto" w:sz="4" w:space="0"/>
            </w:tcBorders>
            <w:shd w:val="clear" w:color="auto" w:fill="auto"/>
            <w:noWrap/>
            <w:vAlign w:val="center"/>
          </w:tcPr>
          <w:p w14:paraId="572153F9">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764" w:type="dxa"/>
            <w:tcBorders>
              <w:top w:val="nil"/>
              <w:left w:val="nil"/>
              <w:bottom w:val="single" w:color="auto" w:sz="4" w:space="0"/>
              <w:right w:val="single" w:color="auto" w:sz="4" w:space="0"/>
            </w:tcBorders>
            <w:shd w:val="clear" w:color="auto" w:fill="auto"/>
            <w:noWrap/>
            <w:vAlign w:val="center"/>
          </w:tcPr>
          <w:p w14:paraId="01E970B6">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r>
      <w:tr w14:paraId="34964DA2">
        <w:tblPrEx>
          <w:tblCellMar>
            <w:top w:w="0" w:type="dxa"/>
            <w:left w:w="108" w:type="dxa"/>
            <w:bottom w:w="0" w:type="dxa"/>
            <w:right w:w="108" w:type="dxa"/>
          </w:tblCellMar>
        </w:tblPrEx>
        <w:trPr>
          <w:trHeight w:val="2825" w:hRule="atLeast"/>
        </w:trPr>
        <w:tc>
          <w:tcPr>
            <w:tcW w:w="746" w:type="dxa"/>
            <w:tcBorders>
              <w:top w:val="nil"/>
              <w:left w:val="single" w:color="auto" w:sz="4" w:space="0"/>
              <w:bottom w:val="single" w:color="auto" w:sz="4" w:space="0"/>
              <w:right w:val="single" w:color="auto" w:sz="4" w:space="0"/>
            </w:tcBorders>
            <w:shd w:val="clear" w:color="auto" w:fill="auto"/>
            <w:noWrap/>
            <w:vAlign w:val="center"/>
          </w:tcPr>
          <w:p w14:paraId="7470CFB4">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1313" w:type="dxa"/>
            <w:tcBorders>
              <w:top w:val="nil"/>
              <w:left w:val="nil"/>
              <w:bottom w:val="single" w:color="auto" w:sz="4" w:space="0"/>
              <w:right w:val="single" w:color="auto" w:sz="4" w:space="0"/>
            </w:tcBorders>
            <w:shd w:val="clear" w:color="auto" w:fill="auto"/>
            <w:vAlign w:val="center"/>
          </w:tcPr>
          <w:p w14:paraId="1A0F1578">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视听联觉训练系统</w:t>
            </w:r>
          </w:p>
        </w:tc>
        <w:tc>
          <w:tcPr>
            <w:tcW w:w="4192" w:type="dxa"/>
            <w:tcBorders>
              <w:top w:val="nil"/>
              <w:left w:val="nil"/>
              <w:bottom w:val="single" w:color="auto" w:sz="4" w:space="0"/>
              <w:right w:val="single" w:color="auto" w:sz="4" w:space="0"/>
            </w:tcBorders>
            <w:shd w:val="clear" w:color="auto" w:fill="auto"/>
            <w:vAlign w:val="center"/>
          </w:tcPr>
          <w:p w14:paraId="5806ACCA">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参数：产品</w:t>
            </w:r>
            <w:r>
              <w:rPr>
                <w:rFonts w:hint="eastAsia" w:asciiTheme="minorEastAsia" w:hAnsiTheme="minorEastAsia" w:eastAsiaTheme="minorEastAsia" w:cstheme="minorEastAsia"/>
                <w:kern w:val="0"/>
                <w:sz w:val="21"/>
                <w:szCs w:val="21"/>
                <w:lang w:val="en-US" w:eastAsia="zh-CN"/>
              </w:rPr>
              <w:t>配置</w:t>
            </w:r>
            <w:r>
              <w:rPr>
                <w:rFonts w:hint="eastAsia" w:asciiTheme="minorEastAsia" w:hAnsiTheme="minorEastAsia" w:eastAsiaTheme="minorEastAsia" w:cstheme="minorEastAsia"/>
                <w:kern w:val="0"/>
                <w:sz w:val="21"/>
                <w:szCs w:val="21"/>
              </w:rPr>
              <w:t>：</w:t>
            </w:r>
          </w:p>
          <w:p w14:paraId="5EAACD52">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1、喷泉水柱主机一个；2、功能脚垫一个；3、手控垫两个； 4、无线话筒两个。</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1、尺寸：喷泉水柱：长1200mm</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宽635mm</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 xml:space="preserve">高1800mm </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可偏差±3%</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功能脚垫：长1200mm</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宽700mm</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高35mm</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可偏差±3%</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手控垫：长350mm</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宽250mm</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高35mm</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可偏差±3%</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2、水泵噪音：</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50dB；</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3、功率：</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60W</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4、输入电压：AC220V 50Hz;</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5、信噪比：</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80DB,</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6、音频频响：20HZ-18KHZ;</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7、内置一只</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4欧全音域扬声器；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8、内置</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4G内存；</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9、可使用USB线连接电脑更换主机内音乐，插入U盘，主机将优先播放U盘内音乐；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10、模式：</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3种模式；                                                                                          功能：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1）儿童踩踏或拍击功能垫，根据频率的快慢可以变换高低不同的喷泉水柱，同时伴随灯光变化吸引儿童注意力，让儿童能够自由控制喷泉水柱。</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2）儿童使用话筒自由说话、唱歌都能够使喷泉水柱产生高低不同的变幻。</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3）产品可自由播放音乐，喷泉水柱会伴随音乐产生高低不同变化，同时灯光闪烁，音乐播放结束后会自动切换，也可控制功能手垫切换音乐。</w:t>
            </w:r>
          </w:p>
        </w:tc>
        <w:tc>
          <w:tcPr>
            <w:tcW w:w="2719" w:type="dxa"/>
            <w:tcBorders>
              <w:top w:val="nil"/>
              <w:left w:val="nil"/>
              <w:bottom w:val="single" w:color="auto" w:sz="4" w:space="0"/>
              <w:right w:val="single" w:color="auto" w:sz="4" w:space="0"/>
            </w:tcBorders>
            <w:shd w:val="clear" w:color="auto" w:fill="auto"/>
            <w:noWrap/>
            <w:vAlign w:val="center"/>
          </w:tcPr>
          <w:p w14:paraId="43BBF4B7">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drawing>
                <wp:anchor distT="0" distB="0" distL="114300" distR="114300" simplePos="0" relativeHeight="251665408" behindDoc="0" locked="0" layoutInCell="1" allowOverlap="1">
                  <wp:simplePos x="0" y="0"/>
                  <wp:positionH relativeFrom="column">
                    <wp:posOffset>-12700</wp:posOffset>
                  </wp:positionH>
                  <wp:positionV relativeFrom="paragraph">
                    <wp:posOffset>626745</wp:posOffset>
                  </wp:positionV>
                  <wp:extent cx="1586230" cy="1614170"/>
                  <wp:effectExtent l="0" t="0" r="13970" b="5080"/>
                  <wp:wrapNone/>
                  <wp:docPr id="2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1"/>
                          <pic:cNvPicPr>
                            <a:picLocks noChangeAspect="1" noChangeArrowheads="1"/>
                          </pic:cNvPicPr>
                        </pic:nvPicPr>
                        <pic:blipFill>
                          <a:blip r:embed="rId7" cstate="print"/>
                          <a:srcRect/>
                          <a:stretch>
                            <a:fillRect/>
                          </a:stretch>
                        </pic:blipFill>
                        <pic:spPr>
                          <a:xfrm>
                            <a:off x="0" y="0"/>
                            <a:ext cx="1586230" cy="1614170"/>
                          </a:xfrm>
                          <a:prstGeom prst="rect">
                            <a:avLst/>
                          </a:prstGeom>
                          <a:noFill/>
                          <a:ln w="9525">
                            <a:noFill/>
                            <a:miter lim="800000"/>
                            <a:headEnd/>
                            <a:tailEnd/>
                          </a:ln>
                        </pic:spPr>
                      </pic:pic>
                    </a:graphicData>
                  </a:graphic>
                </wp:anchor>
              </w:drawing>
            </w:r>
          </w:p>
        </w:tc>
        <w:tc>
          <w:tcPr>
            <w:tcW w:w="736" w:type="dxa"/>
            <w:tcBorders>
              <w:top w:val="nil"/>
              <w:left w:val="nil"/>
              <w:bottom w:val="single" w:color="auto" w:sz="4" w:space="0"/>
              <w:right w:val="single" w:color="auto" w:sz="4" w:space="0"/>
            </w:tcBorders>
            <w:shd w:val="clear" w:color="auto" w:fill="auto"/>
            <w:noWrap/>
            <w:vAlign w:val="center"/>
          </w:tcPr>
          <w:p w14:paraId="21871E1D">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764" w:type="dxa"/>
            <w:tcBorders>
              <w:top w:val="nil"/>
              <w:left w:val="nil"/>
              <w:bottom w:val="single" w:color="auto" w:sz="4" w:space="0"/>
              <w:right w:val="single" w:color="auto" w:sz="4" w:space="0"/>
            </w:tcBorders>
            <w:shd w:val="clear" w:color="auto" w:fill="auto"/>
            <w:noWrap/>
            <w:vAlign w:val="center"/>
          </w:tcPr>
          <w:p w14:paraId="682DDD4A">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r>
      <w:tr w14:paraId="168F08B8">
        <w:tblPrEx>
          <w:tblCellMar>
            <w:top w:w="0" w:type="dxa"/>
            <w:left w:w="108" w:type="dxa"/>
            <w:bottom w:w="0" w:type="dxa"/>
            <w:right w:w="108" w:type="dxa"/>
          </w:tblCellMar>
        </w:tblPrEx>
        <w:trPr>
          <w:trHeight w:val="1021" w:hRule="atLeast"/>
        </w:trPr>
        <w:tc>
          <w:tcPr>
            <w:tcW w:w="746" w:type="dxa"/>
            <w:tcBorders>
              <w:top w:val="nil"/>
              <w:left w:val="single" w:color="auto" w:sz="4" w:space="0"/>
              <w:bottom w:val="single" w:color="auto" w:sz="4" w:space="0"/>
              <w:right w:val="single" w:color="auto" w:sz="4" w:space="0"/>
            </w:tcBorders>
            <w:shd w:val="clear" w:color="auto" w:fill="auto"/>
            <w:noWrap/>
            <w:vAlign w:val="center"/>
          </w:tcPr>
          <w:p w14:paraId="2204FB3C">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1313" w:type="dxa"/>
            <w:tcBorders>
              <w:top w:val="nil"/>
              <w:left w:val="nil"/>
              <w:bottom w:val="single" w:color="auto" w:sz="4" w:space="0"/>
              <w:right w:val="single" w:color="auto" w:sz="4" w:space="0"/>
            </w:tcBorders>
            <w:shd w:val="clear" w:color="auto" w:fill="auto"/>
            <w:vAlign w:val="center"/>
          </w:tcPr>
          <w:p w14:paraId="528F45E0">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视知觉上下肢协同训练系统</w:t>
            </w:r>
          </w:p>
        </w:tc>
        <w:tc>
          <w:tcPr>
            <w:tcW w:w="4192" w:type="dxa"/>
            <w:tcBorders>
              <w:top w:val="nil"/>
              <w:left w:val="nil"/>
              <w:bottom w:val="single" w:color="auto" w:sz="4" w:space="0"/>
              <w:right w:val="single" w:color="auto" w:sz="4" w:space="0"/>
            </w:tcBorders>
            <w:shd w:val="clear" w:color="auto" w:fill="auto"/>
            <w:vAlign w:val="center"/>
          </w:tcPr>
          <w:p w14:paraId="23D1496B">
            <w:pPr>
              <w:widowControl/>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参数：产品</w:t>
            </w:r>
            <w:r>
              <w:rPr>
                <w:rFonts w:hint="eastAsia" w:asciiTheme="minorEastAsia" w:hAnsiTheme="minorEastAsia" w:eastAsiaTheme="minorEastAsia" w:cstheme="minorEastAsia"/>
                <w:kern w:val="0"/>
                <w:sz w:val="21"/>
                <w:szCs w:val="21"/>
                <w:lang w:val="en-US" w:eastAsia="zh-CN"/>
              </w:rPr>
              <w:t>配置</w:t>
            </w:r>
            <w:r>
              <w:rPr>
                <w:rFonts w:hint="eastAsia" w:asciiTheme="minorEastAsia" w:hAnsiTheme="minorEastAsia" w:eastAsiaTheme="minorEastAsia" w:cstheme="minorEastAsia"/>
                <w:kern w:val="0"/>
                <w:sz w:val="21"/>
                <w:szCs w:val="21"/>
              </w:rPr>
              <w:t>：1、上肢触觉主机一个；2、下肢触觉板一个；</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尺寸：上肢触觉：长900mm</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宽700mm</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高140mm</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可偏差±3%</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下肢触觉：长2000mm</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宽1000mm</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高50mmm</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可偏差±3%</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1、功率：</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20W</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2、输入电压：AC220V 50Hz；</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3、信噪比：</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80dB；</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4、音频频响：20Hz-18KHz；</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5、内置一只</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4欧全音域扬声器；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6、内置</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4G内存；</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color w:val="auto"/>
                <w:kern w:val="0"/>
                <w:sz w:val="21"/>
                <w:szCs w:val="21"/>
              </w:rPr>
              <w:t>7、采用</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10寸触摸屏；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8、可使用USB线连接电脑更换主机内音乐，插入U盘，主机将优先播放U盘内音乐；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9、箱体材料：上肢触觉主机：ABS工程塑料，下肢触觉板：木框+软包；                                                                                                                                                      功能：</w:t>
            </w:r>
          </w:p>
          <w:p w14:paraId="0CEF746F">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1.创设了“训练模式”、“测评模式”与“记忆模式”，区分不同难度，给予儿童阶梯的训练方式。图形匹配板后内置藏宝洞，配合不同形状、大小、材质的小物可以训练儿童的触觉认知能力。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2.创设了“训练模式”与“测评模式”，区分不同难度，给予儿童阶梯的训练方式。</w:t>
            </w:r>
          </w:p>
        </w:tc>
        <w:tc>
          <w:tcPr>
            <w:tcW w:w="2719" w:type="dxa"/>
            <w:tcBorders>
              <w:top w:val="nil"/>
              <w:left w:val="nil"/>
              <w:bottom w:val="single" w:color="auto" w:sz="4" w:space="0"/>
              <w:right w:val="single" w:color="auto" w:sz="4" w:space="0"/>
            </w:tcBorders>
            <w:shd w:val="clear" w:color="auto" w:fill="auto"/>
            <w:noWrap/>
            <w:vAlign w:val="center"/>
          </w:tcPr>
          <w:p w14:paraId="40C1C05A">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drawing>
                <wp:anchor distT="0" distB="0" distL="114300" distR="114300" simplePos="0" relativeHeight="251666432" behindDoc="0" locked="0" layoutInCell="1" allowOverlap="1">
                  <wp:simplePos x="0" y="0"/>
                  <wp:positionH relativeFrom="column">
                    <wp:posOffset>-21590</wp:posOffset>
                  </wp:positionH>
                  <wp:positionV relativeFrom="paragraph">
                    <wp:posOffset>64770</wp:posOffset>
                  </wp:positionV>
                  <wp:extent cx="1586230" cy="1503045"/>
                  <wp:effectExtent l="0" t="0" r="13970" b="1905"/>
                  <wp:wrapNone/>
                  <wp:docPr id="29" name="Picture 95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95963"/>
                          <pic:cNvPicPr>
                            <a:picLocks noChangeAspect="1" noChangeArrowheads="1"/>
                          </pic:cNvPicPr>
                        </pic:nvPicPr>
                        <pic:blipFill>
                          <a:blip r:embed="rId8" cstate="print"/>
                          <a:srcRect/>
                          <a:stretch>
                            <a:fillRect/>
                          </a:stretch>
                        </pic:blipFill>
                        <pic:spPr>
                          <a:xfrm>
                            <a:off x="0" y="0"/>
                            <a:ext cx="1586230" cy="1503045"/>
                          </a:xfrm>
                          <a:prstGeom prst="rect">
                            <a:avLst/>
                          </a:prstGeom>
                          <a:noFill/>
                          <a:ln w="1">
                            <a:noFill/>
                            <a:miter lim="800000"/>
                            <a:headEnd/>
                            <a:tailEnd/>
                          </a:ln>
                        </pic:spPr>
                      </pic:pic>
                    </a:graphicData>
                  </a:graphic>
                </wp:anchor>
              </w:drawing>
            </w:r>
          </w:p>
        </w:tc>
        <w:tc>
          <w:tcPr>
            <w:tcW w:w="736" w:type="dxa"/>
            <w:tcBorders>
              <w:top w:val="nil"/>
              <w:left w:val="nil"/>
              <w:bottom w:val="single" w:color="auto" w:sz="4" w:space="0"/>
              <w:right w:val="single" w:color="auto" w:sz="4" w:space="0"/>
            </w:tcBorders>
            <w:shd w:val="clear" w:color="auto" w:fill="auto"/>
            <w:noWrap/>
            <w:vAlign w:val="center"/>
          </w:tcPr>
          <w:p w14:paraId="03A51D20">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764" w:type="dxa"/>
            <w:tcBorders>
              <w:top w:val="nil"/>
              <w:left w:val="nil"/>
              <w:bottom w:val="single" w:color="auto" w:sz="4" w:space="0"/>
              <w:right w:val="single" w:color="auto" w:sz="4" w:space="0"/>
            </w:tcBorders>
            <w:shd w:val="clear" w:color="auto" w:fill="auto"/>
            <w:noWrap/>
            <w:vAlign w:val="center"/>
          </w:tcPr>
          <w:p w14:paraId="72E253CD">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r>
      <w:tr w14:paraId="174743E8">
        <w:tblPrEx>
          <w:tblCellMar>
            <w:top w:w="0" w:type="dxa"/>
            <w:left w:w="108" w:type="dxa"/>
            <w:bottom w:w="0" w:type="dxa"/>
            <w:right w:w="108" w:type="dxa"/>
          </w:tblCellMar>
        </w:tblPrEx>
        <w:trPr>
          <w:trHeight w:val="416" w:hRule="atLeast"/>
        </w:trPr>
        <w:tc>
          <w:tcPr>
            <w:tcW w:w="746" w:type="dxa"/>
            <w:tcBorders>
              <w:top w:val="nil"/>
              <w:left w:val="single" w:color="auto" w:sz="4" w:space="0"/>
              <w:bottom w:val="single" w:color="auto" w:sz="4" w:space="0"/>
              <w:right w:val="single" w:color="auto" w:sz="4" w:space="0"/>
            </w:tcBorders>
            <w:shd w:val="clear" w:color="auto" w:fill="auto"/>
            <w:noWrap/>
            <w:vAlign w:val="center"/>
          </w:tcPr>
          <w:p w14:paraId="497AB8A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1313" w:type="dxa"/>
            <w:tcBorders>
              <w:top w:val="nil"/>
              <w:left w:val="nil"/>
              <w:bottom w:val="single" w:color="auto" w:sz="4" w:space="0"/>
              <w:right w:val="single" w:color="auto" w:sz="4" w:space="0"/>
            </w:tcBorders>
            <w:shd w:val="clear" w:color="auto" w:fill="auto"/>
            <w:vAlign w:val="center"/>
          </w:tcPr>
          <w:p w14:paraId="5CD1ACB4">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平衡互动组合训练系统</w:t>
            </w:r>
          </w:p>
        </w:tc>
        <w:tc>
          <w:tcPr>
            <w:tcW w:w="4192" w:type="dxa"/>
            <w:tcBorders>
              <w:top w:val="nil"/>
              <w:left w:val="nil"/>
              <w:bottom w:val="single" w:color="auto" w:sz="4" w:space="0"/>
              <w:right w:val="single" w:color="auto" w:sz="4" w:space="0"/>
            </w:tcBorders>
            <w:shd w:val="clear" w:color="auto" w:fill="auto"/>
            <w:vAlign w:val="center"/>
          </w:tcPr>
          <w:p w14:paraId="3555856D">
            <w:pPr>
              <w:widowControl/>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参数：产品</w:t>
            </w:r>
            <w:r>
              <w:rPr>
                <w:rFonts w:hint="eastAsia" w:asciiTheme="minorEastAsia" w:hAnsiTheme="minorEastAsia" w:eastAsiaTheme="minorEastAsia" w:cstheme="minorEastAsia"/>
                <w:kern w:val="0"/>
                <w:sz w:val="21"/>
                <w:szCs w:val="21"/>
                <w:lang w:val="en-US" w:eastAsia="zh-CN"/>
              </w:rPr>
              <w:t>配置</w:t>
            </w:r>
            <w:r>
              <w:rPr>
                <w:rFonts w:hint="eastAsia" w:asciiTheme="minorEastAsia" w:hAnsiTheme="minorEastAsia" w:eastAsiaTheme="minorEastAsia" w:cstheme="minorEastAsia"/>
                <w:kern w:val="0"/>
                <w:sz w:val="21"/>
                <w:szCs w:val="21"/>
              </w:rPr>
              <w:t>：平衡训练器主机一个，平衡脚踏板一个。</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1、尺寸： 主机：长900mm</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宽650mm</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厚80mm；脚踏板：长800mm</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宽600mm</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厚180mm</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可偏差±3%</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2、功率：</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20W</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3、输入电压：AC220V 50Hz；</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4、信噪比：</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80DB；</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6、音频频响：20HZ-18KHZ；</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8、配备实体按钮触发；</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10、采用</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10寸触摸屏；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8、内置</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4G内存；</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9、可使用USB线连接电脑更换主机内音乐，插入U盘，主机将优先播放U盘内音乐；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10、箱体材料：ABS工程塑料；                                                                                         功能：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lang w:val="en-US" w:eastAsia="zh-CN"/>
              </w:rPr>
              <w:t>1.通过平衡感应板来进行静态平衡与动态平衡互动。</w:t>
            </w:r>
          </w:p>
          <w:p w14:paraId="6CC83A96">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2.产品内置了数十种视觉与听觉认知源。</w:t>
            </w:r>
          </w:p>
        </w:tc>
        <w:tc>
          <w:tcPr>
            <w:tcW w:w="2719" w:type="dxa"/>
            <w:tcBorders>
              <w:top w:val="nil"/>
              <w:left w:val="nil"/>
              <w:bottom w:val="single" w:color="auto" w:sz="4" w:space="0"/>
              <w:right w:val="single" w:color="auto" w:sz="4" w:space="0"/>
            </w:tcBorders>
            <w:shd w:val="clear" w:color="auto" w:fill="auto"/>
            <w:noWrap/>
            <w:vAlign w:val="center"/>
          </w:tcPr>
          <w:p w14:paraId="1E2C9820">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drawing>
                <wp:anchor distT="0" distB="0" distL="114300" distR="114300" simplePos="0" relativeHeight="251667456" behindDoc="0" locked="0" layoutInCell="1" allowOverlap="1">
                  <wp:simplePos x="0" y="0"/>
                  <wp:positionH relativeFrom="column">
                    <wp:posOffset>-21590</wp:posOffset>
                  </wp:positionH>
                  <wp:positionV relativeFrom="paragraph">
                    <wp:posOffset>-639445</wp:posOffset>
                  </wp:positionV>
                  <wp:extent cx="1628775" cy="1892300"/>
                  <wp:effectExtent l="0" t="0" r="9525" b="1270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9" cstate="print"/>
                          <a:srcRect/>
                          <a:stretch>
                            <a:fillRect/>
                          </a:stretch>
                        </pic:blipFill>
                        <pic:spPr>
                          <a:xfrm>
                            <a:off x="0" y="0"/>
                            <a:ext cx="1628775" cy="1892300"/>
                          </a:xfrm>
                          <a:prstGeom prst="rect">
                            <a:avLst/>
                          </a:prstGeom>
                          <a:noFill/>
                          <a:ln w="9525">
                            <a:noFill/>
                            <a:miter lim="800000"/>
                            <a:headEnd/>
                            <a:tailEnd/>
                          </a:ln>
                        </pic:spPr>
                      </pic:pic>
                    </a:graphicData>
                  </a:graphic>
                </wp:anchor>
              </w:drawing>
            </w:r>
          </w:p>
        </w:tc>
        <w:tc>
          <w:tcPr>
            <w:tcW w:w="736" w:type="dxa"/>
            <w:tcBorders>
              <w:top w:val="nil"/>
              <w:left w:val="nil"/>
              <w:bottom w:val="single" w:color="auto" w:sz="4" w:space="0"/>
              <w:right w:val="single" w:color="auto" w:sz="4" w:space="0"/>
            </w:tcBorders>
            <w:shd w:val="clear" w:color="auto" w:fill="auto"/>
            <w:noWrap/>
            <w:vAlign w:val="center"/>
          </w:tcPr>
          <w:p w14:paraId="50DCCF89">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764" w:type="dxa"/>
            <w:tcBorders>
              <w:top w:val="nil"/>
              <w:left w:val="nil"/>
              <w:bottom w:val="single" w:color="auto" w:sz="4" w:space="0"/>
              <w:right w:val="single" w:color="auto" w:sz="4" w:space="0"/>
            </w:tcBorders>
            <w:shd w:val="clear" w:color="auto" w:fill="auto"/>
            <w:noWrap/>
            <w:vAlign w:val="center"/>
          </w:tcPr>
          <w:p w14:paraId="0803B71B">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r>
      <w:tr w14:paraId="34C26A6F">
        <w:tblPrEx>
          <w:tblCellMar>
            <w:top w:w="0" w:type="dxa"/>
            <w:left w:w="108" w:type="dxa"/>
            <w:bottom w:w="0" w:type="dxa"/>
            <w:right w:w="108" w:type="dxa"/>
          </w:tblCellMar>
        </w:tblPrEx>
        <w:trPr>
          <w:trHeight w:val="1494" w:hRule="atLeast"/>
        </w:trPr>
        <w:tc>
          <w:tcPr>
            <w:tcW w:w="746" w:type="dxa"/>
            <w:tcBorders>
              <w:top w:val="nil"/>
              <w:left w:val="single" w:color="auto" w:sz="4" w:space="0"/>
              <w:bottom w:val="single" w:color="auto" w:sz="4" w:space="0"/>
              <w:right w:val="single" w:color="auto" w:sz="4" w:space="0"/>
            </w:tcBorders>
            <w:shd w:val="clear" w:color="auto" w:fill="auto"/>
            <w:noWrap/>
            <w:vAlign w:val="center"/>
          </w:tcPr>
          <w:p w14:paraId="5FBF89CD">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1313" w:type="dxa"/>
            <w:tcBorders>
              <w:top w:val="nil"/>
              <w:left w:val="nil"/>
              <w:bottom w:val="single" w:color="auto" w:sz="4" w:space="0"/>
              <w:right w:val="single" w:color="auto" w:sz="4" w:space="0"/>
            </w:tcBorders>
            <w:shd w:val="clear" w:color="auto" w:fill="auto"/>
            <w:vAlign w:val="center"/>
          </w:tcPr>
          <w:p w14:paraId="6AABB615">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万象组合</w:t>
            </w:r>
          </w:p>
        </w:tc>
        <w:tc>
          <w:tcPr>
            <w:tcW w:w="4192" w:type="dxa"/>
            <w:tcBorders>
              <w:top w:val="nil"/>
              <w:left w:val="nil"/>
              <w:bottom w:val="single" w:color="auto" w:sz="4" w:space="0"/>
              <w:right w:val="single" w:color="auto" w:sz="4" w:space="0"/>
            </w:tcBorders>
            <w:shd w:val="clear" w:color="auto" w:fill="auto"/>
            <w:vAlign w:val="center"/>
          </w:tcPr>
          <w:p w14:paraId="71631682">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含平衡桥3块，圆桶12个，全砖6个，半砖2个等114件</w:t>
            </w:r>
          </w:p>
        </w:tc>
        <w:tc>
          <w:tcPr>
            <w:tcW w:w="2719" w:type="dxa"/>
            <w:tcBorders>
              <w:top w:val="nil"/>
              <w:left w:val="nil"/>
              <w:bottom w:val="single" w:color="auto" w:sz="4" w:space="0"/>
              <w:right w:val="single" w:color="auto" w:sz="4" w:space="0"/>
            </w:tcBorders>
            <w:shd w:val="clear" w:color="auto" w:fill="auto"/>
            <w:noWrap/>
            <w:vAlign w:val="center"/>
          </w:tcPr>
          <w:p w14:paraId="7080FE61">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drawing>
                <wp:anchor distT="0" distB="0" distL="114300" distR="114300" simplePos="0" relativeHeight="251668480" behindDoc="0" locked="0" layoutInCell="1" allowOverlap="1">
                  <wp:simplePos x="0" y="0"/>
                  <wp:positionH relativeFrom="column">
                    <wp:posOffset>-27305</wp:posOffset>
                  </wp:positionH>
                  <wp:positionV relativeFrom="paragraph">
                    <wp:posOffset>59055</wp:posOffset>
                  </wp:positionV>
                  <wp:extent cx="1528445" cy="867410"/>
                  <wp:effectExtent l="0" t="0" r="14605" b="8890"/>
                  <wp:wrapNone/>
                  <wp:docPr id="31" name="图片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953"/>
                          <pic:cNvPicPr>
                            <a:picLocks noChangeAspect="1" noChangeArrowheads="1"/>
                          </pic:cNvPicPr>
                        </pic:nvPicPr>
                        <pic:blipFill>
                          <a:blip r:embed="rId10" cstate="print"/>
                          <a:srcRect t="8537" b="14634"/>
                          <a:stretch>
                            <a:fillRect/>
                          </a:stretch>
                        </pic:blipFill>
                        <pic:spPr>
                          <a:xfrm>
                            <a:off x="0" y="0"/>
                            <a:ext cx="1528445" cy="867410"/>
                          </a:xfrm>
                          <a:prstGeom prst="rect">
                            <a:avLst/>
                          </a:prstGeom>
                          <a:noFill/>
                          <a:ln w="9525">
                            <a:noFill/>
                            <a:miter lim="800000"/>
                            <a:headEnd/>
                            <a:tailEnd/>
                          </a:ln>
                        </pic:spPr>
                      </pic:pic>
                    </a:graphicData>
                  </a:graphic>
                </wp:anchor>
              </w:drawing>
            </w:r>
          </w:p>
        </w:tc>
        <w:tc>
          <w:tcPr>
            <w:tcW w:w="736" w:type="dxa"/>
            <w:tcBorders>
              <w:top w:val="nil"/>
              <w:left w:val="nil"/>
              <w:bottom w:val="single" w:color="auto" w:sz="4" w:space="0"/>
              <w:right w:val="single" w:color="auto" w:sz="4" w:space="0"/>
            </w:tcBorders>
            <w:shd w:val="clear" w:color="auto" w:fill="auto"/>
            <w:noWrap/>
            <w:vAlign w:val="center"/>
          </w:tcPr>
          <w:p w14:paraId="77C94433">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764" w:type="dxa"/>
            <w:tcBorders>
              <w:top w:val="nil"/>
              <w:left w:val="nil"/>
              <w:bottom w:val="single" w:color="auto" w:sz="4" w:space="0"/>
              <w:right w:val="single" w:color="auto" w:sz="4" w:space="0"/>
            </w:tcBorders>
            <w:shd w:val="clear" w:color="auto" w:fill="auto"/>
            <w:noWrap/>
            <w:vAlign w:val="center"/>
          </w:tcPr>
          <w:p w14:paraId="622DA5B9">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r>
      <w:tr w14:paraId="7D5BCAF0">
        <w:tblPrEx>
          <w:tblCellMar>
            <w:top w:w="0" w:type="dxa"/>
            <w:left w:w="108" w:type="dxa"/>
            <w:bottom w:w="0" w:type="dxa"/>
            <w:right w:w="108" w:type="dxa"/>
          </w:tblCellMar>
        </w:tblPrEx>
        <w:trPr>
          <w:trHeight w:val="557" w:hRule="atLeast"/>
        </w:trPr>
        <w:tc>
          <w:tcPr>
            <w:tcW w:w="746" w:type="dxa"/>
            <w:tcBorders>
              <w:top w:val="nil"/>
              <w:left w:val="single" w:color="auto" w:sz="4" w:space="0"/>
              <w:bottom w:val="single" w:color="auto" w:sz="4" w:space="0"/>
              <w:right w:val="single" w:color="auto" w:sz="4" w:space="0"/>
            </w:tcBorders>
            <w:shd w:val="clear" w:color="auto" w:fill="auto"/>
            <w:noWrap/>
            <w:vAlign w:val="center"/>
          </w:tcPr>
          <w:p w14:paraId="3F7E5735">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1313" w:type="dxa"/>
            <w:tcBorders>
              <w:top w:val="nil"/>
              <w:left w:val="nil"/>
              <w:bottom w:val="single" w:color="auto" w:sz="4" w:space="0"/>
              <w:right w:val="single" w:color="auto" w:sz="4" w:space="0"/>
            </w:tcBorders>
            <w:shd w:val="clear" w:color="000000" w:fill="FFFFFF"/>
            <w:vAlign w:val="center"/>
          </w:tcPr>
          <w:p w14:paraId="497B6859">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游戏功能墙垫</w:t>
            </w:r>
          </w:p>
        </w:tc>
        <w:tc>
          <w:tcPr>
            <w:tcW w:w="4192" w:type="dxa"/>
            <w:tcBorders>
              <w:top w:val="nil"/>
              <w:left w:val="nil"/>
              <w:bottom w:val="single" w:color="auto" w:sz="4" w:space="0"/>
              <w:right w:val="single" w:color="auto" w:sz="4" w:space="0"/>
            </w:tcBorders>
            <w:shd w:val="clear" w:color="000000" w:fill="FFFFFF"/>
            <w:vAlign w:val="center"/>
          </w:tcPr>
          <w:p w14:paraId="131E6939">
            <w:pPr>
              <w:pStyle w:val="3"/>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适用人群：手眼协调不佳，智力障碍，自闭症，触觉不足或敏感。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功能：</w:t>
            </w:r>
            <w:r>
              <w:rPr>
                <w:rFonts w:hint="eastAsia" w:asciiTheme="minorEastAsia" w:hAnsiTheme="minorEastAsia" w:eastAsiaTheme="minorEastAsia" w:cstheme="minorEastAsia"/>
                <w:kern w:val="0"/>
                <w:sz w:val="21"/>
                <w:szCs w:val="21"/>
                <w:lang w:val="en-US" w:eastAsia="zh-CN"/>
              </w:rPr>
              <w:t>具有各</w:t>
            </w:r>
            <w:r>
              <w:rPr>
                <w:rFonts w:hint="eastAsia"/>
                <w:lang w:val="en-US" w:eastAsia="zh-CN"/>
              </w:rPr>
              <w:t>种</w:t>
            </w:r>
            <w:r>
              <w:rPr>
                <w:rFonts w:hint="eastAsia" w:cs="宋体" w:asciiTheme="minorEastAsia" w:hAnsiTheme="minorEastAsia"/>
                <w:kern w:val="0"/>
                <w:szCs w:val="21"/>
              </w:rPr>
              <w:t>各种不同主题的情景小豆袋以及魔术背板</w:t>
            </w:r>
            <w:r>
              <w:rPr>
                <w:rFonts w:hint="eastAsia" w:cs="宋体" w:asciiTheme="minorEastAsia" w:hAnsiTheme="minorEastAsia"/>
                <w:kern w:val="0"/>
                <w:szCs w:val="21"/>
                <w:lang w:eastAsia="zh-CN"/>
              </w:rPr>
              <w:t>，</w:t>
            </w:r>
            <w:r>
              <w:rPr>
                <w:rFonts w:hint="eastAsia" w:cs="宋体" w:asciiTheme="minorEastAsia" w:hAnsiTheme="minorEastAsia"/>
                <w:kern w:val="0"/>
                <w:szCs w:val="21"/>
                <w:lang w:val="en-US" w:eastAsia="zh-CN"/>
              </w:rPr>
              <w:t>具有投篮动作训练及多</w:t>
            </w:r>
            <w:r>
              <w:rPr>
                <w:rFonts w:hint="eastAsia" w:cs="宋体" w:asciiTheme="minorEastAsia" w:hAnsiTheme="minorEastAsia"/>
                <w:kern w:val="0"/>
                <w:szCs w:val="21"/>
              </w:rPr>
              <w:t>档位调节</w:t>
            </w:r>
            <w:r>
              <w:rPr>
                <w:rFonts w:hint="eastAsia" w:cs="宋体" w:asciiTheme="minorEastAsia" w:hAnsiTheme="minorEastAsia"/>
                <w:kern w:val="0"/>
                <w:szCs w:val="21"/>
                <w:lang w:val="en-US" w:eastAsia="zh-CN"/>
              </w:rPr>
              <w:t>功能。</w:t>
            </w:r>
            <w:r>
              <w:rPr>
                <w:rFonts w:hint="eastAsia" w:asciiTheme="minorEastAsia" w:hAnsiTheme="minorEastAsia" w:eastAsiaTheme="minorEastAsia" w:cstheme="minorEastAsia"/>
                <w:kern w:val="0"/>
                <w:sz w:val="21"/>
                <w:szCs w:val="21"/>
              </w:rPr>
              <w:t xml:space="preserve">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参数：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①可调节高低篮球网：优质木材制作篮板，表面PVC布，孔内埋螺母，表面不锈钢扣件装饰；专业篮球圈带网，配安装螺丝。可自行调节篮圈高度，共五个档位可调；配直径160mm 篮球，适合儿童使用。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②魔术黏贴板：优质木板制作背板，表面拉毛布；优质木板制作边框，软包保护，表面PVC涂层布。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③PVC镜：优质木板制作背板，表面高清晰PVC镜面；优质木板制作边框，软包保护，表面PVC布。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尺寸：可调节高低篮球网：</w:t>
            </w:r>
            <w:r>
              <w:rPr>
                <w:rFonts w:hint="eastAsia" w:asciiTheme="minorEastAsia" w:hAnsiTheme="minorEastAsia" w:eastAsiaTheme="minorEastAsia" w:cstheme="minorEastAsia"/>
                <w:kern w:val="0"/>
                <w:sz w:val="21"/>
                <w:szCs w:val="21"/>
                <w:lang w:val="en-US" w:eastAsia="zh-CN"/>
              </w:rPr>
              <w:t>长</w:t>
            </w:r>
            <w:r>
              <w:rPr>
                <w:rFonts w:hint="eastAsia" w:asciiTheme="minorEastAsia" w:hAnsiTheme="minorEastAsia" w:eastAsiaTheme="minorEastAsia" w:cstheme="minorEastAsia"/>
                <w:kern w:val="0"/>
                <w:sz w:val="21"/>
                <w:szCs w:val="21"/>
              </w:rPr>
              <w:t>280mm</w:t>
            </w:r>
            <w:r>
              <w:rPr>
                <w:rFonts w:hint="eastAsia" w:asciiTheme="minorEastAsia" w:hAnsiTheme="minorEastAsia" w:eastAsiaTheme="minorEastAsia" w:cstheme="minorEastAsia"/>
                <w:kern w:val="0"/>
                <w:sz w:val="21"/>
                <w:szCs w:val="21"/>
                <w:lang w:val="en-US" w:eastAsia="zh-CN"/>
              </w:rPr>
              <w:t>×宽</w:t>
            </w:r>
            <w:r>
              <w:rPr>
                <w:rFonts w:hint="eastAsia" w:asciiTheme="minorEastAsia" w:hAnsiTheme="minorEastAsia" w:eastAsiaTheme="minorEastAsia" w:cstheme="minorEastAsia"/>
                <w:kern w:val="0"/>
                <w:sz w:val="21"/>
                <w:szCs w:val="21"/>
              </w:rPr>
              <w:t>700mm</w:t>
            </w:r>
            <w:r>
              <w:rPr>
                <w:rFonts w:hint="eastAsia" w:asciiTheme="minorEastAsia" w:hAnsiTheme="minorEastAsia" w:eastAsiaTheme="minorEastAsia" w:cstheme="minorEastAsia"/>
                <w:kern w:val="0"/>
                <w:sz w:val="21"/>
                <w:szCs w:val="21"/>
                <w:lang w:val="en-US" w:eastAsia="zh-CN"/>
              </w:rPr>
              <w:t>×高</w:t>
            </w:r>
            <w:r>
              <w:rPr>
                <w:rFonts w:hint="eastAsia" w:asciiTheme="minorEastAsia" w:hAnsiTheme="minorEastAsia" w:eastAsiaTheme="minorEastAsia" w:cstheme="minorEastAsia"/>
                <w:kern w:val="0"/>
                <w:sz w:val="21"/>
                <w:szCs w:val="21"/>
              </w:rPr>
              <w:t>36mm</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可偏差±3%</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魔术黏贴板：</w:t>
            </w:r>
            <w:r>
              <w:rPr>
                <w:rFonts w:hint="eastAsia" w:asciiTheme="minorEastAsia" w:hAnsiTheme="minorEastAsia" w:eastAsiaTheme="minorEastAsia" w:cstheme="minorEastAsia"/>
                <w:kern w:val="0"/>
                <w:sz w:val="21"/>
                <w:szCs w:val="21"/>
                <w:lang w:val="en-US" w:eastAsia="zh-CN"/>
              </w:rPr>
              <w:t>长</w:t>
            </w:r>
            <w:r>
              <w:rPr>
                <w:rFonts w:hint="eastAsia" w:asciiTheme="minorEastAsia" w:hAnsiTheme="minorEastAsia" w:eastAsiaTheme="minorEastAsia" w:cstheme="minorEastAsia"/>
                <w:kern w:val="0"/>
                <w:sz w:val="21"/>
                <w:szCs w:val="21"/>
              </w:rPr>
              <w:t>1400mm</w:t>
            </w:r>
            <w:r>
              <w:rPr>
                <w:rFonts w:hint="eastAsia" w:asciiTheme="minorEastAsia" w:hAnsiTheme="minorEastAsia" w:eastAsiaTheme="minorEastAsia" w:cstheme="minorEastAsia"/>
                <w:kern w:val="0"/>
                <w:sz w:val="21"/>
                <w:szCs w:val="21"/>
                <w:lang w:val="en-US" w:eastAsia="zh-CN"/>
              </w:rPr>
              <w:t>×宽</w:t>
            </w:r>
            <w:r>
              <w:rPr>
                <w:rFonts w:hint="eastAsia" w:asciiTheme="minorEastAsia" w:hAnsiTheme="minorEastAsia" w:eastAsiaTheme="minorEastAsia" w:cstheme="minorEastAsia"/>
                <w:kern w:val="0"/>
                <w:sz w:val="21"/>
                <w:szCs w:val="21"/>
              </w:rPr>
              <w:t>1200mm</w:t>
            </w:r>
            <w:r>
              <w:rPr>
                <w:rFonts w:hint="eastAsia" w:asciiTheme="minorEastAsia" w:hAnsiTheme="minorEastAsia" w:eastAsiaTheme="minorEastAsia" w:cstheme="minorEastAsia"/>
                <w:kern w:val="0"/>
                <w:sz w:val="21"/>
                <w:szCs w:val="21"/>
                <w:lang w:val="en-US" w:eastAsia="zh-CN"/>
              </w:rPr>
              <w:t>×高</w:t>
            </w:r>
            <w:r>
              <w:rPr>
                <w:rFonts w:hint="eastAsia" w:asciiTheme="minorEastAsia" w:hAnsiTheme="minorEastAsia" w:eastAsiaTheme="minorEastAsia" w:cstheme="minorEastAsia"/>
                <w:kern w:val="0"/>
                <w:sz w:val="21"/>
                <w:szCs w:val="21"/>
              </w:rPr>
              <w:t>38mm</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可偏差±3%</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PVC镜：540mm</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1700mm</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38mm</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可偏差±3%</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④随机配小豆袋</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20个；篮球</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1个</w:t>
            </w:r>
          </w:p>
        </w:tc>
        <w:tc>
          <w:tcPr>
            <w:tcW w:w="2719" w:type="dxa"/>
            <w:tcBorders>
              <w:top w:val="nil"/>
              <w:left w:val="nil"/>
              <w:bottom w:val="single" w:color="auto" w:sz="4" w:space="0"/>
              <w:right w:val="single" w:color="auto" w:sz="4" w:space="0"/>
            </w:tcBorders>
            <w:shd w:val="clear" w:color="auto" w:fill="auto"/>
            <w:vAlign w:val="center"/>
          </w:tcPr>
          <w:p w14:paraId="141A7B94">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drawing>
                <wp:anchor distT="0" distB="0" distL="114300" distR="114300" simplePos="0" relativeHeight="251664384" behindDoc="0" locked="0" layoutInCell="1" allowOverlap="1">
                  <wp:simplePos x="0" y="0"/>
                  <wp:positionH relativeFrom="column">
                    <wp:posOffset>-1905</wp:posOffset>
                  </wp:positionH>
                  <wp:positionV relativeFrom="paragraph">
                    <wp:posOffset>90170</wp:posOffset>
                  </wp:positionV>
                  <wp:extent cx="1532890" cy="1698625"/>
                  <wp:effectExtent l="0" t="0" r="10160" b="15875"/>
                  <wp:wrapNone/>
                  <wp:docPr id="26" name="ID_4C1BADF649F647A396C49349560F5B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D_4C1BADF649F647A396C49349560F5B46"/>
                          <pic:cNvPicPr>
                            <a:picLocks noChangeAspect="1" noChangeArrowheads="1"/>
                          </pic:cNvPicPr>
                        </pic:nvPicPr>
                        <pic:blipFill>
                          <a:blip r:embed="rId11" cstate="print"/>
                          <a:srcRect/>
                          <a:stretch>
                            <a:fillRect/>
                          </a:stretch>
                        </pic:blipFill>
                        <pic:spPr>
                          <a:xfrm>
                            <a:off x="0" y="0"/>
                            <a:ext cx="1532890" cy="1698625"/>
                          </a:xfrm>
                          <a:prstGeom prst="rect">
                            <a:avLst/>
                          </a:prstGeom>
                          <a:noFill/>
                          <a:ln w="9525">
                            <a:noFill/>
                            <a:miter lim="800000"/>
                            <a:headEnd/>
                            <a:tailEnd/>
                          </a:ln>
                        </pic:spPr>
                      </pic:pic>
                    </a:graphicData>
                  </a:graphic>
                </wp:anchor>
              </w:drawing>
            </w:r>
          </w:p>
        </w:tc>
        <w:tc>
          <w:tcPr>
            <w:tcW w:w="736" w:type="dxa"/>
            <w:tcBorders>
              <w:top w:val="nil"/>
              <w:left w:val="nil"/>
              <w:bottom w:val="single" w:color="auto" w:sz="4" w:space="0"/>
              <w:right w:val="single" w:color="auto" w:sz="4" w:space="0"/>
            </w:tcBorders>
            <w:shd w:val="clear" w:color="auto" w:fill="auto"/>
            <w:vAlign w:val="center"/>
          </w:tcPr>
          <w:p w14:paraId="2C548342">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764" w:type="dxa"/>
            <w:tcBorders>
              <w:top w:val="nil"/>
              <w:left w:val="nil"/>
              <w:bottom w:val="single" w:color="auto" w:sz="4" w:space="0"/>
              <w:right w:val="single" w:color="auto" w:sz="4" w:space="0"/>
            </w:tcBorders>
            <w:shd w:val="clear" w:color="auto" w:fill="auto"/>
            <w:vAlign w:val="center"/>
          </w:tcPr>
          <w:p w14:paraId="6CA56681">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r>
      <w:tr w14:paraId="1877E2C2">
        <w:tblPrEx>
          <w:tblCellMar>
            <w:top w:w="0" w:type="dxa"/>
            <w:left w:w="108" w:type="dxa"/>
            <w:bottom w:w="0" w:type="dxa"/>
            <w:right w:w="108" w:type="dxa"/>
          </w:tblCellMar>
        </w:tblPrEx>
        <w:trPr>
          <w:trHeight w:val="2475" w:hRule="atLeast"/>
        </w:trPr>
        <w:tc>
          <w:tcPr>
            <w:tcW w:w="746" w:type="dxa"/>
            <w:tcBorders>
              <w:top w:val="nil"/>
              <w:left w:val="single" w:color="auto" w:sz="4" w:space="0"/>
              <w:bottom w:val="single" w:color="auto" w:sz="4" w:space="0"/>
              <w:right w:val="single" w:color="auto" w:sz="4" w:space="0"/>
            </w:tcBorders>
            <w:shd w:val="clear" w:color="auto" w:fill="auto"/>
            <w:noWrap/>
            <w:vAlign w:val="center"/>
          </w:tcPr>
          <w:p w14:paraId="07159A3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w:t>
            </w:r>
          </w:p>
        </w:tc>
        <w:tc>
          <w:tcPr>
            <w:tcW w:w="1313" w:type="dxa"/>
            <w:tcBorders>
              <w:top w:val="nil"/>
              <w:left w:val="nil"/>
              <w:bottom w:val="single" w:color="auto" w:sz="4" w:space="0"/>
              <w:right w:val="single" w:color="auto" w:sz="4" w:space="0"/>
            </w:tcBorders>
            <w:shd w:val="clear" w:color="000000" w:fill="FFFFFF"/>
            <w:vAlign w:val="center"/>
          </w:tcPr>
          <w:p w14:paraId="1788D0F9">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多功能攀爬组合套件</w:t>
            </w:r>
          </w:p>
        </w:tc>
        <w:tc>
          <w:tcPr>
            <w:tcW w:w="4192" w:type="dxa"/>
            <w:tcBorders>
              <w:top w:val="nil"/>
              <w:left w:val="nil"/>
              <w:bottom w:val="single" w:color="auto" w:sz="4" w:space="0"/>
              <w:right w:val="single" w:color="auto" w:sz="4" w:space="0"/>
            </w:tcBorders>
            <w:shd w:val="clear" w:color="000000" w:fill="FFFFFF"/>
            <w:vAlign w:val="center"/>
          </w:tcPr>
          <w:p w14:paraId="41274565">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功能：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三款不同攀爬器材共同组成的攀爬组件，配合背面魔术粘贴游戏板</w:t>
            </w:r>
          </w:p>
          <w:p w14:paraId="068DE1AC">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参数：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①攀岩梯：可自由组合</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②棍梯：可自由组合</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③网梯：可自由组合</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尺寸：</w:t>
            </w:r>
            <w:r>
              <w:rPr>
                <w:rFonts w:hint="eastAsia" w:asciiTheme="minorEastAsia" w:hAnsiTheme="minorEastAsia" w:eastAsiaTheme="minorEastAsia" w:cstheme="minorEastAsia"/>
                <w:kern w:val="0"/>
                <w:sz w:val="21"/>
                <w:szCs w:val="21"/>
                <w:lang w:val="en-US" w:eastAsia="zh-CN"/>
              </w:rPr>
              <w:t>长</w:t>
            </w:r>
            <w:r>
              <w:rPr>
                <w:rFonts w:hint="eastAsia" w:asciiTheme="minorEastAsia" w:hAnsiTheme="minorEastAsia" w:eastAsiaTheme="minorEastAsia" w:cstheme="minorEastAsia"/>
                <w:kern w:val="0"/>
                <w:sz w:val="21"/>
                <w:szCs w:val="21"/>
              </w:rPr>
              <w:t>2100mm</w:t>
            </w:r>
            <w:r>
              <w:rPr>
                <w:rFonts w:hint="eastAsia" w:asciiTheme="minorEastAsia" w:hAnsiTheme="minorEastAsia" w:eastAsiaTheme="minorEastAsia" w:cstheme="minorEastAsia"/>
                <w:kern w:val="0"/>
                <w:sz w:val="21"/>
                <w:szCs w:val="21"/>
                <w:lang w:val="en-US" w:eastAsia="zh-CN"/>
              </w:rPr>
              <w:t>×宽</w:t>
            </w:r>
            <w:r>
              <w:rPr>
                <w:rFonts w:hint="eastAsia" w:asciiTheme="minorEastAsia" w:hAnsiTheme="minorEastAsia" w:eastAsiaTheme="minorEastAsia" w:cstheme="minorEastAsia"/>
                <w:kern w:val="0"/>
                <w:sz w:val="21"/>
                <w:szCs w:val="21"/>
              </w:rPr>
              <w:t>2400mm</w:t>
            </w:r>
            <w:r>
              <w:rPr>
                <w:rFonts w:hint="eastAsia" w:asciiTheme="minorEastAsia" w:hAnsiTheme="minorEastAsia" w:eastAsiaTheme="minorEastAsia" w:cstheme="minorEastAsia"/>
                <w:kern w:val="0"/>
                <w:sz w:val="21"/>
                <w:szCs w:val="21"/>
                <w:lang w:val="en-US" w:eastAsia="zh-CN"/>
              </w:rPr>
              <w:t>×厚</w:t>
            </w:r>
            <w:r>
              <w:rPr>
                <w:rFonts w:hint="eastAsia" w:asciiTheme="minorEastAsia" w:hAnsiTheme="minorEastAsia" w:eastAsiaTheme="minorEastAsia" w:cstheme="minorEastAsia"/>
                <w:kern w:val="0"/>
                <w:sz w:val="21"/>
                <w:szCs w:val="21"/>
              </w:rPr>
              <w:t>129mm</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可偏差±3%</w:t>
            </w:r>
            <w:r>
              <w:rPr>
                <w:rFonts w:hint="eastAsia" w:asciiTheme="minorEastAsia" w:hAnsiTheme="minorEastAsia" w:eastAsiaTheme="minorEastAsia" w:cstheme="minorEastAsia"/>
                <w:kern w:val="0"/>
                <w:sz w:val="21"/>
                <w:szCs w:val="21"/>
                <w:lang w:eastAsia="zh-CN"/>
              </w:rPr>
              <w:t>）</w:t>
            </w:r>
          </w:p>
        </w:tc>
        <w:tc>
          <w:tcPr>
            <w:tcW w:w="2719" w:type="dxa"/>
            <w:tcBorders>
              <w:top w:val="nil"/>
              <w:left w:val="nil"/>
              <w:bottom w:val="single" w:color="auto" w:sz="4" w:space="0"/>
              <w:right w:val="single" w:color="auto" w:sz="4" w:space="0"/>
            </w:tcBorders>
            <w:shd w:val="clear" w:color="auto" w:fill="auto"/>
            <w:vAlign w:val="center"/>
          </w:tcPr>
          <w:p w14:paraId="678786CE">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drawing>
                <wp:anchor distT="0" distB="0" distL="114300" distR="114300" simplePos="0" relativeHeight="251669504" behindDoc="0" locked="0" layoutInCell="1" allowOverlap="1">
                  <wp:simplePos x="0" y="0"/>
                  <wp:positionH relativeFrom="column">
                    <wp:posOffset>-1905</wp:posOffset>
                  </wp:positionH>
                  <wp:positionV relativeFrom="paragraph">
                    <wp:posOffset>-119380</wp:posOffset>
                  </wp:positionV>
                  <wp:extent cx="1543050" cy="1416685"/>
                  <wp:effectExtent l="0" t="0" r="0" b="12065"/>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2" cstate="print"/>
                          <a:srcRect l="17805" r="20134"/>
                          <a:stretch>
                            <a:fillRect/>
                          </a:stretch>
                        </pic:blipFill>
                        <pic:spPr>
                          <a:xfrm>
                            <a:off x="0" y="0"/>
                            <a:ext cx="1543050" cy="1416685"/>
                          </a:xfrm>
                          <a:prstGeom prst="rect">
                            <a:avLst/>
                          </a:prstGeom>
                          <a:noFill/>
                          <a:ln w="9525">
                            <a:noFill/>
                            <a:miter lim="800000"/>
                            <a:headEnd/>
                            <a:tailEnd/>
                          </a:ln>
                        </pic:spPr>
                      </pic:pic>
                    </a:graphicData>
                  </a:graphic>
                </wp:anchor>
              </w:drawing>
            </w:r>
          </w:p>
        </w:tc>
        <w:tc>
          <w:tcPr>
            <w:tcW w:w="736" w:type="dxa"/>
            <w:tcBorders>
              <w:top w:val="nil"/>
              <w:left w:val="nil"/>
              <w:bottom w:val="single" w:color="auto" w:sz="4" w:space="0"/>
              <w:right w:val="single" w:color="auto" w:sz="4" w:space="0"/>
            </w:tcBorders>
            <w:shd w:val="clear" w:color="000000" w:fill="FFFFFF"/>
            <w:vAlign w:val="center"/>
          </w:tcPr>
          <w:p w14:paraId="37B6B8D1">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764" w:type="dxa"/>
            <w:tcBorders>
              <w:top w:val="nil"/>
              <w:left w:val="nil"/>
              <w:bottom w:val="single" w:color="auto" w:sz="4" w:space="0"/>
              <w:right w:val="single" w:color="auto" w:sz="4" w:space="0"/>
            </w:tcBorders>
            <w:shd w:val="clear" w:color="auto" w:fill="auto"/>
            <w:vAlign w:val="center"/>
          </w:tcPr>
          <w:p w14:paraId="7DE88ECC">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r>
      <w:tr w14:paraId="38CB354A">
        <w:tblPrEx>
          <w:tblCellMar>
            <w:top w:w="0" w:type="dxa"/>
            <w:left w:w="108" w:type="dxa"/>
            <w:bottom w:w="0" w:type="dxa"/>
            <w:right w:w="108" w:type="dxa"/>
          </w:tblCellMar>
        </w:tblPrEx>
        <w:trPr>
          <w:trHeight w:val="1639" w:hRule="atLeast"/>
        </w:trPr>
        <w:tc>
          <w:tcPr>
            <w:tcW w:w="746" w:type="dxa"/>
            <w:tcBorders>
              <w:top w:val="nil"/>
              <w:left w:val="single" w:color="auto" w:sz="4" w:space="0"/>
              <w:bottom w:val="single" w:color="auto" w:sz="4" w:space="0"/>
              <w:right w:val="single" w:color="auto" w:sz="4" w:space="0"/>
            </w:tcBorders>
            <w:shd w:val="clear" w:color="auto" w:fill="auto"/>
            <w:noWrap/>
            <w:vAlign w:val="center"/>
          </w:tcPr>
          <w:p w14:paraId="1D407CC9">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1313" w:type="dxa"/>
            <w:tcBorders>
              <w:top w:val="nil"/>
              <w:left w:val="nil"/>
              <w:bottom w:val="single" w:color="auto" w:sz="4" w:space="0"/>
              <w:right w:val="single" w:color="auto" w:sz="4" w:space="0"/>
            </w:tcBorders>
            <w:shd w:val="clear" w:color="000000" w:fill="FFFFFF"/>
            <w:vAlign w:val="center"/>
          </w:tcPr>
          <w:p w14:paraId="01F12F1F">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乳胶保护垫</w:t>
            </w:r>
          </w:p>
        </w:tc>
        <w:tc>
          <w:tcPr>
            <w:tcW w:w="4192" w:type="dxa"/>
            <w:tcBorders>
              <w:top w:val="nil"/>
              <w:left w:val="nil"/>
              <w:bottom w:val="single" w:color="auto" w:sz="4" w:space="0"/>
              <w:right w:val="single" w:color="auto" w:sz="4" w:space="0"/>
            </w:tcBorders>
            <w:shd w:val="clear" w:color="000000" w:fill="FFFFFF"/>
            <w:vAlign w:val="center"/>
          </w:tcPr>
          <w:p w14:paraId="49F7BE29">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外套为可更换棉布制作，内套绸布，填充物料为优质乳胶颗粒。</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尺寸：</w:t>
            </w:r>
            <w:r>
              <w:rPr>
                <w:rFonts w:hint="eastAsia" w:asciiTheme="minorEastAsia" w:hAnsiTheme="minorEastAsia" w:eastAsiaTheme="minorEastAsia" w:cstheme="minorEastAsia"/>
                <w:kern w:val="0"/>
                <w:sz w:val="21"/>
                <w:szCs w:val="21"/>
                <w:lang w:val="en-US" w:eastAsia="zh-CN"/>
              </w:rPr>
              <w:t>长</w:t>
            </w:r>
            <w:r>
              <w:rPr>
                <w:rFonts w:hint="eastAsia" w:asciiTheme="minorEastAsia" w:hAnsiTheme="minorEastAsia" w:eastAsiaTheme="minorEastAsia" w:cstheme="minorEastAsia"/>
                <w:kern w:val="0"/>
                <w:sz w:val="21"/>
                <w:szCs w:val="21"/>
              </w:rPr>
              <w:t>1400mm</w:t>
            </w:r>
            <w:r>
              <w:rPr>
                <w:rFonts w:hint="eastAsia" w:asciiTheme="minorEastAsia" w:hAnsiTheme="minorEastAsia" w:eastAsiaTheme="minorEastAsia" w:cstheme="minorEastAsia"/>
                <w:kern w:val="0"/>
                <w:sz w:val="21"/>
                <w:szCs w:val="21"/>
                <w:lang w:val="en-US" w:eastAsia="zh-CN"/>
              </w:rPr>
              <w:t>×宽</w:t>
            </w:r>
            <w:r>
              <w:rPr>
                <w:rFonts w:hint="eastAsia" w:asciiTheme="minorEastAsia" w:hAnsiTheme="minorEastAsia" w:eastAsiaTheme="minorEastAsia" w:cstheme="minorEastAsia"/>
                <w:kern w:val="0"/>
                <w:sz w:val="21"/>
                <w:szCs w:val="21"/>
              </w:rPr>
              <w:t>1400mm</w:t>
            </w:r>
            <w:r>
              <w:rPr>
                <w:rFonts w:hint="eastAsia" w:asciiTheme="minorEastAsia" w:hAnsiTheme="minorEastAsia" w:eastAsiaTheme="minorEastAsia" w:cstheme="minorEastAsia"/>
                <w:kern w:val="0"/>
                <w:sz w:val="21"/>
                <w:szCs w:val="21"/>
                <w:lang w:val="en-US" w:eastAsia="zh-CN"/>
              </w:rPr>
              <w:t>×厚</w:t>
            </w:r>
            <w:r>
              <w:rPr>
                <w:rFonts w:hint="eastAsia" w:asciiTheme="minorEastAsia" w:hAnsiTheme="minorEastAsia" w:eastAsiaTheme="minorEastAsia" w:cstheme="minorEastAsia"/>
                <w:kern w:val="0"/>
                <w:sz w:val="21"/>
                <w:szCs w:val="21"/>
              </w:rPr>
              <w:t>200mm</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可偏差±3%</w:t>
            </w:r>
            <w:r>
              <w:rPr>
                <w:rFonts w:hint="eastAsia" w:asciiTheme="minorEastAsia" w:hAnsiTheme="minorEastAsia" w:eastAsiaTheme="minorEastAsia" w:cstheme="minorEastAsia"/>
                <w:kern w:val="0"/>
                <w:sz w:val="21"/>
                <w:szCs w:val="21"/>
                <w:lang w:eastAsia="zh-CN"/>
              </w:rPr>
              <w:t>）</w:t>
            </w:r>
          </w:p>
        </w:tc>
        <w:tc>
          <w:tcPr>
            <w:tcW w:w="2719" w:type="dxa"/>
            <w:tcBorders>
              <w:top w:val="nil"/>
              <w:left w:val="nil"/>
              <w:bottom w:val="single" w:color="auto" w:sz="4" w:space="0"/>
              <w:right w:val="single" w:color="auto" w:sz="4" w:space="0"/>
            </w:tcBorders>
            <w:shd w:val="clear" w:color="auto" w:fill="auto"/>
            <w:vAlign w:val="center"/>
          </w:tcPr>
          <w:p w14:paraId="763FDFAD">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drawing>
                <wp:anchor distT="0" distB="0" distL="114300" distR="114300" simplePos="0" relativeHeight="251673600" behindDoc="0" locked="0" layoutInCell="1" allowOverlap="1">
                  <wp:simplePos x="0" y="0"/>
                  <wp:positionH relativeFrom="column">
                    <wp:posOffset>-1905</wp:posOffset>
                  </wp:positionH>
                  <wp:positionV relativeFrom="paragraph">
                    <wp:posOffset>-46355</wp:posOffset>
                  </wp:positionV>
                  <wp:extent cx="1532890" cy="867410"/>
                  <wp:effectExtent l="0" t="0" r="10160" b="8890"/>
                  <wp:wrapNone/>
                  <wp:docPr id="37" name="ID_8DDA7578D93545D19BF2521FFB185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D_8DDA7578D93545D19BF2521FFB185878"/>
                          <pic:cNvPicPr>
                            <a:picLocks noChangeAspect="1" noChangeArrowheads="1"/>
                          </pic:cNvPicPr>
                        </pic:nvPicPr>
                        <pic:blipFill>
                          <a:blip r:embed="rId13" cstate="print"/>
                          <a:srcRect/>
                          <a:stretch>
                            <a:fillRect/>
                          </a:stretch>
                        </pic:blipFill>
                        <pic:spPr>
                          <a:xfrm>
                            <a:off x="0" y="0"/>
                            <a:ext cx="1532890" cy="867410"/>
                          </a:xfrm>
                          <a:prstGeom prst="rect">
                            <a:avLst/>
                          </a:prstGeom>
                          <a:noFill/>
                          <a:ln w="9525">
                            <a:noFill/>
                            <a:miter lim="800000"/>
                            <a:headEnd/>
                            <a:tailEnd/>
                          </a:ln>
                        </pic:spPr>
                      </pic:pic>
                    </a:graphicData>
                  </a:graphic>
                </wp:anchor>
              </w:drawing>
            </w:r>
          </w:p>
        </w:tc>
        <w:tc>
          <w:tcPr>
            <w:tcW w:w="736" w:type="dxa"/>
            <w:tcBorders>
              <w:top w:val="nil"/>
              <w:left w:val="nil"/>
              <w:bottom w:val="single" w:color="auto" w:sz="4" w:space="0"/>
              <w:right w:val="single" w:color="auto" w:sz="4" w:space="0"/>
            </w:tcBorders>
            <w:shd w:val="clear" w:color="000000" w:fill="FFFFFF"/>
            <w:vAlign w:val="center"/>
          </w:tcPr>
          <w:p w14:paraId="5437CED8">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764" w:type="dxa"/>
            <w:tcBorders>
              <w:top w:val="nil"/>
              <w:left w:val="nil"/>
              <w:bottom w:val="single" w:color="auto" w:sz="4" w:space="0"/>
              <w:right w:val="single" w:color="auto" w:sz="4" w:space="0"/>
            </w:tcBorders>
            <w:shd w:val="clear" w:color="auto" w:fill="auto"/>
            <w:vAlign w:val="center"/>
          </w:tcPr>
          <w:p w14:paraId="6E37BAF0">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r>
      <w:tr w14:paraId="1868E47E">
        <w:tblPrEx>
          <w:tblCellMar>
            <w:top w:w="0" w:type="dxa"/>
            <w:left w:w="108" w:type="dxa"/>
            <w:bottom w:w="0" w:type="dxa"/>
            <w:right w:w="108" w:type="dxa"/>
          </w:tblCellMar>
        </w:tblPrEx>
        <w:trPr>
          <w:trHeight w:val="1478" w:hRule="atLeast"/>
        </w:trPr>
        <w:tc>
          <w:tcPr>
            <w:tcW w:w="746" w:type="dxa"/>
            <w:tcBorders>
              <w:top w:val="nil"/>
              <w:left w:val="single" w:color="auto" w:sz="4" w:space="0"/>
              <w:bottom w:val="single" w:color="auto" w:sz="4" w:space="0"/>
              <w:right w:val="single" w:color="auto" w:sz="4" w:space="0"/>
            </w:tcBorders>
            <w:shd w:val="clear" w:color="auto" w:fill="auto"/>
            <w:noWrap/>
            <w:vAlign w:val="center"/>
          </w:tcPr>
          <w:p w14:paraId="5A8B321F">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1313" w:type="dxa"/>
            <w:tcBorders>
              <w:top w:val="nil"/>
              <w:left w:val="nil"/>
              <w:bottom w:val="single" w:color="auto" w:sz="4" w:space="0"/>
              <w:right w:val="single" w:color="auto" w:sz="4" w:space="0"/>
            </w:tcBorders>
            <w:shd w:val="clear" w:color="000000" w:fill="FFFFFF"/>
            <w:vAlign w:val="center"/>
          </w:tcPr>
          <w:p w14:paraId="2E1EB10F">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感统大滑板车</w:t>
            </w:r>
          </w:p>
        </w:tc>
        <w:tc>
          <w:tcPr>
            <w:tcW w:w="4192" w:type="dxa"/>
            <w:tcBorders>
              <w:top w:val="nil"/>
              <w:left w:val="nil"/>
              <w:bottom w:val="single" w:color="auto" w:sz="4" w:space="0"/>
              <w:right w:val="single" w:color="auto" w:sz="4" w:space="0"/>
            </w:tcBorders>
            <w:shd w:val="clear" w:color="000000" w:fill="FFFFFF"/>
            <w:vAlign w:val="center"/>
          </w:tcPr>
          <w:p w14:paraId="17E0DCFD">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55</w:t>
            </w:r>
            <w:r>
              <w:rPr>
                <w:rFonts w:hint="eastAsia" w:asciiTheme="minorEastAsia" w:hAnsiTheme="minorEastAsia" w:eastAsiaTheme="minorEastAsia" w:cstheme="minorEastAsia"/>
                <w:kern w:val="0"/>
                <w:sz w:val="21"/>
                <w:szCs w:val="21"/>
                <w:lang w:val="en-US" w:eastAsia="zh-CN"/>
              </w:rPr>
              <w:t>CM×</w:t>
            </w:r>
            <w:r>
              <w:rPr>
                <w:rFonts w:hint="eastAsia" w:asciiTheme="minorEastAsia" w:hAnsiTheme="minorEastAsia" w:eastAsiaTheme="minorEastAsia" w:cstheme="minorEastAsia"/>
                <w:kern w:val="0"/>
                <w:sz w:val="21"/>
                <w:szCs w:val="21"/>
              </w:rPr>
              <w:t>40</w:t>
            </w:r>
            <w:r>
              <w:rPr>
                <w:rFonts w:hint="eastAsia" w:asciiTheme="minorEastAsia" w:hAnsiTheme="minorEastAsia" w:eastAsiaTheme="minorEastAsia" w:cstheme="minorEastAsia"/>
                <w:kern w:val="0"/>
                <w:sz w:val="21"/>
                <w:szCs w:val="21"/>
                <w:lang w:val="en-US" w:eastAsia="zh-CN"/>
              </w:rPr>
              <w:t>CM</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可偏差±3%</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1.5寸黑金钻万向轮；生态板+高密度海绵+皮革</w:t>
            </w:r>
          </w:p>
        </w:tc>
        <w:tc>
          <w:tcPr>
            <w:tcW w:w="2719" w:type="dxa"/>
            <w:tcBorders>
              <w:top w:val="nil"/>
              <w:left w:val="nil"/>
              <w:bottom w:val="single" w:color="auto" w:sz="4" w:space="0"/>
              <w:right w:val="single" w:color="auto" w:sz="4" w:space="0"/>
            </w:tcBorders>
            <w:shd w:val="clear" w:color="auto" w:fill="auto"/>
            <w:vAlign w:val="center"/>
          </w:tcPr>
          <w:p w14:paraId="1A07FC7F">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drawing>
                <wp:anchor distT="0" distB="0" distL="114300" distR="114300" simplePos="0" relativeHeight="251670528" behindDoc="0" locked="0" layoutInCell="1" allowOverlap="1">
                  <wp:simplePos x="0" y="0"/>
                  <wp:positionH relativeFrom="column">
                    <wp:posOffset>-55245</wp:posOffset>
                  </wp:positionH>
                  <wp:positionV relativeFrom="paragraph">
                    <wp:posOffset>27305</wp:posOffset>
                  </wp:positionV>
                  <wp:extent cx="1606550" cy="834390"/>
                  <wp:effectExtent l="0" t="0" r="12700" b="3810"/>
                  <wp:wrapNone/>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4"/>
                          <pic:cNvPicPr>
                            <a:picLocks noChangeAspect="1" noChangeArrowheads="1"/>
                          </pic:cNvPicPr>
                        </pic:nvPicPr>
                        <pic:blipFill>
                          <a:blip r:embed="rId14" cstate="print"/>
                          <a:srcRect l="7735" t="11538" b="12821"/>
                          <a:stretch>
                            <a:fillRect/>
                          </a:stretch>
                        </pic:blipFill>
                        <pic:spPr>
                          <a:xfrm>
                            <a:off x="0" y="0"/>
                            <a:ext cx="1606550" cy="834390"/>
                          </a:xfrm>
                          <a:prstGeom prst="rect">
                            <a:avLst/>
                          </a:prstGeom>
                          <a:noFill/>
                          <a:ln w="9525">
                            <a:noFill/>
                            <a:miter lim="800000"/>
                            <a:headEnd/>
                            <a:tailEnd/>
                          </a:ln>
                        </pic:spPr>
                      </pic:pic>
                    </a:graphicData>
                  </a:graphic>
                </wp:anchor>
              </w:drawing>
            </w:r>
          </w:p>
        </w:tc>
        <w:tc>
          <w:tcPr>
            <w:tcW w:w="736" w:type="dxa"/>
            <w:tcBorders>
              <w:top w:val="nil"/>
              <w:left w:val="nil"/>
              <w:bottom w:val="single" w:color="auto" w:sz="4" w:space="0"/>
              <w:right w:val="single" w:color="auto" w:sz="4" w:space="0"/>
            </w:tcBorders>
            <w:shd w:val="clear" w:color="000000" w:fill="FFFFFF"/>
            <w:vAlign w:val="center"/>
          </w:tcPr>
          <w:p w14:paraId="0F7384C4">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764" w:type="dxa"/>
            <w:tcBorders>
              <w:top w:val="nil"/>
              <w:left w:val="nil"/>
              <w:bottom w:val="single" w:color="auto" w:sz="4" w:space="0"/>
              <w:right w:val="single" w:color="auto" w:sz="4" w:space="0"/>
            </w:tcBorders>
            <w:shd w:val="clear" w:color="auto" w:fill="auto"/>
            <w:vAlign w:val="center"/>
          </w:tcPr>
          <w:p w14:paraId="0BAD747C">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r>
      <w:tr w14:paraId="0D86FADD">
        <w:tblPrEx>
          <w:tblCellMar>
            <w:top w:w="0" w:type="dxa"/>
            <w:left w:w="108" w:type="dxa"/>
            <w:bottom w:w="0" w:type="dxa"/>
            <w:right w:w="108" w:type="dxa"/>
          </w:tblCellMar>
        </w:tblPrEx>
        <w:trPr>
          <w:trHeight w:val="1465" w:hRule="atLeast"/>
        </w:trPr>
        <w:tc>
          <w:tcPr>
            <w:tcW w:w="746" w:type="dxa"/>
            <w:tcBorders>
              <w:top w:val="nil"/>
              <w:left w:val="single" w:color="auto" w:sz="4" w:space="0"/>
              <w:bottom w:val="single" w:color="auto" w:sz="4" w:space="0"/>
              <w:right w:val="single" w:color="auto" w:sz="4" w:space="0"/>
            </w:tcBorders>
            <w:shd w:val="clear" w:color="auto" w:fill="auto"/>
            <w:noWrap/>
            <w:vAlign w:val="center"/>
          </w:tcPr>
          <w:p w14:paraId="530724DE">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w:t>
            </w:r>
          </w:p>
        </w:tc>
        <w:tc>
          <w:tcPr>
            <w:tcW w:w="1313" w:type="dxa"/>
            <w:tcBorders>
              <w:top w:val="nil"/>
              <w:left w:val="nil"/>
              <w:bottom w:val="single" w:color="auto" w:sz="4" w:space="0"/>
              <w:right w:val="single" w:color="auto" w:sz="4" w:space="0"/>
            </w:tcBorders>
            <w:shd w:val="clear" w:color="000000" w:fill="FFFFFF"/>
            <w:vAlign w:val="center"/>
          </w:tcPr>
          <w:p w14:paraId="42CEEC7A">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滑行平台</w:t>
            </w:r>
          </w:p>
        </w:tc>
        <w:tc>
          <w:tcPr>
            <w:tcW w:w="4192" w:type="dxa"/>
            <w:tcBorders>
              <w:top w:val="nil"/>
              <w:left w:val="nil"/>
              <w:bottom w:val="single" w:color="auto" w:sz="4" w:space="0"/>
              <w:right w:val="single" w:color="auto" w:sz="4" w:space="0"/>
            </w:tcBorders>
            <w:shd w:val="clear" w:color="000000" w:fill="FFFFFF"/>
            <w:vAlign w:val="center"/>
          </w:tcPr>
          <w:p w14:paraId="1A1ECA99">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长</w:t>
            </w:r>
            <w:r>
              <w:rPr>
                <w:rFonts w:hint="eastAsia" w:asciiTheme="minorEastAsia" w:hAnsiTheme="minorEastAsia" w:eastAsiaTheme="minorEastAsia" w:cstheme="minorEastAsia"/>
                <w:kern w:val="0"/>
                <w:sz w:val="21"/>
                <w:szCs w:val="21"/>
              </w:rPr>
              <w:t>240cm</w:t>
            </w:r>
            <w:r>
              <w:rPr>
                <w:rFonts w:hint="eastAsia" w:asciiTheme="minorEastAsia" w:hAnsiTheme="minorEastAsia" w:eastAsiaTheme="minorEastAsia" w:cstheme="minorEastAsia"/>
                <w:kern w:val="0"/>
                <w:sz w:val="21"/>
                <w:szCs w:val="21"/>
                <w:lang w:val="en-US" w:eastAsia="zh-CN"/>
              </w:rPr>
              <w:t>×宽</w:t>
            </w:r>
            <w:r>
              <w:rPr>
                <w:rFonts w:hint="eastAsia" w:asciiTheme="minorEastAsia" w:hAnsiTheme="minorEastAsia" w:eastAsiaTheme="minorEastAsia" w:cstheme="minorEastAsia"/>
                <w:kern w:val="0"/>
                <w:sz w:val="21"/>
                <w:szCs w:val="21"/>
              </w:rPr>
              <w:t>80cm</w:t>
            </w:r>
            <w:r>
              <w:rPr>
                <w:rFonts w:hint="eastAsia" w:asciiTheme="minorEastAsia" w:hAnsiTheme="minorEastAsia" w:eastAsiaTheme="minorEastAsia" w:cstheme="minorEastAsia"/>
                <w:kern w:val="0"/>
                <w:sz w:val="21"/>
                <w:szCs w:val="21"/>
                <w:lang w:val="en-US" w:eastAsia="zh-CN"/>
              </w:rPr>
              <w:t>×高</w:t>
            </w:r>
            <w:r>
              <w:rPr>
                <w:rFonts w:hint="eastAsia" w:asciiTheme="minorEastAsia" w:hAnsiTheme="minorEastAsia" w:eastAsiaTheme="minorEastAsia" w:cstheme="minorEastAsia"/>
                <w:kern w:val="0"/>
                <w:sz w:val="21"/>
                <w:szCs w:val="21"/>
              </w:rPr>
              <w:t>55cm，</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18mm松实木板,软包扶手。</w:t>
            </w:r>
          </w:p>
        </w:tc>
        <w:tc>
          <w:tcPr>
            <w:tcW w:w="2719" w:type="dxa"/>
            <w:tcBorders>
              <w:top w:val="nil"/>
              <w:left w:val="nil"/>
              <w:bottom w:val="single" w:color="auto" w:sz="4" w:space="0"/>
              <w:right w:val="single" w:color="auto" w:sz="4" w:space="0"/>
            </w:tcBorders>
            <w:shd w:val="clear" w:color="auto" w:fill="auto"/>
            <w:vAlign w:val="center"/>
          </w:tcPr>
          <w:p w14:paraId="3E0EB543">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drawing>
                <wp:anchor distT="0" distB="0" distL="114300" distR="114300" simplePos="0" relativeHeight="251674624" behindDoc="0" locked="0" layoutInCell="1" allowOverlap="1">
                  <wp:simplePos x="0" y="0"/>
                  <wp:positionH relativeFrom="column">
                    <wp:posOffset>-1905</wp:posOffset>
                  </wp:positionH>
                  <wp:positionV relativeFrom="paragraph">
                    <wp:posOffset>64770</wp:posOffset>
                  </wp:positionV>
                  <wp:extent cx="1543685" cy="782955"/>
                  <wp:effectExtent l="0" t="0" r="18415" b="17145"/>
                  <wp:wrapNone/>
                  <wp:docPr id="3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7"/>
                          <pic:cNvPicPr>
                            <a:picLocks noChangeAspect="1" noChangeArrowheads="1"/>
                          </pic:cNvPicPr>
                        </pic:nvPicPr>
                        <pic:blipFill>
                          <a:blip r:embed="rId15" cstate="print"/>
                          <a:srcRect/>
                          <a:stretch>
                            <a:fillRect/>
                          </a:stretch>
                        </pic:blipFill>
                        <pic:spPr>
                          <a:xfrm>
                            <a:off x="0" y="0"/>
                            <a:ext cx="1543685" cy="782955"/>
                          </a:xfrm>
                          <a:prstGeom prst="rect">
                            <a:avLst/>
                          </a:prstGeom>
                          <a:noFill/>
                          <a:ln w="9525">
                            <a:noFill/>
                            <a:miter lim="800000"/>
                            <a:headEnd/>
                            <a:tailEnd/>
                          </a:ln>
                        </pic:spPr>
                      </pic:pic>
                    </a:graphicData>
                  </a:graphic>
                </wp:anchor>
              </w:drawing>
            </w:r>
          </w:p>
        </w:tc>
        <w:tc>
          <w:tcPr>
            <w:tcW w:w="736" w:type="dxa"/>
            <w:tcBorders>
              <w:top w:val="nil"/>
              <w:left w:val="nil"/>
              <w:bottom w:val="single" w:color="auto" w:sz="4" w:space="0"/>
              <w:right w:val="single" w:color="auto" w:sz="4" w:space="0"/>
            </w:tcBorders>
            <w:shd w:val="clear" w:color="000000" w:fill="FFFFFF"/>
            <w:vAlign w:val="center"/>
          </w:tcPr>
          <w:p w14:paraId="202ACDEB">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764" w:type="dxa"/>
            <w:tcBorders>
              <w:top w:val="nil"/>
              <w:left w:val="nil"/>
              <w:bottom w:val="single" w:color="auto" w:sz="4" w:space="0"/>
              <w:right w:val="single" w:color="auto" w:sz="4" w:space="0"/>
            </w:tcBorders>
            <w:shd w:val="clear" w:color="auto" w:fill="auto"/>
            <w:vAlign w:val="center"/>
          </w:tcPr>
          <w:p w14:paraId="250ECD19">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r>
      <w:tr w14:paraId="3C5DD8F3">
        <w:tblPrEx>
          <w:tblCellMar>
            <w:top w:w="0" w:type="dxa"/>
            <w:left w:w="108" w:type="dxa"/>
            <w:bottom w:w="0" w:type="dxa"/>
            <w:right w:w="108" w:type="dxa"/>
          </w:tblCellMar>
        </w:tblPrEx>
        <w:trPr>
          <w:trHeight w:val="1357" w:hRule="atLeast"/>
        </w:trPr>
        <w:tc>
          <w:tcPr>
            <w:tcW w:w="746" w:type="dxa"/>
            <w:tcBorders>
              <w:top w:val="nil"/>
              <w:left w:val="single" w:color="auto" w:sz="4" w:space="0"/>
              <w:bottom w:val="single" w:color="auto" w:sz="4" w:space="0"/>
              <w:right w:val="single" w:color="auto" w:sz="4" w:space="0"/>
            </w:tcBorders>
            <w:shd w:val="clear" w:color="auto" w:fill="auto"/>
            <w:noWrap/>
            <w:vAlign w:val="center"/>
          </w:tcPr>
          <w:p w14:paraId="22E144E9">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w:t>
            </w:r>
          </w:p>
        </w:tc>
        <w:tc>
          <w:tcPr>
            <w:tcW w:w="1313" w:type="dxa"/>
            <w:tcBorders>
              <w:top w:val="nil"/>
              <w:left w:val="nil"/>
              <w:bottom w:val="single" w:color="auto" w:sz="4" w:space="0"/>
              <w:right w:val="single" w:color="auto" w:sz="4" w:space="0"/>
            </w:tcBorders>
            <w:shd w:val="clear" w:color="000000" w:fill="FFFFFF"/>
            <w:vAlign w:val="center"/>
          </w:tcPr>
          <w:p w14:paraId="59761364">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三步梯</w:t>
            </w:r>
          </w:p>
        </w:tc>
        <w:tc>
          <w:tcPr>
            <w:tcW w:w="4192" w:type="dxa"/>
            <w:tcBorders>
              <w:top w:val="nil"/>
              <w:left w:val="nil"/>
              <w:bottom w:val="single" w:color="auto" w:sz="4" w:space="0"/>
              <w:right w:val="single" w:color="auto" w:sz="4" w:space="0"/>
            </w:tcBorders>
            <w:shd w:val="clear" w:color="000000" w:fill="FFFFFF"/>
            <w:vAlign w:val="center"/>
          </w:tcPr>
          <w:p w14:paraId="68BBF837">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长75</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宽55</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高60cm</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可偏差±3%</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；内芯：高密度全海绵（</w:t>
            </w: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35KG/立方米）；外套：PVC夹网革</w:t>
            </w:r>
          </w:p>
        </w:tc>
        <w:tc>
          <w:tcPr>
            <w:tcW w:w="2719" w:type="dxa"/>
            <w:tcBorders>
              <w:top w:val="nil"/>
              <w:left w:val="nil"/>
              <w:bottom w:val="single" w:color="auto" w:sz="4" w:space="0"/>
              <w:right w:val="single" w:color="auto" w:sz="4" w:space="0"/>
            </w:tcBorders>
            <w:shd w:val="clear" w:color="auto" w:fill="auto"/>
            <w:vAlign w:val="center"/>
          </w:tcPr>
          <w:p w14:paraId="3687B9A6">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drawing>
                <wp:anchor distT="0" distB="0" distL="114300" distR="114300" simplePos="0" relativeHeight="251672576" behindDoc="0" locked="0" layoutInCell="1" allowOverlap="1">
                  <wp:simplePos x="0" y="0"/>
                  <wp:positionH relativeFrom="column">
                    <wp:posOffset>-1905</wp:posOffset>
                  </wp:positionH>
                  <wp:positionV relativeFrom="paragraph">
                    <wp:posOffset>13335</wp:posOffset>
                  </wp:positionV>
                  <wp:extent cx="1543685" cy="730885"/>
                  <wp:effectExtent l="0" t="0" r="18415" b="12065"/>
                  <wp:wrapNone/>
                  <wp:docPr id="36" name="图片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125"/>
                          <pic:cNvPicPr>
                            <a:picLocks noChangeAspect="1" noChangeArrowheads="1"/>
                          </pic:cNvPicPr>
                        </pic:nvPicPr>
                        <pic:blipFill>
                          <a:blip r:embed="rId16" cstate="print"/>
                          <a:srcRect/>
                          <a:stretch>
                            <a:fillRect/>
                          </a:stretch>
                        </pic:blipFill>
                        <pic:spPr>
                          <a:xfrm>
                            <a:off x="0" y="0"/>
                            <a:ext cx="1543685" cy="730885"/>
                          </a:xfrm>
                          <a:prstGeom prst="rect">
                            <a:avLst/>
                          </a:prstGeom>
                          <a:noFill/>
                          <a:ln w="9525">
                            <a:noFill/>
                            <a:miter lim="800000"/>
                            <a:headEnd/>
                            <a:tailEnd/>
                          </a:ln>
                        </pic:spPr>
                      </pic:pic>
                    </a:graphicData>
                  </a:graphic>
                </wp:anchor>
              </w:drawing>
            </w:r>
          </w:p>
        </w:tc>
        <w:tc>
          <w:tcPr>
            <w:tcW w:w="736" w:type="dxa"/>
            <w:tcBorders>
              <w:top w:val="nil"/>
              <w:left w:val="nil"/>
              <w:bottom w:val="single" w:color="auto" w:sz="4" w:space="0"/>
              <w:right w:val="single" w:color="auto" w:sz="4" w:space="0"/>
            </w:tcBorders>
            <w:shd w:val="clear" w:color="000000" w:fill="FFFFFF"/>
            <w:vAlign w:val="center"/>
          </w:tcPr>
          <w:p w14:paraId="40CB5FA2">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764" w:type="dxa"/>
            <w:tcBorders>
              <w:top w:val="nil"/>
              <w:left w:val="nil"/>
              <w:bottom w:val="single" w:color="auto" w:sz="4" w:space="0"/>
              <w:right w:val="single" w:color="auto" w:sz="4" w:space="0"/>
            </w:tcBorders>
            <w:shd w:val="clear" w:color="auto" w:fill="auto"/>
            <w:vAlign w:val="center"/>
          </w:tcPr>
          <w:p w14:paraId="5051B1C5">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r>
      <w:tr w14:paraId="6828A5E7">
        <w:tblPrEx>
          <w:tblCellMar>
            <w:top w:w="0" w:type="dxa"/>
            <w:left w:w="108" w:type="dxa"/>
            <w:bottom w:w="0" w:type="dxa"/>
            <w:right w:w="108" w:type="dxa"/>
          </w:tblCellMar>
        </w:tblPrEx>
        <w:trPr>
          <w:trHeight w:val="1362" w:hRule="atLeast"/>
        </w:trPr>
        <w:tc>
          <w:tcPr>
            <w:tcW w:w="746" w:type="dxa"/>
            <w:tcBorders>
              <w:top w:val="nil"/>
              <w:left w:val="single" w:color="auto" w:sz="4" w:space="0"/>
              <w:bottom w:val="single" w:color="auto" w:sz="4" w:space="0"/>
              <w:right w:val="single" w:color="auto" w:sz="4" w:space="0"/>
            </w:tcBorders>
            <w:shd w:val="clear" w:color="auto" w:fill="auto"/>
            <w:noWrap/>
            <w:vAlign w:val="center"/>
          </w:tcPr>
          <w:p w14:paraId="4FDC0EEE">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w:t>
            </w:r>
          </w:p>
        </w:tc>
        <w:tc>
          <w:tcPr>
            <w:tcW w:w="1313" w:type="dxa"/>
            <w:tcBorders>
              <w:top w:val="nil"/>
              <w:left w:val="nil"/>
              <w:bottom w:val="single" w:color="auto" w:sz="4" w:space="0"/>
              <w:right w:val="single" w:color="auto" w:sz="4" w:space="0"/>
            </w:tcBorders>
            <w:shd w:val="clear" w:color="000000" w:fill="FFFFFF"/>
            <w:vAlign w:val="center"/>
          </w:tcPr>
          <w:p w14:paraId="65FF3A01">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花生球</w:t>
            </w:r>
          </w:p>
        </w:tc>
        <w:tc>
          <w:tcPr>
            <w:tcW w:w="4192" w:type="dxa"/>
            <w:tcBorders>
              <w:top w:val="nil"/>
              <w:left w:val="nil"/>
              <w:bottom w:val="single" w:color="auto" w:sz="4" w:space="0"/>
              <w:right w:val="single" w:color="auto" w:sz="4" w:space="0"/>
            </w:tcBorders>
            <w:shd w:val="clear" w:color="000000" w:fill="FFFFFF"/>
            <w:vAlign w:val="center"/>
          </w:tcPr>
          <w:p w14:paraId="32A8CA2E">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功能：弧形球面           </w:t>
            </w:r>
          </w:p>
          <w:p w14:paraId="79D415C8">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规格：Ф40cm× L90cm</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可偏差±3%</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w:t>
            </w:r>
          </w:p>
        </w:tc>
        <w:tc>
          <w:tcPr>
            <w:tcW w:w="2719" w:type="dxa"/>
            <w:tcBorders>
              <w:top w:val="nil"/>
              <w:left w:val="nil"/>
              <w:bottom w:val="single" w:color="auto" w:sz="4" w:space="0"/>
              <w:right w:val="single" w:color="auto" w:sz="4" w:space="0"/>
            </w:tcBorders>
            <w:shd w:val="clear" w:color="auto" w:fill="auto"/>
            <w:vAlign w:val="center"/>
          </w:tcPr>
          <w:p w14:paraId="09933031">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drawing>
                <wp:anchor distT="0" distB="0" distL="114300" distR="114300" simplePos="0" relativeHeight="251661312" behindDoc="0" locked="0" layoutInCell="1" allowOverlap="1">
                  <wp:simplePos x="0" y="0"/>
                  <wp:positionH relativeFrom="column">
                    <wp:posOffset>-1905</wp:posOffset>
                  </wp:positionH>
                  <wp:positionV relativeFrom="paragraph">
                    <wp:posOffset>22225</wp:posOffset>
                  </wp:positionV>
                  <wp:extent cx="1543685" cy="669290"/>
                  <wp:effectExtent l="0" t="0" r="18415" b="16510"/>
                  <wp:wrapNone/>
                  <wp:docPr id="23" name="ID_1DDD901818024B2DB70498E34C4A5D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D_1DDD901818024B2DB70498E34C4A5D66"/>
                          <pic:cNvPicPr>
                            <a:picLocks noChangeAspect="1" noChangeArrowheads="1"/>
                          </pic:cNvPicPr>
                        </pic:nvPicPr>
                        <pic:blipFill>
                          <a:blip r:embed="rId17" cstate="print"/>
                          <a:srcRect/>
                          <a:stretch>
                            <a:fillRect/>
                          </a:stretch>
                        </pic:blipFill>
                        <pic:spPr>
                          <a:xfrm>
                            <a:off x="0" y="0"/>
                            <a:ext cx="1543685" cy="669290"/>
                          </a:xfrm>
                          <a:prstGeom prst="rect">
                            <a:avLst/>
                          </a:prstGeom>
                          <a:noFill/>
                          <a:ln w="9525">
                            <a:noFill/>
                            <a:miter lim="800000"/>
                            <a:headEnd/>
                            <a:tailEnd/>
                          </a:ln>
                        </pic:spPr>
                      </pic:pic>
                    </a:graphicData>
                  </a:graphic>
                </wp:anchor>
              </w:drawing>
            </w:r>
          </w:p>
        </w:tc>
        <w:tc>
          <w:tcPr>
            <w:tcW w:w="736" w:type="dxa"/>
            <w:tcBorders>
              <w:top w:val="nil"/>
              <w:left w:val="nil"/>
              <w:bottom w:val="single" w:color="auto" w:sz="4" w:space="0"/>
              <w:right w:val="single" w:color="auto" w:sz="4" w:space="0"/>
            </w:tcBorders>
            <w:shd w:val="clear" w:color="000000" w:fill="FFFFFF"/>
            <w:vAlign w:val="center"/>
          </w:tcPr>
          <w:p w14:paraId="79636CAD">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764" w:type="dxa"/>
            <w:tcBorders>
              <w:top w:val="nil"/>
              <w:left w:val="nil"/>
              <w:bottom w:val="single" w:color="auto" w:sz="4" w:space="0"/>
              <w:right w:val="single" w:color="auto" w:sz="4" w:space="0"/>
            </w:tcBorders>
            <w:shd w:val="clear" w:color="auto" w:fill="auto"/>
            <w:vAlign w:val="center"/>
          </w:tcPr>
          <w:p w14:paraId="1C1C57A2">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r>
      <w:tr w14:paraId="4FC36782">
        <w:tblPrEx>
          <w:tblCellMar>
            <w:top w:w="0" w:type="dxa"/>
            <w:left w:w="108" w:type="dxa"/>
            <w:bottom w:w="0" w:type="dxa"/>
            <w:right w:w="108" w:type="dxa"/>
          </w:tblCellMar>
        </w:tblPrEx>
        <w:trPr>
          <w:trHeight w:val="1482" w:hRule="atLeast"/>
        </w:trPr>
        <w:tc>
          <w:tcPr>
            <w:tcW w:w="746" w:type="dxa"/>
            <w:tcBorders>
              <w:top w:val="nil"/>
              <w:left w:val="single" w:color="auto" w:sz="4" w:space="0"/>
              <w:bottom w:val="single" w:color="auto" w:sz="4" w:space="0"/>
              <w:right w:val="single" w:color="auto" w:sz="4" w:space="0"/>
            </w:tcBorders>
            <w:shd w:val="clear" w:color="auto" w:fill="auto"/>
            <w:noWrap/>
            <w:vAlign w:val="center"/>
          </w:tcPr>
          <w:p w14:paraId="7D0936B2">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w:t>
            </w:r>
          </w:p>
        </w:tc>
        <w:tc>
          <w:tcPr>
            <w:tcW w:w="1313" w:type="dxa"/>
            <w:tcBorders>
              <w:top w:val="nil"/>
              <w:left w:val="nil"/>
              <w:bottom w:val="single" w:color="auto" w:sz="4" w:space="0"/>
              <w:right w:val="single" w:color="auto" w:sz="4" w:space="0"/>
            </w:tcBorders>
            <w:shd w:val="clear" w:color="000000" w:fill="FFFFFF"/>
            <w:vAlign w:val="center"/>
          </w:tcPr>
          <w:p w14:paraId="55117861">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颗粒按摩球(85cm)</w:t>
            </w:r>
          </w:p>
        </w:tc>
        <w:tc>
          <w:tcPr>
            <w:tcW w:w="4192" w:type="dxa"/>
            <w:tcBorders>
              <w:top w:val="nil"/>
              <w:left w:val="nil"/>
              <w:bottom w:val="single" w:color="auto" w:sz="4" w:space="0"/>
              <w:right w:val="single" w:color="auto" w:sz="4" w:space="0"/>
            </w:tcBorders>
            <w:shd w:val="clear" w:color="000000" w:fill="FFFFFF"/>
            <w:vAlign w:val="center"/>
          </w:tcPr>
          <w:p w14:paraId="2F6707DE">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功能：球面上有特殊设计的软质颗粒。                    规格：直径85cm</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可偏差±3%</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w:t>
            </w:r>
          </w:p>
        </w:tc>
        <w:tc>
          <w:tcPr>
            <w:tcW w:w="2719" w:type="dxa"/>
            <w:tcBorders>
              <w:top w:val="nil"/>
              <w:left w:val="nil"/>
              <w:bottom w:val="single" w:color="auto" w:sz="4" w:space="0"/>
              <w:right w:val="single" w:color="auto" w:sz="4" w:space="0"/>
            </w:tcBorders>
            <w:shd w:val="clear" w:color="auto" w:fill="auto"/>
            <w:vAlign w:val="center"/>
          </w:tcPr>
          <w:p w14:paraId="5D5FA52F">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drawing>
                <wp:anchor distT="0" distB="0" distL="114300" distR="114300" simplePos="0" relativeHeight="251662336" behindDoc="0" locked="0" layoutInCell="1" allowOverlap="1">
                  <wp:simplePos x="0" y="0"/>
                  <wp:positionH relativeFrom="column">
                    <wp:posOffset>306070</wp:posOffset>
                  </wp:positionH>
                  <wp:positionV relativeFrom="paragraph">
                    <wp:posOffset>66675</wp:posOffset>
                  </wp:positionV>
                  <wp:extent cx="1086485" cy="850900"/>
                  <wp:effectExtent l="0" t="0" r="18415" b="6350"/>
                  <wp:wrapNone/>
                  <wp:docPr id="24" name="ID_C466D59F577B4AC7877392DD49B834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D_C466D59F577B4AC7877392DD49B834B9"/>
                          <pic:cNvPicPr>
                            <a:picLocks noChangeAspect="1" noChangeArrowheads="1"/>
                          </pic:cNvPicPr>
                        </pic:nvPicPr>
                        <pic:blipFill>
                          <a:blip r:embed="rId18" cstate="print"/>
                          <a:srcRect/>
                          <a:stretch>
                            <a:fillRect/>
                          </a:stretch>
                        </pic:blipFill>
                        <pic:spPr>
                          <a:xfrm>
                            <a:off x="0" y="0"/>
                            <a:ext cx="1086485" cy="850900"/>
                          </a:xfrm>
                          <a:prstGeom prst="rect">
                            <a:avLst/>
                          </a:prstGeom>
                          <a:noFill/>
                          <a:ln w="9525">
                            <a:noFill/>
                            <a:miter lim="800000"/>
                            <a:headEnd/>
                            <a:tailEnd/>
                          </a:ln>
                        </pic:spPr>
                      </pic:pic>
                    </a:graphicData>
                  </a:graphic>
                </wp:anchor>
              </w:drawing>
            </w:r>
          </w:p>
        </w:tc>
        <w:tc>
          <w:tcPr>
            <w:tcW w:w="736" w:type="dxa"/>
            <w:tcBorders>
              <w:top w:val="nil"/>
              <w:left w:val="nil"/>
              <w:bottom w:val="single" w:color="auto" w:sz="4" w:space="0"/>
              <w:right w:val="single" w:color="auto" w:sz="4" w:space="0"/>
            </w:tcBorders>
            <w:shd w:val="clear" w:color="000000" w:fill="FFFFFF"/>
            <w:vAlign w:val="center"/>
          </w:tcPr>
          <w:p w14:paraId="6C63C358">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764" w:type="dxa"/>
            <w:tcBorders>
              <w:top w:val="nil"/>
              <w:left w:val="nil"/>
              <w:bottom w:val="single" w:color="auto" w:sz="4" w:space="0"/>
              <w:right w:val="single" w:color="auto" w:sz="4" w:space="0"/>
            </w:tcBorders>
            <w:shd w:val="clear" w:color="auto" w:fill="auto"/>
            <w:vAlign w:val="center"/>
          </w:tcPr>
          <w:p w14:paraId="3DBCA3FA">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r>
      <w:tr w14:paraId="6F03717F">
        <w:tblPrEx>
          <w:tblCellMar>
            <w:top w:w="0" w:type="dxa"/>
            <w:left w:w="108" w:type="dxa"/>
            <w:bottom w:w="0" w:type="dxa"/>
            <w:right w:w="108" w:type="dxa"/>
          </w:tblCellMar>
        </w:tblPrEx>
        <w:trPr>
          <w:trHeight w:val="1459" w:hRule="atLeast"/>
        </w:trPr>
        <w:tc>
          <w:tcPr>
            <w:tcW w:w="746" w:type="dxa"/>
            <w:tcBorders>
              <w:top w:val="nil"/>
              <w:left w:val="single" w:color="auto" w:sz="4" w:space="0"/>
              <w:bottom w:val="single" w:color="auto" w:sz="4" w:space="0"/>
              <w:right w:val="single" w:color="auto" w:sz="4" w:space="0"/>
            </w:tcBorders>
            <w:shd w:val="clear" w:color="auto" w:fill="auto"/>
            <w:noWrap/>
            <w:vAlign w:val="center"/>
          </w:tcPr>
          <w:p w14:paraId="3B2E9D4F">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w:t>
            </w:r>
          </w:p>
        </w:tc>
        <w:tc>
          <w:tcPr>
            <w:tcW w:w="1313" w:type="dxa"/>
            <w:tcBorders>
              <w:top w:val="nil"/>
              <w:left w:val="nil"/>
              <w:bottom w:val="single" w:color="auto" w:sz="4" w:space="0"/>
              <w:right w:val="single" w:color="auto" w:sz="4" w:space="0"/>
            </w:tcBorders>
            <w:shd w:val="clear" w:color="000000" w:fill="FFFFFF"/>
            <w:vAlign w:val="center"/>
          </w:tcPr>
          <w:p w14:paraId="70A9E276">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羊角球（55CM）</w:t>
            </w:r>
          </w:p>
        </w:tc>
        <w:tc>
          <w:tcPr>
            <w:tcW w:w="4192" w:type="dxa"/>
            <w:tcBorders>
              <w:top w:val="nil"/>
              <w:left w:val="nil"/>
              <w:bottom w:val="single" w:color="auto" w:sz="4" w:space="0"/>
              <w:right w:val="single" w:color="auto" w:sz="4" w:space="0"/>
            </w:tcBorders>
            <w:shd w:val="clear" w:color="000000" w:fill="FFFFFF"/>
            <w:vAlign w:val="center"/>
          </w:tcPr>
          <w:p w14:paraId="614B2B6C">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规格：直径55cm</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可偏差±3%</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w:t>
            </w:r>
          </w:p>
        </w:tc>
        <w:tc>
          <w:tcPr>
            <w:tcW w:w="2719" w:type="dxa"/>
            <w:tcBorders>
              <w:top w:val="nil"/>
              <w:left w:val="nil"/>
              <w:bottom w:val="single" w:color="auto" w:sz="4" w:space="0"/>
              <w:right w:val="single" w:color="auto" w:sz="4" w:space="0"/>
            </w:tcBorders>
            <w:shd w:val="clear" w:color="auto" w:fill="auto"/>
            <w:vAlign w:val="center"/>
          </w:tcPr>
          <w:p w14:paraId="05AA8DA2">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drawing>
                <wp:anchor distT="0" distB="0" distL="114300" distR="114300" simplePos="0" relativeHeight="251663360" behindDoc="0" locked="0" layoutInCell="1" allowOverlap="1">
                  <wp:simplePos x="0" y="0"/>
                  <wp:positionH relativeFrom="column">
                    <wp:posOffset>242570</wp:posOffset>
                  </wp:positionH>
                  <wp:positionV relativeFrom="paragraph">
                    <wp:posOffset>45085</wp:posOffset>
                  </wp:positionV>
                  <wp:extent cx="939165" cy="739775"/>
                  <wp:effectExtent l="0" t="0" r="13335" b="3175"/>
                  <wp:wrapNone/>
                  <wp:docPr id="25" name="ID_F12F3209823D45489681AB41C5032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D_F12F3209823D45489681AB41C5032219"/>
                          <pic:cNvPicPr>
                            <a:picLocks noChangeAspect="1" noChangeArrowheads="1"/>
                          </pic:cNvPicPr>
                        </pic:nvPicPr>
                        <pic:blipFill>
                          <a:blip r:embed="rId19" cstate="print"/>
                          <a:srcRect/>
                          <a:stretch>
                            <a:fillRect/>
                          </a:stretch>
                        </pic:blipFill>
                        <pic:spPr>
                          <a:xfrm>
                            <a:off x="0" y="0"/>
                            <a:ext cx="939165" cy="739775"/>
                          </a:xfrm>
                          <a:prstGeom prst="rect">
                            <a:avLst/>
                          </a:prstGeom>
                          <a:noFill/>
                          <a:ln w="9525">
                            <a:noFill/>
                            <a:miter lim="800000"/>
                            <a:headEnd/>
                            <a:tailEnd/>
                          </a:ln>
                        </pic:spPr>
                      </pic:pic>
                    </a:graphicData>
                  </a:graphic>
                </wp:anchor>
              </w:drawing>
            </w:r>
          </w:p>
        </w:tc>
        <w:tc>
          <w:tcPr>
            <w:tcW w:w="736" w:type="dxa"/>
            <w:tcBorders>
              <w:top w:val="nil"/>
              <w:left w:val="nil"/>
              <w:bottom w:val="single" w:color="auto" w:sz="4" w:space="0"/>
              <w:right w:val="single" w:color="auto" w:sz="4" w:space="0"/>
            </w:tcBorders>
            <w:shd w:val="clear" w:color="000000" w:fill="FFFFFF"/>
            <w:vAlign w:val="center"/>
          </w:tcPr>
          <w:p w14:paraId="5BCE0E6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764" w:type="dxa"/>
            <w:tcBorders>
              <w:top w:val="nil"/>
              <w:left w:val="nil"/>
              <w:bottom w:val="single" w:color="auto" w:sz="4" w:space="0"/>
              <w:right w:val="single" w:color="auto" w:sz="4" w:space="0"/>
            </w:tcBorders>
            <w:shd w:val="clear" w:color="auto" w:fill="auto"/>
            <w:vAlign w:val="center"/>
          </w:tcPr>
          <w:p w14:paraId="501BB1F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r>
      <w:tr w14:paraId="640A9F41">
        <w:tblPrEx>
          <w:tblCellMar>
            <w:top w:w="0" w:type="dxa"/>
            <w:left w:w="108" w:type="dxa"/>
            <w:bottom w:w="0" w:type="dxa"/>
            <w:right w:w="108" w:type="dxa"/>
          </w:tblCellMar>
        </w:tblPrEx>
        <w:trPr>
          <w:trHeight w:val="1457" w:hRule="atLeast"/>
        </w:trPr>
        <w:tc>
          <w:tcPr>
            <w:tcW w:w="746" w:type="dxa"/>
            <w:tcBorders>
              <w:top w:val="nil"/>
              <w:left w:val="single" w:color="auto" w:sz="4" w:space="0"/>
              <w:bottom w:val="single" w:color="auto" w:sz="4" w:space="0"/>
              <w:right w:val="single" w:color="auto" w:sz="4" w:space="0"/>
            </w:tcBorders>
            <w:shd w:val="clear" w:color="auto" w:fill="auto"/>
            <w:noWrap/>
            <w:vAlign w:val="center"/>
          </w:tcPr>
          <w:p w14:paraId="1B3D50D3">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w:t>
            </w:r>
          </w:p>
        </w:tc>
        <w:tc>
          <w:tcPr>
            <w:tcW w:w="1313" w:type="dxa"/>
            <w:tcBorders>
              <w:top w:val="nil"/>
              <w:left w:val="nil"/>
              <w:bottom w:val="single" w:color="auto" w:sz="4" w:space="0"/>
              <w:right w:val="single" w:color="auto" w:sz="4" w:space="0"/>
            </w:tcBorders>
            <w:shd w:val="clear" w:color="auto" w:fill="auto"/>
            <w:vAlign w:val="center"/>
          </w:tcPr>
          <w:p w14:paraId="663D9FC2">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40mm厚纯色墙垫</w:t>
            </w:r>
          </w:p>
        </w:tc>
        <w:tc>
          <w:tcPr>
            <w:tcW w:w="4192" w:type="dxa"/>
            <w:tcBorders>
              <w:top w:val="nil"/>
              <w:left w:val="nil"/>
              <w:bottom w:val="single" w:color="auto" w:sz="4" w:space="0"/>
              <w:right w:val="single" w:color="auto" w:sz="4" w:space="0"/>
            </w:tcBorders>
            <w:shd w:val="clear" w:color="auto" w:fill="auto"/>
            <w:vAlign w:val="center"/>
          </w:tcPr>
          <w:p w14:paraId="1DA55639">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参数：外层防水、阻燃PVC布，内层珍珠棉；防水、阻燃PVC涂层布 ，高级木材组合墙垫采用弹度材质制作。墙垫高度2.5米</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可偏差±3%</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w:t>
            </w:r>
          </w:p>
        </w:tc>
        <w:tc>
          <w:tcPr>
            <w:tcW w:w="2719" w:type="dxa"/>
            <w:tcBorders>
              <w:top w:val="nil"/>
              <w:left w:val="nil"/>
              <w:bottom w:val="single" w:color="auto" w:sz="4" w:space="0"/>
              <w:right w:val="single" w:color="auto" w:sz="4" w:space="0"/>
            </w:tcBorders>
            <w:shd w:val="clear" w:color="auto" w:fill="auto"/>
            <w:vAlign w:val="center"/>
          </w:tcPr>
          <w:p w14:paraId="68C60877">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drawing>
                <wp:anchor distT="0" distB="0" distL="114300" distR="114300" simplePos="0" relativeHeight="251659264" behindDoc="0" locked="0" layoutInCell="1" allowOverlap="1">
                  <wp:simplePos x="0" y="0"/>
                  <wp:positionH relativeFrom="column">
                    <wp:posOffset>170180</wp:posOffset>
                  </wp:positionH>
                  <wp:positionV relativeFrom="paragraph">
                    <wp:posOffset>48260</wp:posOffset>
                  </wp:positionV>
                  <wp:extent cx="1226820" cy="784225"/>
                  <wp:effectExtent l="0" t="0" r="11430" b="15875"/>
                  <wp:wrapNone/>
                  <wp:docPr id="21" name="ID_E8EBA600B84E45738D809A1965BF4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D_E8EBA600B84E45738D809A1965BF4768"/>
                          <pic:cNvPicPr>
                            <a:picLocks noChangeAspect="1" noChangeArrowheads="1"/>
                          </pic:cNvPicPr>
                        </pic:nvPicPr>
                        <pic:blipFill>
                          <a:blip r:embed="rId20" cstate="print"/>
                          <a:srcRect/>
                          <a:stretch>
                            <a:fillRect/>
                          </a:stretch>
                        </pic:blipFill>
                        <pic:spPr>
                          <a:xfrm>
                            <a:off x="0" y="0"/>
                            <a:ext cx="1226820" cy="784225"/>
                          </a:xfrm>
                          <a:prstGeom prst="rect">
                            <a:avLst/>
                          </a:prstGeom>
                          <a:noFill/>
                          <a:ln w="9525">
                            <a:noFill/>
                            <a:miter lim="800000"/>
                            <a:headEnd/>
                            <a:tailEnd/>
                          </a:ln>
                        </pic:spPr>
                      </pic:pic>
                    </a:graphicData>
                  </a:graphic>
                </wp:anchor>
              </w:drawing>
            </w:r>
          </w:p>
        </w:tc>
        <w:tc>
          <w:tcPr>
            <w:tcW w:w="736" w:type="dxa"/>
            <w:tcBorders>
              <w:top w:val="nil"/>
              <w:left w:val="nil"/>
              <w:bottom w:val="single" w:color="auto" w:sz="4" w:space="0"/>
              <w:right w:val="single" w:color="auto" w:sz="4" w:space="0"/>
            </w:tcBorders>
            <w:shd w:val="clear" w:color="auto" w:fill="auto"/>
            <w:vAlign w:val="center"/>
          </w:tcPr>
          <w:p w14:paraId="0DE1DD46">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80</w:t>
            </w:r>
          </w:p>
        </w:tc>
        <w:tc>
          <w:tcPr>
            <w:tcW w:w="764" w:type="dxa"/>
            <w:tcBorders>
              <w:top w:val="nil"/>
              <w:left w:val="nil"/>
              <w:bottom w:val="single" w:color="auto" w:sz="4" w:space="0"/>
              <w:right w:val="single" w:color="auto" w:sz="4" w:space="0"/>
            </w:tcBorders>
            <w:shd w:val="clear" w:color="auto" w:fill="auto"/>
            <w:vAlign w:val="center"/>
          </w:tcPr>
          <w:p w14:paraId="432521AC">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平米</w:t>
            </w:r>
          </w:p>
        </w:tc>
      </w:tr>
      <w:tr w14:paraId="63FD8EB1">
        <w:tblPrEx>
          <w:tblCellMar>
            <w:top w:w="0" w:type="dxa"/>
            <w:left w:w="108" w:type="dxa"/>
            <w:bottom w:w="0" w:type="dxa"/>
            <w:right w:w="108" w:type="dxa"/>
          </w:tblCellMar>
        </w:tblPrEx>
        <w:trPr>
          <w:trHeight w:val="1440" w:hRule="atLeast"/>
        </w:trPr>
        <w:tc>
          <w:tcPr>
            <w:tcW w:w="746" w:type="dxa"/>
            <w:tcBorders>
              <w:top w:val="nil"/>
              <w:left w:val="single" w:color="auto" w:sz="4" w:space="0"/>
              <w:bottom w:val="single" w:color="auto" w:sz="4" w:space="0"/>
              <w:right w:val="single" w:color="auto" w:sz="4" w:space="0"/>
            </w:tcBorders>
            <w:shd w:val="clear" w:color="auto" w:fill="auto"/>
            <w:noWrap/>
            <w:vAlign w:val="center"/>
          </w:tcPr>
          <w:p w14:paraId="211937E2">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w:t>
            </w:r>
          </w:p>
        </w:tc>
        <w:tc>
          <w:tcPr>
            <w:tcW w:w="1313" w:type="dxa"/>
            <w:tcBorders>
              <w:top w:val="nil"/>
              <w:left w:val="nil"/>
              <w:bottom w:val="single" w:color="auto" w:sz="4" w:space="0"/>
              <w:right w:val="single" w:color="auto" w:sz="4" w:space="0"/>
            </w:tcBorders>
            <w:shd w:val="clear" w:color="auto" w:fill="auto"/>
            <w:vAlign w:val="center"/>
          </w:tcPr>
          <w:p w14:paraId="76383E9A">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50mm厚纯色地垫</w:t>
            </w:r>
          </w:p>
        </w:tc>
        <w:tc>
          <w:tcPr>
            <w:tcW w:w="4192" w:type="dxa"/>
            <w:tcBorders>
              <w:top w:val="nil"/>
              <w:left w:val="nil"/>
              <w:bottom w:val="single" w:color="auto" w:sz="4" w:space="0"/>
              <w:right w:val="single" w:color="auto" w:sz="4" w:space="0"/>
            </w:tcBorders>
            <w:shd w:val="clear" w:color="auto" w:fill="auto"/>
            <w:vAlign w:val="center"/>
          </w:tcPr>
          <w:p w14:paraId="2CCC97B3">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外层防水、阻燃PVC布，内层珍珠棉；防水、阻燃PVC涂层布 ，组合地垫采用弹度材质制作</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每张地垫采用底层魔术贴拼贴。</w:t>
            </w:r>
          </w:p>
        </w:tc>
        <w:tc>
          <w:tcPr>
            <w:tcW w:w="2719" w:type="dxa"/>
            <w:tcBorders>
              <w:top w:val="nil"/>
              <w:left w:val="nil"/>
              <w:bottom w:val="single" w:color="auto" w:sz="4" w:space="0"/>
              <w:right w:val="single" w:color="auto" w:sz="4" w:space="0"/>
            </w:tcBorders>
            <w:shd w:val="clear" w:color="auto" w:fill="auto"/>
            <w:vAlign w:val="center"/>
          </w:tcPr>
          <w:p w14:paraId="38B025D2">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drawing>
                <wp:anchor distT="0" distB="0" distL="114300" distR="114300" simplePos="0" relativeHeight="251660288" behindDoc="0" locked="0" layoutInCell="1" allowOverlap="1">
                  <wp:simplePos x="0" y="0"/>
                  <wp:positionH relativeFrom="column">
                    <wp:posOffset>83185</wp:posOffset>
                  </wp:positionH>
                  <wp:positionV relativeFrom="paragraph">
                    <wp:posOffset>-24765</wp:posOffset>
                  </wp:positionV>
                  <wp:extent cx="1447800" cy="614045"/>
                  <wp:effectExtent l="0" t="0" r="0" b="14605"/>
                  <wp:wrapNone/>
                  <wp:docPr id="22" name="ID_573CABD29ED04313AC4EA09F8B8033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D_573CABD29ED04313AC4EA09F8B8033DA"/>
                          <pic:cNvPicPr>
                            <a:picLocks noChangeAspect="1" noChangeArrowheads="1"/>
                          </pic:cNvPicPr>
                        </pic:nvPicPr>
                        <pic:blipFill>
                          <a:blip r:embed="rId21" cstate="print"/>
                          <a:srcRect/>
                          <a:stretch>
                            <a:fillRect/>
                          </a:stretch>
                        </pic:blipFill>
                        <pic:spPr>
                          <a:xfrm>
                            <a:off x="0" y="0"/>
                            <a:ext cx="1447800" cy="614045"/>
                          </a:xfrm>
                          <a:prstGeom prst="rect">
                            <a:avLst/>
                          </a:prstGeom>
                          <a:noFill/>
                          <a:ln w="9525">
                            <a:noFill/>
                            <a:miter lim="800000"/>
                            <a:headEnd/>
                            <a:tailEnd/>
                          </a:ln>
                        </pic:spPr>
                      </pic:pic>
                    </a:graphicData>
                  </a:graphic>
                </wp:anchor>
              </w:drawing>
            </w:r>
          </w:p>
        </w:tc>
        <w:tc>
          <w:tcPr>
            <w:tcW w:w="736" w:type="dxa"/>
            <w:tcBorders>
              <w:top w:val="nil"/>
              <w:left w:val="nil"/>
              <w:bottom w:val="single" w:color="auto" w:sz="4" w:space="0"/>
              <w:right w:val="single" w:color="auto" w:sz="4" w:space="0"/>
            </w:tcBorders>
            <w:shd w:val="clear" w:color="auto" w:fill="auto"/>
            <w:vAlign w:val="center"/>
          </w:tcPr>
          <w:p w14:paraId="624C431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w:t>
            </w:r>
          </w:p>
        </w:tc>
        <w:tc>
          <w:tcPr>
            <w:tcW w:w="764" w:type="dxa"/>
            <w:tcBorders>
              <w:top w:val="nil"/>
              <w:left w:val="nil"/>
              <w:bottom w:val="single" w:color="auto" w:sz="4" w:space="0"/>
              <w:right w:val="single" w:color="auto" w:sz="4" w:space="0"/>
            </w:tcBorders>
            <w:shd w:val="clear" w:color="auto" w:fill="auto"/>
            <w:vAlign w:val="center"/>
          </w:tcPr>
          <w:p w14:paraId="3DD25516">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平米</w:t>
            </w:r>
          </w:p>
        </w:tc>
      </w:tr>
      <w:tr w14:paraId="41B23746">
        <w:tblPrEx>
          <w:tblCellMar>
            <w:top w:w="0" w:type="dxa"/>
            <w:left w:w="108" w:type="dxa"/>
            <w:bottom w:w="0" w:type="dxa"/>
            <w:right w:w="108" w:type="dxa"/>
          </w:tblCellMar>
        </w:tblPrEx>
        <w:trPr>
          <w:trHeight w:val="1920" w:hRule="atLeast"/>
        </w:trPr>
        <w:tc>
          <w:tcPr>
            <w:tcW w:w="746" w:type="dxa"/>
            <w:tcBorders>
              <w:top w:val="nil"/>
              <w:left w:val="single" w:color="auto" w:sz="4" w:space="0"/>
              <w:bottom w:val="single" w:color="auto" w:sz="4" w:space="0"/>
              <w:right w:val="single" w:color="auto" w:sz="4" w:space="0"/>
            </w:tcBorders>
            <w:shd w:val="clear" w:color="auto" w:fill="auto"/>
            <w:noWrap/>
            <w:vAlign w:val="center"/>
          </w:tcPr>
          <w:p w14:paraId="14B065E4">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w:t>
            </w:r>
          </w:p>
        </w:tc>
        <w:tc>
          <w:tcPr>
            <w:tcW w:w="1313" w:type="dxa"/>
            <w:tcBorders>
              <w:top w:val="nil"/>
              <w:left w:val="nil"/>
              <w:bottom w:val="single" w:color="000000" w:sz="4" w:space="0"/>
              <w:right w:val="single" w:color="auto" w:sz="4" w:space="0"/>
            </w:tcBorders>
            <w:shd w:val="clear" w:color="auto" w:fill="auto"/>
            <w:vAlign w:val="center"/>
          </w:tcPr>
          <w:p w14:paraId="4CB92F0B">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换鞋凳</w:t>
            </w:r>
          </w:p>
        </w:tc>
        <w:tc>
          <w:tcPr>
            <w:tcW w:w="4192" w:type="dxa"/>
            <w:tcBorders>
              <w:top w:val="nil"/>
              <w:left w:val="nil"/>
              <w:bottom w:val="single" w:color="000000" w:sz="4" w:space="0"/>
              <w:right w:val="single" w:color="auto" w:sz="4" w:space="0"/>
            </w:tcBorders>
            <w:shd w:val="clear" w:color="auto" w:fill="auto"/>
            <w:noWrap/>
            <w:vAlign w:val="center"/>
          </w:tcPr>
          <w:p w14:paraId="2EE6462D">
            <w:pPr>
              <w:widowControl/>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环保板材，高弹海绵，优质PU皮。</w:t>
            </w:r>
            <w:r>
              <w:rPr>
                <w:rFonts w:hint="eastAsia" w:asciiTheme="minorEastAsia" w:hAnsiTheme="minorEastAsia" w:eastAsiaTheme="minorEastAsia" w:cstheme="minorEastAsia"/>
                <w:kern w:val="0"/>
                <w:sz w:val="21"/>
                <w:szCs w:val="21"/>
                <w:lang w:val="en-US" w:eastAsia="zh-CN"/>
              </w:rPr>
              <w:t>长</w:t>
            </w:r>
            <w:r>
              <w:rPr>
                <w:rFonts w:hint="eastAsia" w:asciiTheme="minorEastAsia" w:hAnsiTheme="minorEastAsia" w:eastAsiaTheme="minorEastAsia" w:cstheme="minorEastAsia"/>
                <w:kern w:val="0"/>
                <w:sz w:val="21"/>
                <w:szCs w:val="21"/>
              </w:rPr>
              <w:t>150cm*</w:t>
            </w:r>
            <w:r>
              <w:rPr>
                <w:rFonts w:hint="eastAsia" w:asciiTheme="minorEastAsia" w:hAnsiTheme="minorEastAsia" w:eastAsiaTheme="minorEastAsia" w:cstheme="minorEastAsia"/>
                <w:kern w:val="0"/>
                <w:sz w:val="21"/>
                <w:szCs w:val="21"/>
                <w:lang w:val="en-US" w:eastAsia="zh-CN"/>
              </w:rPr>
              <w:t>宽</w:t>
            </w:r>
            <w:r>
              <w:rPr>
                <w:rFonts w:hint="eastAsia" w:asciiTheme="minorEastAsia" w:hAnsiTheme="minorEastAsia" w:eastAsiaTheme="minorEastAsia" w:cstheme="minorEastAsia"/>
                <w:kern w:val="0"/>
                <w:sz w:val="21"/>
                <w:szCs w:val="21"/>
              </w:rPr>
              <w:t>40cm*</w:t>
            </w:r>
            <w:r>
              <w:rPr>
                <w:rFonts w:hint="eastAsia" w:asciiTheme="minorEastAsia" w:hAnsiTheme="minorEastAsia" w:eastAsiaTheme="minorEastAsia" w:cstheme="minorEastAsia"/>
                <w:kern w:val="0"/>
                <w:sz w:val="21"/>
                <w:szCs w:val="21"/>
                <w:lang w:val="en-US" w:eastAsia="zh-CN"/>
              </w:rPr>
              <w:t>高</w:t>
            </w:r>
            <w:r>
              <w:rPr>
                <w:rFonts w:hint="eastAsia" w:asciiTheme="minorEastAsia" w:hAnsiTheme="minorEastAsia" w:eastAsiaTheme="minorEastAsia" w:cstheme="minorEastAsia"/>
                <w:kern w:val="0"/>
                <w:sz w:val="21"/>
                <w:szCs w:val="21"/>
              </w:rPr>
              <w:t>40cm</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可偏差±3%</w:t>
            </w:r>
            <w:r>
              <w:rPr>
                <w:rFonts w:hint="eastAsia" w:asciiTheme="minorEastAsia" w:hAnsiTheme="minorEastAsia" w:eastAsiaTheme="minorEastAsia" w:cstheme="minorEastAsia"/>
                <w:kern w:val="0"/>
                <w:sz w:val="21"/>
                <w:szCs w:val="21"/>
                <w:lang w:eastAsia="zh-CN"/>
              </w:rPr>
              <w:t>）。</w:t>
            </w:r>
          </w:p>
        </w:tc>
        <w:tc>
          <w:tcPr>
            <w:tcW w:w="2719" w:type="dxa"/>
            <w:tcBorders>
              <w:top w:val="nil"/>
              <w:left w:val="nil"/>
              <w:bottom w:val="single" w:color="000000" w:sz="4" w:space="0"/>
              <w:right w:val="single" w:color="auto" w:sz="4" w:space="0"/>
            </w:tcBorders>
            <w:shd w:val="clear" w:color="auto" w:fill="auto"/>
            <w:noWrap/>
            <w:vAlign w:val="center"/>
          </w:tcPr>
          <w:p w14:paraId="21DBD988">
            <w:pPr>
              <w:widowControl/>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drawing>
                <wp:anchor distT="0" distB="0" distL="114300" distR="114300" simplePos="0" relativeHeight="251675648" behindDoc="0" locked="0" layoutInCell="1" allowOverlap="1">
                  <wp:simplePos x="0" y="0"/>
                  <wp:positionH relativeFrom="column">
                    <wp:posOffset>80645</wp:posOffset>
                  </wp:positionH>
                  <wp:positionV relativeFrom="paragraph">
                    <wp:posOffset>109220</wp:posOffset>
                  </wp:positionV>
                  <wp:extent cx="1463675" cy="1062990"/>
                  <wp:effectExtent l="0" t="0" r="3175" b="3810"/>
                  <wp:wrapNone/>
                  <wp:docPr id="3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8"/>
                          <pic:cNvPicPr>
                            <a:picLocks noChangeAspect="1" noChangeArrowheads="1"/>
                          </pic:cNvPicPr>
                        </pic:nvPicPr>
                        <pic:blipFill>
                          <a:blip r:embed="rId22" cstate="print"/>
                          <a:srcRect l="8820" r="4739"/>
                          <a:stretch>
                            <a:fillRect/>
                          </a:stretch>
                        </pic:blipFill>
                        <pic:spPr>
                          <a:xfrm>
                            <a:off x="0" y="0"/>
                            <a:ext cx="1463675" cy="1062990"/>
                          </a:xfrm>
                          <a:prstGeom prst="rect">
                            <a:avLst/>
                          </a:prstGeom>
                          <a:noFill/>
                          <a:ln w="9525">
                            <a:noFill/>
                            <a:miter lim="800000"/>
                            <a:headEnd/>
                            <a:tailEnd/>
                          </a:ln>
                        </pic:spPr>
                      </pic:pic>
                    </a:graphicData>
                  </a:graphic>
                </wp:anchor>
              </w:drawing>
            </w:r>
          </w:p>
        </w:tc>
        <w:tc>
          <w:tcPr>
            <w:tcW w:w="736" w:type="dxa"/>
            <w:tcBorders>
              <w:top w:val="nil"/>
              <w:left w:val="nil"/>
              <w:bottom w:val="single" w:color="000000" w:sz="4" w:space="0"/>
              <w:right w:val="single" w:color="auto" w:sz="4" w:space="0"/>
            </w:tcBorders>
            <w:shd w:val="clear" w:color="auto" w:fill="auto"/>
            <w:noWrap/>
            <w:vAlign w:val="center"/>
          </w:tcPr>
          <w:p w14:paraId="54EE106C">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764" w:type="dxa"/>
            <w:tcBorders>
              <w:top w:val="nil"/>
              <w:left w:val="nil"/>
              <w:bottom w:val="single" w:color="000000" w:sz="4" w:space="0"/>
              <w:right w:val="single" w:color="auto" w:sz="4" w:space="0"/>
            </w:tcBorders>
            <w:shd w:val="clear" w:color="auto" w:fill="auto"/>
            <w:noWrap/>
            <w:vAlign w:val="center"/>
          </w:tcPr>
          <w:p w14:paraId="661A248A">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r>
      <w:tr w14:paraId="56A58E7A">
        <w:tblPrEx>
          <w:tblCellMar>
            <w:top w:w="0" w:type="dxa"/>
            <w:left w:w="108" w:type="dxa"/>
            <w:bottom w:w="0" w:type="dxa"/>
            <w:right w:w="108" w:type="dxa"/>
          </w:tblCellMar>
        </w:tblPrEx>
        <w:trPr>
          <w:trHeight w:val="1920" w:hRule="atLeast"/>
        </w:trPr>
        <w:tc>
          <w:tcPr>
            <w:tcW w:w="746" w:type="dxa"/>
            <w:tcBorders>
              <w:top w:val="nil"/>
              <w:left w:val="single" w:color="auto" w:sz="4" w:space="0"/>
              <w:bottom w:val="single" w:color="auto" w:sz="4" w:space="0"/>
              <w:right w:val="single" w:color="auto" w:sz="4" w:space="0"/>
            </w:tcBorders>
            <w:shd w:val="clear" w:color="auto" w:fill="auto"/>
            <w:noWrap/>
            <w:vAlign w:val="center"/>
          </w:tcPr>
          <w:p w14:paraId="2508ACE6">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w:t>
            </w:r>
          </w:p>
        </w:tc>
        <w:tc>
          <w:tcPr>
            <w:tcW w:w="1313" w:type="dxa"/>
            <w:tcBorders>
              <w:top w:val="nil"/>
              <w:left w:val="nil"/>
              <w:bottom w:val="single" w:color="000000" w:sz="4" w:space="0"/>
              <w:right w:val="single" w:color="auto" w:sz="4" w:space="0"/>
            </w:tcBorders>
            <w:shd w:val="clear" w:color="auto" w:fill="auto"/>
            <w:vAlign w:val="center"/>
          </w:tcPr>
          <w:p w14:paraId="585A7B46">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拆除及安装</w:t>
            </w:r>
          </w:p>
        </w:tc>
        <w:tc>
          <w:tcPr>
            <w:tcW w:w="4192" w:type="dxa"/>
            <w:tcBorders>
              <w:top w:val="nil"/>
              <w:left w:val="nil"/>
              <w:bottom w:val="single" w:color="000000" w:sz="4" w:space="0"/>
              <w:right w:val="single" w:color="auto" w:sz="4" w:space="0"/>
            </w:tcBorders>
            <w:shd w:val="clear" w:color="auto" w:fill="auto"/>
            <w:noWrap/>
            <w:vAlign w:val="center"/>
          </w:tcPr>
          <w:p w14:paraId="485EBD8F">
            <w:pPr>
              <w:widowControl/>
              <w:jc w:val="left"/>
              <w:rPr>
                <w:rFonts w:hint="eastAsia" w:asciiTheme="minorEastAsia" w:hAnsiTheme="minorEastAsia" w:eastAsiaTheme="minorEastAsia" w:cstheme="minorEastAsia"/>
                <w:kern w:val="0"/>
                <w:sz w:val="21"/>
                <w:szCs w:val="21"/>
              </w:rPr>
            </w:pPr>
            <w:bookmarkStart w:id="0" w:name="OLE_LINK2"/>
            <w:bookmarkStart w:id="1" w:name="OLE_LINK1"/>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rPr>
              <w:t>原两间房屋吊顶整体拆除后进行600%600铝扣板吊顶（厚度≥1.2）吊顶上屋面漏水点做接水盘引流处理。房间地面自流平处理后铺设塑胶地板（同质透心2.0以上）</w:t>
            </w:r>
            <w:bookmarkEnd w:id="0"/>
            <w:bookmarkEnd w:id="1"/>
          </w:p>
          <w:p w14:paraId="53B955E3">
            <w:pPr>
              <w:widowControl/>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rPr>
              <w:t>安装：</w:t>
            </w:r>
            <w:bookmarkStart w:id="2" w:name="OLE_LINK3"/>
            <w:bookmarkStart w:id="3" w:name="OLE_LINK4"/>
            <w:r>
              <w:rPr>
                <w:rFonts w:hint="eastAsia" w:asciiTheme="minorEastAsia" w:hAnsiTheme="minorEastAsia" w:eastAsiaTheme="minorEastAsia" w:cstheme="minorEastAsia"/>
                <w:kern w:val="0"/>
                <w:sz w:val="21"/>
                <w:szCs w:val="21"/>
              </w:rPr>
              <w:t>安装600*600LED平板灯4套，双联开关2套，九孔防误触摸电源插座≥4套，16A空调插座2套。</w:t>
            </w:r>
            <w:bookmarkEnd w:id="2"/>
            <w:bookmarkEnd w:id="3"/>
          </w:p>
          <w:p w14:paraId="134E64FA">
            <w:pPr>
              <w:widowControl/>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3、房屋面积为35㎡。</w:t>
            </w:r>
          </w:p>
        </w:tc>
        <w:tc>
          <w:tcPr>
            <w:tcW w:w="2719" w:type="dxa"/>
            <w:tcBorders>
              <w:top w:val="nil"/>
              <w:left w:val="nil"/>
              <w:bottom w:val="single" w:color="000000" w:sz="4" w:space="0"/>
              <w:right w:val="single" w:color="auto" w:sz="4" w:space="0"/>
            </w:tcBorders>
            <w:shd w:val="clear" w:color="auto" w:fill="auto"/>
            <w:noWrap/>
            <w:vAlign w:val="center"/>
          </w:tcPr>
          <w:p w14:paraId="14D44B2B">
            <w:pPr>
              <w:widowControl/>
              <w:jc w:val="center"/>
              <w:rPr>
                <w:rFonts w:hint="eastAsia" w:asciiTheme="minorEastAsia" w:hAnsiTheme="minorEastAsia" w:eastAsiaTheme="minorEastAsia" w:cstheme="minorEastAsia"/>
                <w:b/>
                <w:bCs/>
                <w:kern w:val="0"/>
                <w:sz w:val="21"/>
                <w:szCs w:val="21"/>
              </w:rPr>
            </w:pPr>
          </w:p>
        </w:tc>
        <w:tc>
          <w:tcPr>
            <w:tcW w:w="736" w:type="dxa"/>
            <w:tcBorders>
              <w:top w:val="nil"/>
              <w:left w:val="nil"/>
              <w:bottom w:val="single" w:color="000000" w:sz="4" w:space="0"/>
              <w:right w:val="single" w:color="auto" w:sz="4" w:space="0"/>
            </w:tcBorders>
            <w:shd w:val="clear" w:color="auto" w:fill="auto"/>
            <w:noWrap/>
            <w:vAlign w:val="center"/>
          </w:tcPr>
          <w:p w14:paraId="00D10733">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764" w:type="dxa"/>
            <w:tcBorders>
              <w:top w:val="nil"/>
              <w:left w:val="nil"/>
              <w:bottom w:val="single" w:color="000000" w:sz="4" w:space="0"/>
              <w:right w:val="single" w:color="auto" w:sz="4" w:space="0"/>
            </w:tcBorders>
            <w:shd w:val="clear" w:color="auto" w:fill="auto"/>
            <w:noWrap/>
            <w:vAlign w:val="center"/>
          </w:tcPr>
          <w:p w14:paraId="2A60BF82">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w:t>
            </w:r>
          </w:p>
        </w:tc>
      </w:tr>
      <w:tr w14:paraId="105D098E">
        <w:tblPrEx>
          <w:tblCellMar>
            <w:top w:w="0" w:type="dxa"/>
            <w:left w:w="108" w:type="dxa"/>
            <w:bottom w:w="0" w:type="dxa"/>
            <w:right w:w="108" w:type="dxa"/>
          </w:tblCellMar>
        </w:tblPrEx>
        <w:trPr>
          <w:trHeight w:val="968" w:hRule="atLeast"/>
        </w:trPr>
        <w:tc>
          <w:tcPr>
            <w:tcW w:w="746" w:type="dxa"/>
            <w:tcBorders>
              <w:top w:val="nil"/>
              <w:left w:val="single" w:color="auto" w:sz="4" w:space="0"/>
              <w:bottom w:val="single" w:color="auto" w:sz="4" w:space="0"/>
              <w:right w:val="single" w:color="auto" w:sz="4" w:space="0"/>
            </w:tcBorders>
            <w:shd w:val="clear" w:color="auto" w:fill="auto"/>
            <w:noWrap/>
            <w:vAlign w:val="center"/>
          </w:tcPr>
          <w:p w14:paraId="35145293">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w:t>
            </w:r>
          </w:p>
        </w:tc>
        <w:tc>
          <w:tcPr>
            <w:tcW w:w="1313" w:type="dxa"/>
            <w:tcBorders>
              <w:top w:val="nil"/>
              <w:left w:val="nil"/>
              <w:bottom w:val="single" w:color="000000" w:sz="4" w:space="0"/>
              <w:right w:val="single" w:color="auto" w:sz="4" w:space="0"/>
            </w:tcBorders>
            <w:shd w:val="clear" w:color="auto" w:fill="auto"/>
            <w:vAlign w:val="center"/>
          </w:tcPr>
          <w:p w14:paraId="36206C6C">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检测与治理</w:t>
            </w:r>
          </w:p>
        </w:tc>
        <w:tc>
          <w:tcPr>
            <w:tcW w:w="4192" w:type="dxa"/>
            <w:tcBorders>
              <w:top w:val="nil"/>
              <w:left w:val="nil"/>
              <w:bottom w:val="single" w:color="000000" w:sz="4" w:space="0"/>
              <w:right w:val="single" w:color="auto" w:sz="4" w:space="0"/>
            </w:tcBorders>
            <w:shd w:val="clear" w:color="auto" w:fill="auto"/>
            <w:noWrap/>
            <w:vAlign w:val="center"/>
          </w:tcPr>
          <w:p w14:paraId="53C5565F">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所有施工完成后对房间进行空气质量检测并进行治理出具治理前、后的检测报告。</w:t>
            </w:r>
          </w:p>
        </w:tc>
        <w:tc>
          <w:tcPr>
            <w:tcW w:w="2719" w:type="dxa"/>
            <w:tcBorders>
              <w:top w:val="nil"/>
              <w:left w:val="nil"/>
              <w:bottom w:val="single" w:color="000000" w:sz="4" w:space="0"/>
              <w:right w:val="single" w:color="auto" w:sz="4" w:space="0"/>
            </w:tcBorders>
            <w:shd w:val="clear" w:color="auto" w:fill="auto"/>
            <w:noWrap/>
            <w:vAlign w:val="center"/>
          </w:tcPr>
          <w:p w14:paraId="088E0AC0">
            <w:pPr>
              <w:widowControl/>
              <w:jc w:val="center"/>
              <w:rPr>
                <w:rFonts w:hint="eastAsia" w:asciiTheme="minorEastAsia" w:hAnsiTheme="minorEastAsia" w:eastAsiaTheme="minorEastAsia" w:cstheme="minorEastAsia"/>
                <w:b/>
                <w:bCs/>
                <w:kern w:val="0"/>
                <w:sz w:val="21"/>
                <w:szCs w:val="21"/>
              </w:rPr>
            </w:pPr>
          </w:p>
        </w:tc>
        <w:tc>
          <w:tcPr>
            <w:tcW w:w="736" w:type="dxa"/>
            <w:tcBorders>
              <w:top w:val="nil"/>
              <w:left w:val="nil"/>
              <w:bottom w:val="single" w:color="000000" w:sz="4" w:space="0"/>
              <w:right w:val="single" w:color="auto" w:sz="4" w:space="0"/>
            </w:tcBorders>
            <w:shd w:val="clear" w:color="auto" w:fill="auto"/>
            <w:noWrap/>
            <w:vAlign w:val="center"/>
          </w:tcPr>
          <w:p w14:paraId="3E65A5F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764" w:type="dxa"/>
            <w:tcBorders>
              <w:top w:val="nil"/>
              <w:left w:val="nil"/>
              <w:bottom w:val="single" w:color="000000" w:sz="4" w:space="0"/>
              <w:right w:val="single" w:color="auto" w:sz="4" w:space="0"/>
            </w:tcBorders>
            <w:shd w:val="clear" w:color="auto" w:fill="auto"/>
            <w:noWrap/>
            <w:vAlign w:val="center"/>
          </w:tcPr>
          <w:p w14:paraId="49BFEC76">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w:t>
            </w:r>
          </w:p>
        </w:tc>
      </w:tr>
    </w:tbl>
    <w:p w14:paraId="523B4BD1">
      <w:pPr>
        <w:spacing w:line="360" w:lineRule="auto"/>
        <w:rPr>
          <w:rFonts w:hint="eastAsia" w:ascii="宋体" w:hAnsi="宋体" w:eastAsia="宋体" w:cs="宋体"/>
          <w:b/>
          <w:bCs/>
          <w:color w:val="000000"/>
          <w:sz w:val="24"/>
          <w:lang w:val="en-US" w:eastAsia="zh-CN"/>
        </w:rPr>
      </w:pPr>
    </w:p>
    <w:p w14:paraId="2BC7F5CC">
      <w:pPr>
        <w:spacing w:line="360" w:lineRule="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二：房屋功能示意图</w:t>
      </w:r>
    </w:p>
    <w:p w14:paraId="440D1C6F">
      <w:pPr>
        <w:rPr>
          <w:sz w:val="28"/>
          <w:szCs w:val="28"/>
        </w:rPr>
      </w:pPr>
      <w:r>
        <w:rPr>
          <w:rFonts w:hint="eastAsia" w:eastAsia="宋体"/>
          <w:sz w:val="28"/>
          <w:szCs w:val="28"/>
          <w:lang w:val="en-US" w:eastAsia="zh-CN"/>
        </w:rPr>
        <w:t>1</w:t>
      </w:r>
      <w:r>
        <w:rPr>
          <w:rFonts w:hint="eastAsia"/>
          <w:sz w:val="28"/>
          <w:szCs w:val="28"/>
        </w:rPr>
        <w:t>、感统训练室</w:t>
      </w:r>
    </w:p>
    <w:p w14:paraId="3B70011B">
      <w:pPr>
        <w:ind w:left="-708" w:leftChars="-337"/>
        <w:rPr>
          <w:sz w:val="28"/>
          <w:szCs w:val="28"/>
        </w:rPr>
      </w:pPr>
      <w:r>
        <w:rPr>
          <w:sz w:val="28"/>
          <w:szCs w:val="28"/>
        </w:rPr>
        <w:drawing>
          <wp:inline distT="0" distB="0" distL="0" distR="0">
            <wp:extent cx="5977255" cy="2286000"/>
            <wp:effectExtent l="0" t="0" r="4445" b="0"/>
            <wp:docPr id="2" name="图片 2" descr="C:\Users\Administrator\Desktop\军工三院项目\816503af995cc34a135583b693fb21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军工三院项目\816503af995cc34a135583b693fb21a4.jpg"/>
                    <pic:cNvPicPr>
                      <a:picLocks noChangeAspect="1" noChangeArrowheads="1"/>
                    </pic:cNvPicPr>
                  </pic:nvPicPr>
                  <pic:blipFill>
                    <a:blip r:embed="rId23" cstate="print"/>
                    <a:srcRect l="4277" t="22778" r="3211" b="26667"/>
                    <a:stretch>
                      <a:fillRect/>
                    </a:stretch>
                  </pic:blipFill>
                  <pic:spPr>
                    <a:xfrm>
                      <a:off x="0" y="0"/>
                      <a:ext cx="5989125" cy="2290364"/>
                    </a:xfrm>
                    <a:prstGeom prst="rect">
                      <a:avLst/>
                    </a:prstGeom>
                    <a:noFill/>
                    <a:ln w="9525">
                      <a:noFill/>
                      <a:miter lim="800000"/>
                      <a:headEnd/>
                      <a:tailEnd/>
                    </a:ln>
                  </pic:spPr>
                </pic:pic>
              </a:graphicData>
            </a:graphic>
          </wp:inline>
        </w:drawing>
      </w:r>
    </w:p>
    <w:p w14:paraId="6B87D761"/>
    <w:p w14:paraId="0169D4DD">
      <w:pPr>
        <w:rPr>
          <w:sz w:val="28"/>
          <w:szCs w:val="28"/>
        </w:rPr>
      </w:pPr>
      <w:r>
        <w:rPr>
          <w:rFonts w:hint="eastAsia" w:eastAsia="宋体"/>
          <w:sz w:val="28"/>
          <w:szCs w:val="28"/>
          <w:lang w:val="en-US" w:eastAsia="zh-CN"/>
        </w:rPr>
        <w:t>2</w:t>
      </w:r>
      <w:r>
        <w:rPr>
          <w:rFonts w:hint="eastAsia"/>
          <w:sz w:val="28"/>
          <w:szCs w:val="28"/>
        </w:rPr>
        <w:t>、多感官训练室</w:t>
      </w:r>
    </w:p>
    <w:p w14:paraId="763565AD">
      <w:pPr>
        <w:spacing w:line="360" w:lineRule="auto"/>
        <w:rPr>
          <w:rFonts w:hint="default" w:ascii="宋体" w:hAnsi="宋体" w:eastAsia="宋体" w:cs="宋体"/>
          <w:b/>
          <w:bCs/>
          <w:color w:val="000000"/>
          <w:sz w:val="24"/>
          <w:lang w:val="en-US" w:eastAsia="zh-CN"/>
        </w:rPr>
      </w:pPr>
      <w:bookmarkStart w:id="10" w:name="_GoBack"/>
      <w:r>
        <w:rPr>
          <w:sz w:val="28"/>
          <w:szCs w:val="28"/>
        </w:rPr>
        <w:drawing>
          <wp:inline distT="0" distB="0" distL="0" distR="0">
            <wp:extent cx="6189345" cy="2785110"/>
            <wp:effectExtent l="0" t="0" r="1905" b="15240"/>
            <wp:docPr id="3" name="图片 3" descr="C:\Users\Administrator\Desktop\军工三院项目\b034a1ed4c6686702bdc8c3ac5ef6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军工三院项目\b034a1ed4c6686702bdc8c3ac5ef6738.jpg"/>
                    <pic:cNvPicPr>
                      <a:picLocks noChangeAspect="1" noChangeArrowheads="1"/>
                    </pic:cNvPicPr>
                  </pic:nvPicPr>
                  <pic:blipFill>
                    <a:blip r:embed="rId24" cstate="print"/>
                    <a:srcRect l="2509" t="10393" r="4767" b="3371"/>
                    <a:stretch>
                      <a:fillRect/>
                    </a:stretch>
                  </pic:blipFill>
                  <pic:spPr>
                    <a:xfrm>
                      <a:off x="0" y="0"/>
                      <a:ext cx="6190364" cy="2786016"/>
                    </a:xfrm>
                    <a:prstGeom prst="rect">
                      <a:avLst/>
                    </a:prstGeom>
                    <a:noFill/>
                    <a:ln w="9525">
                      <a:noFill/>
                      <a:miter lim="800000"/>
                      <a:headEnd/>
                      <a:tailEnd/>
                    </a:ln>
                  </pic:spPr>
                </pic:pic>
              </a:graphicData>
            </a:graphic>
          </wp:inline>
        </w:drawing>
      </w:r>
      <w:bookmarkEnd w:id="10"/>
    </w:p>
    <w:p w14:paraId="32196D14">
      <w:pPr>
        <w:spacing w:line="360" w:lineRule="auto"/>
        <w:rPr>
          <w:rFonts w:hint="eastAsia" w:ascii="宋体" w:hAnsi="宋体" w:eastAsia="宋体" w:cs="宋体"/>
          <w:b/>
          <w:bCs/>
          <w:color w:val="000000"/>
          <w:sz w:val="24"/>
          <w:lang w:val="en-US" w:eastAsia="zh-CN"/>
        </w:rPr>
      </w:pPr>
    </w:p>
    <w:p w14:paraId="4DAC0776">
      <w:pPr>
        <w:spacing w:line="360" w:lineRule="auto"/>
        <w:rPr>
          <w:rFonts w:hint="eastAsia" w:ascii="宋体" w:hAnsi="宋体" w:eastAsia="宋体" w:cs="宋体"/>
          <w:b/>
          <w:color w:val="000000"/>
          <w:sz w:val="24"/>
        </w:rPr>
      </w:pPr>
      <w:r>
        <w:rPr>
          <w:rFonts w:hint="eastAsia" w:ascii="宋体" w:hAnsi="宋体" w:eastAsia="宋体" w:cs="宋体"/>
          <w:b/>
          <w:bCs/>
          <w:color w:val="000000"/>
          <w:sz w:val="24"/>
          <w:lang w:val="en-US" w:eastAsia="zh-CN"/>
        </w:rPr>
        <w:t>三</w:t>
      </w:r>
      <w:r>
        <w:rPr>
          <w:rFonts w:hint="eastAsia" w:ascii="宋体" w:hAnsi="宋体" w:eastAsia="宋体" w:cs="宋体"/>
          <w:b/>
          <w:bCs/>
          <w:color w:val="000000"/>
          <w:sz w:val="24"/>
        </w:rPr>
        <w:t>、</w:t>
      </w:r>
      <w:r>
        <w:rPr>
          <w:rFonts w:hint="eastAsia" w:ascii="宋体" w:hAnsi="宋体" w:eastAsia="宋体" w:cs="宋体"/>
          <w:b/>
          <w:color w:val="000000"/>
          <w:sz w:val="24"/>
        </w:rPr>
        <w:t>商务要求</w:t>
      </w:r>
    </w:p>
    <w:p w14:paraId="1FC08684">
      <w:pPr>
        <w:widowControl/>
        <w:spacing w:line="360" w:lineRule="auto"/>
        <w:ind w:firstLine="480" w:firstLineChars="200"/>
        <w:jc w:val="left"/>
        <w:rPr>
          <w:rFonts w:hint="eastAsia" w:ascii="宋体" w:hAnsi="宋体" w:cs="宋体"/>
          <w:bCs/>
          <w:sz w:val="24"/>
        </w:rPr>
      </w:pPr>
      <w:r>
        <w:rPr>
          <w:rFonts w:hint="eastAsia" w:ascii="宋体" w:hAnsi="宋体" w:cs="宋体"/>
          <w:bCs/>
          <w:kern w:val="0"/>
          <w:sz w:val="24"/>
        </w:rPr>
        <w:t>1、合同工期：</w:t>
      </w:r>
      <w:bookmarkStart w:id="4" w:name="OLE_LINK15"/>
      <w:bookmarkStart w:id="5" w:name="OLE_LINK16"/>
      <w:r>
        <w:rPr>
          <w:rFonts w:hint="eastAsia" w:ascii="宋体" w:hAnsi="宋体" w:cs="宋体"/>
          <w:bCs/>
          <w:kern w:val="0"/>
          <w:sz w:val="24"/>
        </w:rPr>
        <w:t>自接到甲方通知之日起</w:t>
      </w:r>
      <w:r>
        <w:rPr>
          <w:rFonts w:hint="eastAsia" w:ascii="宋体" w:hAnsi="宋体" w:eastAsia="宋体" w:cs="宋体"/>
          <w:bCs/>
          <w:kern w:val="0"/>
          <w:sz w:val="24"/>
          <w:lang w:val="en-US" w:eastAsia="zh-CN"/>
        </w:rPr>
        <w:t>10</w:t>
      </w:r>
      <w:r>
        <w:rPr>
          <w:rFonts w:hint="eastAsia" w:ascii="宋体" w:hAnsi="宋体" w:cs="宋体"/>
          <w:bCs/>
          <w:kern w:val="0"/>
          <w:sz w:val="24"/>
        </w:rPr>
        <w:t>日历日内完成。</w:t>
      </w:r>
      <w:bookmarkEnd w:id="4"/>
      <w:bookmarkEnd w:id="5"/>
    </w:p>
    <w:p w14:paraId="4DEA2FE9">
      <w:pPr>
        <w:widowControl/>
        <w:spacing w:line="360" w:lineRule="auto"/>
        <w:ind w:firstLine="480" w:firstLineChars="200"/>
        <w:jc w:val="left"/>
        <w:rPr>
          <w:rFonts w:hint="eastAsia" w:ascii="宋体" w:hAnsi="宋体" w:cs="宋体"/>
          <w:bCs/>
          <w:sz w:val="24"/>
        </w:rPr>
      </w:pPr>
      <w:r>
        <w:rPr>
          <w:rFonts w:hint="eastAsia" w:ascii="宋体" w:hAnsi="宋体" w:cs="宋体"/>
          <w:bCs/>
          <w:kern w:val="0"/>
          <w:sz w:val="24"/>
        </w:rPr>
        <w:t>2、付款方式</w:t>
      </w:r>
      <w:r>
        <w:rPr>
          <w:rFonts w:hint="eastAsia" w:ascii="宋体" w:hAnsi="宋体" w:eastAsia="宋体" w:cs="宋体"/>
          <w:bCs/>
          <w:kern w:val="0"/>
          <w:sz w:val="24"/>
          <w:lang w:eastAsia="zh-CN"/>
        </w:rPr>
        <w:t>：</w:t>
      </w:r>
      <w:bookmarkStart w:id="6" w:name="OLE_LINK18"/>
      <w:bookmarkStart w:id="7" w:name="OLE_LINK17"/>
      <w:bookmarkStart w:id="8" w:name="OLE_LINK12"/>
      <w:bookmarkStart w:id="9" w:name="OLE_LINK14"/>
      <w:r>
        <w:rPr>
          <w:rFonts w:hint="eastAsia" w:ascii="宋体" w:hAnsi="宋体" w:cs="宋体"/>
          <w:bCs/>
          <w:sz w:val="24"/>
        </w:rPr>
        <w:t>项目完工并验收合格后支付合同总价的85%</w:t>
      </w:r>
      <w:r>
        <w:rPr>
          <w:rFonts w:hint="eastAsia" w:ascii="宋体" w:hAnsi="宋体" w:eastAsia="宋体" w:cs="宋体"/>
          <w:bCs/>
          <w:sz w:val="24"/>
          <w:lang w:eastAsia="zh-CN"/>
        </w:rPr>
        <w:t>；</w:t>
      </w:r>
      <w:r>
        <w:rPr>
          <w:rFonts w:hint="eastAsia" w:ascii="宋体" w:hAnsi="宋体" w:cs="宋体"/>
          <w:bCs/>
          <w:sz w:val="24"/>
        </w:rPr>
        <w:t>审计结束，资料归档支付至审计结算总价的100%。</w:t>
      </w:r>
      <w:bookmarkEnd w:id="6"/>
      <w:bookmarkEnd w:id="7"/>
    </w:p>
    <w:p w14:paraId="26EE12A3">
      <w:pPr>
        <w:keepNext w:val="0"/>
        <w:keepLines w:val="0"/>
        <w:pageBreakBefore w:val="0"/>
        <w:widowControl w:val="0"/>
        <w:kinsoku/>
        <w:wordWrap/>
        <w:overflowPunct/>
        <w:topLinePunct w:val="0"/>
        <w:autoSpaceDE/>
        <w:autoSpaceDN/>
        <w:bidi w:val="0"/>
        <w:spacing w:line="360" w:lineRule="auto"/>
        <w:ind w:firstLine="470" w:firstLineChars="196"/>
        <w:textAlignment w:val="auto"/>
        <w:rPr>
          <w:rFonts w:hint="eastAsia" w:ascii="宋体" w:hAnsi="宋体" w:eastAsia="宋体" w:cs="宋体"/>
          <w:bCs/>
          <w:sz w:val="24"/>
          <w:lang w:val="en-US" w:eastAsia="zh-CN"/>
        </w:rPr>
      </w:pPr>
      <w:r>
        <w:rPr>
          <w:rFonts w:hint="eastAsia" w:ascii="宋体" w:hAnsi="宋体" w:eastAsia="宋体" w:cs="宋体"/>
          <w:bCs/>
          <w:sz w:val="24"/>
          <w:lang w:val="en-US" w:eastAsia="zh-CN"/>
        </w:rPr>
        <w:t>3、质量要求：</w:t>
      </w:r>
    </w:p>
    <w:p w14:paraId="10D4F18D">
      <w:pPr>
        <w:keepNext w:val="0"/>
        <w:keepLines w:val="0"/>
        <w:pageBreakBefore w:val="0"/>
        <w:widowControl w:val="0"/>
        <w:kinsoku/>
        <w:wordWrap/>
        <w:overflowPunct/>
        <w:topLinePunct w:val="0"/>
        <w:autoSpaceDE/>
        <w:autoSpaceDN/>
        <w:bidi w:val="0"/>
        <w:spacing w:line="360" w:lineRule="auto"/>
        <w:ind w:firstLine="470" w:firstLineChars="196"/>
        <w:textAlignment w:val="auto"/>
        <w:rPr>
          <w:rFonts w:hint="eastAsia" w:ascii="宋体" w:hAnsi="宋体"/>
          <w:bCs/>
          <w:kern w:val="0"/>
          <w:sz w:val="24"/>
          <w:lang w:val="en-US" w:eastAsia="zh-CN"/>
        </w:rPr>
      </w:pPr>
      <w:r>
        <w:rPr>
          <w:rFonts w:hint="eastAsia" w:ascii="宋体" w:hAnsi="宋体" w:eastAsia="宋体" w:cs="宋体"/>
          <w:bCs/>
          <w:sz w:val="24"/>
          <w:lang w:val="en-US" w:eastAsia="zh-CN"/>
        </w:rPr>
        <w:t xml:space="preserve">3.1 </w:t>
      </w:r>
      <w:r>
        <w:rPr>
          <w:rFonts w:hint="eastAsia" w:ascii="宋体" w:hAnsi="宋体"/>
          <w:bCs/>
          <w:kern w:val="0"/>
          <w:sz w:val="24"/>
          <w:lang w:val="en-US" w:eastAsia="zh-CN"/>
        </w:rPr>
        <w:t>投标人所供货物须是原品牌制造厂商制造的且经过办理正常手续的全新产品。所供货物是经过国家法定检验、注册、准许市场销售的合法产品。货物性能稳定、具有较好的使用效果，质量保证措施完善，且权属清楚，不得侵害他人的知识产权。</w:t>
      </w:r>
    </w:p>
    <w:p w14:paraId="64F296EE">
      <w:pPr>
        <w:keepNext w:val="0"/>
        <w:keepLines w:val="0"/>
        <w:pageBreakBefore w:val="0"/>
        <w:widowControl w:val="0"/>
        <w:kinsoku/>
        <w:wordWrap/>
        <w:overflowPunct/>
        <w:topLinePunct w:val="0"/>
        <w:autoSpaceDE/>
        <w:autoSpaceDN/>
        <w:bidi w:val="0"/>
        <w:spacing w:line="360" w:lineRule="auto"/>
        <w:ind w:firstLine="470" w:firstLineChars="196"/>
        <w:textAlignment w:val="auto"/>
        <w:rPr>
          <w:rFonts w:hint="eastAsia" w:ascii="宋体" w:hAnsi="宋体" w:eastAsia="宋体" w:cs="宋体"/>
          <w:color w:val="auto"/>
          <w:kern w:val="0"/>
          <w:sz w:val="24"/>
        </w:rPr>
      </w:pPr>
      <w:r>
        <w:rPr>
          <w:rFonts w:hint="eastAsia" w:ascii="宋体" w:hAnsi="宋体"/>
          <w:bCs/>
          <w:kern w:val="0"/>
          <w:sz w:val="24"/>
          <w:lang w:val="en-US" w:eastAsia="zh-CN"/>
        </w:rPr>
        <w:t>3.2</w:t>
      </w:r>
      <w:r>
        <w:rPr>
          <w:rFonts w:hint="eastAsia" w:ascii="宋体" w:hAnsi="宋体" w:eastAsia="宋体" w:cs="宋体"/>
          <w:color w:val="auto"/>
          <w:kern w:val="0"/>
          <w:sz w:val="24"/>
        </w:rPr>
        <w:t>采购人使用产品过程中因产品质量、产品缺陷及安装质量等造成人身伤亡、财产损失的，由供应商负责解决并承担全部责任。</w:t>
      </w:r>
    </w:p>
    <w:bookmarkEnd w:id="8"/>
    <w:bookmarkEnd w:id="9"/>
    <w:p w14:paraId="4537DFC7">
      <w:pPr>
        <w:widowControl/>
        <w:spacing w:line="360" w:lineRule="auto"/>
        <w:ind w:firstLine="480" w:firstLineChars="200"/>
        <w:jc w:val="left"/>
        <w:rPr>
          <w:rFonts w:hint="eastAsia" w:ascii="宋体" w:hAnsi="宋体" w:cs="宋体"/>
          <w:bCs/>
          <w:kern w:val="0"/>
          <w:sz w:val="24"/>
        </w:rPr>
      </w:pPr>
      <w:r>
        <w:rPr>
          <w:rFonts w:hint="eastAsia" w:ascii="宋体" w:hAnsi="宋体" w:eastAsia="宋体" w:cs="宋体"/>
          <w:bCs/>
          <w:kern w:val="0"/>
          <w:sz w:val="24"/>
          <w:lang w:val="en-US" w:eastAsia="zh-CN"/>
        </w:rPr>
        <w:t>4</w:t>
      </w:r>
      <w:r>
        <w:rPr>
          <w:rFonts w:hint="eastAsia" w:ascii="宋体" w:hAnsi="宋体" w:cs="宋体"/>
          <w:bCs/>
          <w:kern w:val="0"/>
          <w:sz w:val="24"/>
        </w:rPr>
        <w:t>、质保期及质保保修要求</w:t>
      </w:r>
    </w:p>
    <w:p w14:paraId="74770023">
      <w:pPr>
        <w:widowControl/>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本项目质保期≥</w:t>
      </w:r>
      <w:r>
        <w:rPr>
          <w:rFonts w:hint="eastAsia" w:ascii="宋体" w:hAnsi="宋体" w:eastAsia="宋体" w:cs="宋体"/>
          <w:bCs/>
          <w:kern w:val="0"/>
          <w:sz w:val="24"/>
          <w:lang w:val="en-US" w:eastAsia="zh-CN"/>
        </w:rPr>
        <w:t>1</w:t>
      </w:r>
      <w:r>
        <w:rPr>
          <w:rFonts w:hint="eastAsia" w:ascii="宋体" w:hAnsi="宋体" w:cs="宋体"/>
          <w:bCs/>
          <w:kern w:val="0"/>
          <w:sz w:val="24"/>
        </w:rPr>
        <w:t>年，质保期内出现任何质量问题，必须在4小时内响应，24小时内赶赴现场，</w:t>
      </w:r>
      <w:r>
        <w:rPr>
          <w:rFonts w:hint="eastAsia" w:ascii="宋体" w:hAnsi="宋体" w:eastAsia="宋体" w:cs="宋体"/>
          <w:color w:val="auto"/>
          <w:sz w:val="24"/>
          <w:lang w:val="en-US" w:eastAsia="zh-CN"/>
        </w:rPr>
        <w:t>48</w:t>
      </w:r>
      <w:r>
        <w:rPr>
          <w:rFonts w:hint="eastAsia" w:ascii="宋体" w:hAnsi="宋体" w:eastAsia="宋体" w:cs="宋体"/>
          <w:color w:val="auto"/>
          <w:sz w:val="24"/>
        </w:rPr>
        <w:t>个小时以内解决问题，</w:t>
      </w:r>
      <w:r>
        <w:rPr>
          <w:rFonts w:hint="eastAsia" w:ascii="宋体" w:hAnsi="宋体" w:cs="宋体"/>
          <w:bCs/>
          <w:kern w:val="0"/>
          <w:sz w:val="24"/>
        </w:rPr>
        <w:t>并承担修理调换的费用。</w:t>
      </w:r>
      <w:r>
        <w:rPr>
          <w:rFonts w:hint="eastAsia" w:ascii="宋体" w:hAnsi="宋体" w:eastAsia="宋体" w:cs="宋体"/>
          <w:color w:val="auto"/>
          <w:sz w:val="24"/>
        </w:rPr>
        <w:t>质保期自项目交付并经最终验收合格之日起计算。</w:t>
      </w:r>
    </w:p>
    <w:p w14:paraId="771D7C57">
      <w:pPr>
        <w:spacing w:line="360" w:lineRule="auto"/>
        <w:rPr>
          <w:rFonts w:ascii="宋体" w:hAnsi="宋体"/>
          <w:b/>
          <w:bCs/>
          <w:kern w:val="0"/>
          <w:sz w:val="24"/>
        </w:rPr>
      </w:pPr>
      <w:r>
        <w:rPr>
          <w:rFonts w:hint="eastAsia" w:ascii="宋体" w:hAnsi="宋体"/>
          <w:b/>
          <w:bCs/>
          <w:kern w:val="0"/>
          <w:sz w:val="24"/>
        </w:rPr>
        <w:t>四、其他要求</w:t>
      </w:r>
    </w:p>
    <w:p w14:paraId="779398CD">
      <w:pPr>
        <w:snapToGrid w:val="0"/>
        <w:spacing w:line="360" w:lineRule="auto"/>
        <w:ind w:firstLine="480" w:firstLineChars="200"/>
        <w:rPr>
          <w:rFonts w:hint="eastAsia" w:ascii="宋体" w:hAnsi="宋体"/>
          <w:bCs/>
          <w:kern w:val="0"/>
          <w:sz w:val="24"/>
        </w:rPr>
      </w:pPr>
      <w:r>
        <w:rPr>
          <w:rFonts w:hint="eastAsia" w:ascii="宋体" w:hAnsi="宋体"/>
          <w:bCs/>
          <w:kern w:val="0"/>
          <w:sz w:val="24"/>
        </w:rPr>
        <w:t>1.</w:t>
      </w:r>
      <w:r>
        <w:rPr>
          <w:rFonts w:hint="eastAsia" w:ascii="宋体" w:hAnsi="宋体"/>
          <w:bCs/>
          <w:kern w:val="0"/>
          <w:sz w:val="24"/>
          <w:lang w:val="en-US" w:eastAsia="zh-CN"/>
        </w:rPr>
        <w:t>项目实施</w:t>
      </w:r>
      <w:r>
        <w:rPr>
          <w:rFonts w:hint="eastAsia" w:ascii="宋体" w:hAnsi="宋体"/>
          <w:bCs/>
          <w:kern w:val="0"/>
          <w:sz w:val="24"/>
        </w:rPr>
        <w:t>期间保证室内主体结构、设施设备完好，因</w:t>
      </w:r>
      <w:r>
        <w:rPr>
          <w:rFonts w:hint="eastAsia" w:ascii="宋体" w:hAnsi="宋体"/>
          <w:bCs/>
          <w:kern w:val="0"/>
          <w:sz w:val="24"/>
          <w:lang w:val="en-US" w:eastAsia="zh-CN"/>
        </w:rPr>
        <w:t>实施</w:t>
      </w:r>
      <w:r>
        <w:rPr>
          <w:rFonts w:hint="eastAsia" w:ascii="宋体" w:hAnsi="宋体"/>
          <w:bCs/>
          <w:kern w:val="0"/>
          <w:sz w:val="24"/>
        </w:rPr>
        <w:t>不当造成的危害、设施设备损坏由</w:t>
      </w:r>
      <w:r>
        <w:rPr>
          <w:rFonts w:hint="eastAsia" w:ascii="宋体" w:hAnsi="宋体"/>
          <w:bCs/>
          <w:kern w:val="0"/>
          <w:sz w:val="24"/>
          <w:lang w:val="en-US" w:eastAsia="zh-CN"/>
        </w:rPr>
        <w:t>成交</w:t>
      </w:r>
      <w:r>
        <w:rPr>
          <w:rFonts w:hint="eastAsia" w:ascii="宋体" w:hAnsi="宋体"/>
          <w:bCs/>
          <w:kern w:val="0"/>
          <w:sz w:val="24"/>
        </w:rPr>
        <w:t>单位无偿修复。</w:t>
      </w:r>
    </w:p>
    <w:p w14:paraId="79FFD91E">
      <w:pPr>
        <w:snapToGrid w:val="0"/>
        <w:spacing w:line="360" w:lineRule="auto"/>
        <w:ind w:firstLine="480" w:firstLineChars="200"/>
        <w:rPr>
          <w:rFonts w:hint="eastAsia" w:ascii="宋体" w:hAnsi="宋体"/>
          <w:bCs/>
          <w:kern w:val="0"/>
          <w:sz w:val="24"/>
          <w:lang w:val="en-US" w:eastAsia="zh-CN"/>
        </w:rPr>
      </w:pPr>
      <w:r>
        <w:rPr>
          <w:rFonts w:hint="eastAsia" w:ascii="宋体" w:hAnsi="宋体"/>
          <w:bCs/>
          <w:kern w:val="0"/>
          <w:sz w:val="24"/>
        </w:rPr>
        <w:t>2.</w:t>
      </w:r>
      <w:r>
        <w:rPr>
          <w:rFonts w:hint="eastAsia" w:ascii="宋体" w:hAnsi="宋体"/>
          <w:bCs/>
          <w:kern w:val="0"/>
          <w:sz w:val="24"/>
          <w:lang w:val="en-US" w:eastAsia="zh-CN"/>
        </w:rPr>
        <w:t>投标人所供货物须是原品牌制造厂商制造的且经过办理正常手续的全新产品。所供货物是经过国家法定检验、注册、准许市场销售的合法产品。货物性能稳定、具有较好的使用效果，质量保证措施完善，且权属清楚，不得侵害他人的知识产权。</w:t>
      </w:r>
    </w:p>
    <w:p w14:paraId="09F5D57A">
      <w:pPr>
        <w:snapToGrid w:val="0"/>
        <w:spacing w:line="360" w:lineRule="auto"/>
        <w:ind w:firstLine="480" w:firstLineChars="200"/>
        <w:rPr>
          <w:rFonts w:hint="eastAsia" w:ascii="宋体" w:hAnsi="宋体"/>
          <w:bCs/>
          <w:kern w:val="0"/>
          <w:sz w:val="24"/>
        </w:rPr>
      </w:pPr>
      <w:r>
        <w:rPr>
          <w:rFonts w:hint="eastAsia" w:ascii="宋体" w:hAnsi="宋体"/>
          <w:bCs/>
          <w:kern w:val="0"/>
          <w:sz w:val="24"/>
        </w:rPr>
        <w:t>3.</w:t>
      </w:r>
      <w:r>
        <w:rPr>
          <w:rFonts w:hint="eastAsia" w:ascii="宋体" w:hAnsi="宋体" w:eastAsia="宋体"/>
          <w:bCs/>
          <w:kern w:val="0"/>
          <w:sz w:val="24"/>
          <w:lang w:val="en-US" w:eastAsia="zh-CN"/>
        </w:rPr>
        <w:t>设备</w:t>
      </w:r>
      <w:r>
        <w:rPr>
          <w:rFonts w:hint="eastAsia" w:ascii="宋体" w:hAnsi="宋体"/>
          <w:bCs/>
          <w:kern w:val="0"/>
          <w:sz w:val="24"/>
        </w:rPr>
        <w:t>到货经采购方施工现场负责人核对无误后，方可进行施工。</w:t>
      </w:r>
    </w:p>
    <w:p w14:paraId="7F95FB01">
      <w:pPr>
        <w:snapToGrid w:val="0"/>
        <w:spacing w:line="360" w:lineRule="auto"/>
        <w:ind w:firstLine="480" w:firstLineChars="200"/>
        <w:rPr>
          <w:rFonts w:hint="eastAsia" w:ascii="宋体" w:hAnsi="宋体"/>
          <w:bCs/>
          <w:kern w:val="0"/>
          <w:sz w:val="24"/>
        </w:rPr>
      </w:pPr>
      <w:r>
        <w:rPr>
          <w:rFonts w:hint="eastAsia" w:ascii="宋体" w:hAnsi="宋体"/>
          <w:bCs/>
          <w:kern w:val="0"/>
          <w:sz w:val="24"/>
        </w:rPr>
        <w:t>4.现场施工应结合具体施工条件，对重大问题，经采购方同意后方可实施。</w:t>
      </w:r>
    </w:p>
    <w:p w14:paraId="4513D657">
      <w:pPr>
        <w:snapToGrid w:val="0"/>
        <w:spacing w:line="360" w:lineRule="auto"/>
        <w:ind w:firstLine="480" w:firstLineChars="200"/>
        <w:rPr>
          <w:rFonts w:hint="eastAsia" w:ascii="宋体" w:hAnsi="宋体"/>
          <w:bCs/>
          <w:kern w:val="0"/>
          <w:sz w:val="24"/>
        </w:rPr>
      </w:pPr>
      <w:r>
        <w:rPr>
          <w:rFonts w:hint="eastAsia" w:ascii="宋体" w:hAnsi="宋体"/>
          <w:bCs/>
          <w:kern w:val="0"/>
          <w:sz w:val="24"/>
        </w:rPr>
        <w:t>5.其他不详之处，请参照有关国家标准规范执行。</w:t>
      </w:r>
    </w:p>
    <w:p w14:paraId="3418229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B42F96"/>
    <w:multiLevelType w:val="singleLevel"/>
    <w:tmpl w:val="B6B42F96"/>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221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0"/>
    <w:pPr>
      <w:keepNext/>
      <w:keepLines/>
      <w:tabs>
        <w:tab w:val="left" w:pos="864"/>
      </w:tabs>
      <w:spacing w:before="120" w:line="360" w:lineRule="auto"/>
      <w:ind w:left="864" w:hanging="864"/>
      <w:outlineLvl w:val="3"/>
    </w:pPr>
    <w:rPr>
      <w:rFonts w:ascii="Wingdings" w:hAnsi="Wingdings" w:cs="Times New Roman"/>
      <w:bCs/>
      <w:kern w:val="0"/>
      <w:sz w:val="20"/>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image" Target="media/image19.jpeg"/><Relationship Id="rId23" Type="http://schemas.openxmlformats.org/officeDocument/2006/relationships/image" Target="media/image18.jpeg"/><Relationship Id="rId22" Type="http://schemas.openxmlformats.org/officeDocument/2006/relationships/image" Target="media/image17.pn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pn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2025-11-11T09:11:26Z</dcterms:created>
  <dc:creator>杨光</dc:creator>
  <cp:lastModifiedBy>快乐猫</cp:lastModifiedBy>
  <dcterms:modified xsi:type="dcterms:W3CDTF">2025-11-11T09:12:09Z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eyJoZGlkIjoiM2NmYTlkNmQyOWE5NjNjOWY3Y2ZiMGFkYTc1MDQ4YzciLCJ1c2VySWQiOiIxNTE3ODQyNzU3In0=</vt:lpwstr>
  </property>
  <property fmtid="{D5CDD505-2E9C-101B-9397-08002B2CF9AE}" pid="4" name="ICV">
    <vt:lpwstr>6DDBF79E2F7E41018E58F690AC5562AF_12</vt:lpwstr>
  </property>
</Properties>
</file>