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D80A6">
      <w:pPr>
        <w:keepNext w:val="0"/>
        <w:keepLines w:val="0"/>
        <w:pageBreakBefore w:val="0"/>
        <w:kinsoku/>
        <w:wordWrap/>
        <w:overflowPunct/>
        <w:topLinePunct w:val="0"/>
        <w:bidi w:val="0"/>
        <w:spacing w:line="360" w:lineRule="auto"/>
        <w:jc w:val="center"/>
        <w:outlineLvl w:val="9"/>
        <w:rPr>
          <w:rFonts w:hint="eastAsia" w:ascii="宋体" w:hAnsi="宋体" w:eastAsia="宋体" w:cs="宋体"/>
          <w:b w:val="0"/>
          <w:bCs w:val="0"/>
          <w:kern w:val="0"/>
          <w:sz w:val="52"/>
          <w:szCs w:val="52"/>
        </w:rPr>
      </w:pPr>
    </w:p>
    <w:p w14:paraId="5575E5EC">
      <w:pPr>
        <w:keepNext w:val="0"/>
        <w:keepLines w:val="0"/>
        <w:pageBreakBefore w:val="0"/>
        <w:kinsoku/>
        <w:wordWrap/>
        <w:overflowPunct/>
        <w:topLinePunct w:val="0"/>
        <w:bidi w:val="0"/>
        <w:spacing w:line="360" w:lineRule="auto"/>
        <w:jc w:val="center"/>
        <w:outlineLvl w:val="9"/>
        <w:rPr>
          <w:rFonts w:hint="eastAsia" w:ascii="宋体" w:hAnsi="宋体" w:eastAsia="宋体" w:cs="宋体"/>
          <w:b w:val="0"/>
          <w:bCs w:val="0"/>
          <w:kern w:val="0"/>
          <w:sz w:val="52"/>
          <w:szCs w:val="52"/>
        </w:rPr>
      </w:pPr>
    </w:p>
    <w:p w14:paraId="33776432">
      <w:pPr>
        <w:keepNext w:val="0"/>
        <w:keepLines w:val="0"/>
        <w:pageBreakBefore w:val="0"/>
        <w:kinsoku/>
        <w:wordWrap/>
        <w:overflowPunct/>
        <w:topLinePunct w:val="0"/>
        <w:bidi w:val="0"/>
        <w:spacing w:line="360" w:lineRule="auto"/>
        <w:jc w:val="center"/>
        <w:outlineLvl w:val="9"/>
        <w:rPr>
          <w:rFonts w:hint="eastAsia" w:ascii="宋体" w:hAnsi="宋体" w:eastAsia="宋体" w:cs="宋体"/>
          <w:b w:val="0"/>
          <w:bCs w:val="0"/>
          <w:kern w:val="0"/>
          <w:sz w:val="52"/>
          <w:szCs w:val="52"/>
        </w:rPr>
      </w:pPr>
      <w:r>
        <w:rPr>
          <w:rFonts w:hint="eastAsia" w:ascii="宋体" w:hAnsi="宋体" w:eastAsia="宋体" w:cs="宋体"/>
          <w:b w:val="0"/>
          <w:bCs w:val="0"/>
          <w:kern w:val="0"/>
          <w:sz w:val="52"/>
          <w:szCs w:val="52"/>
        </w:rPr>
        <w:t>陕西省建设工程施工合同</w:t>
      </w:r>
    </w:p>
    <w:p w14:paraId="56FC080C">
      <w:pPr>
        <w:keepNext w:val="0"/>
        <w:keepLines w:val="0"/>
        <w:pageBreakBefore w:val="0"/>
        <w:widowControl/>
        <w:kinsoku/>
        <w:wordWrap/>
        <w:overflowPunct/>
        <w:topLinePunct w:val="0"/>
        <w:bidi w:val="0"/>
        <w:spacing w:line="360" w:lineRule="auto"/>
        <w:jc w:val="center"/>
        <w:outlineLvl w:val="9"/>
        <w:rPr>
          <w:rFonts w:hint="eastAsia" w:ascii="宋体" w:hAnsi="宋体" w:eastAsia="宋体" w:cs="宋体"/>
          <w:b w:val="0"/>
          <w:bCs w:val="0"/>
          <w:kern w:val="0"/>
          <w:sz w:val="36"/>
          <w:szCs w:val="36"/>
        </w:rPr>
      </w:pPr>
    </w:p>
    <w:p w14:paraId="399BF100">
      <w:pPr>
        <w:keepNext w:val="0"/>
        <w:keepLines w:val="0"/>
        <w:pageBreakBefore w:val="0"/>
        <w:widowControl/>
        <w:kinsoku/>
        <w:wordWrap/>
        <w:overflowPunct/>
        <w:topLinePunct w:val="0"/>
        <w:bidi w:val="0"/>
        <w:spacing w:line="360" w:lineRule="auto"/>
        <w:jc w:val="center"/>
        <w:outlineLvl w:val="9"/>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w:t>（示范文本）</w:t>
      </w:r>
    </w:p>
    <w:p w14:paraId="5A093B9E">
      <w:pPr>
        <w:keepNext w:val="0"/>
        <w:keepLines w:val="0"/>
        <w:pageBreakBefore w:val="0"/>
        <w:widowControl/>
        <w:kinsoku/>
        <w:wordWrap/>
        <w:overflowPunct/>
        <w:topLinePunct w:val="0"/>
        <w:bidi w:val="0"/>
        <w:spacing w:line="500" w:lineRule="exact"/>
        <w:ind w:firstLine="200"/>
        <w:jc w:val="center"/>
        <w:outlineLvl w:val="9"/>
        <w:rPr>
          <w:rFonts w:hint="eastAsia" w:ascii="宋体" w:hAnsi="宋体" w:eastAsia="宋体" w:cs="宋体"/>
          <w:b w:val="0"/>
          <w:bCs w:val="0"/>
          <w:kern w:val="0"/>
          <w:sz w:val="32"/>
          <w:szCs w:val="32"/>
        </w:rPr>
      </w:pPr>
    </w:p>
    <w:p w14:paraId="3B34AB7E">
      <w:pPr>
        <w:keepNext w:val="0"/>
        <w:keepLines w:val="0"/>
        <w:pageBreakBefore w:val="0"/>
        <w:widowControl/>
        <w:kinsoku/>
        <w:wordWrap/>
        <w:overflowPunct/>
        <w:topLinePunct w:val="0"/>
        <w:bidi w:val="0"/>
        <w:spacing w:line="500" w:lineRule="exact"/>
        <w:ind w:firstLine="200"/>
        <w:jc w:val="center"/>
        <w:outlineLvl w:val="9"/>
        <w:rPr>
          <w:rFonts w:hint="eastAsia" w:ascii="宋体" w:hAnsi="宋体" w:eastAsia="宋体" w:cs="宋体"/>
          <w:b w:val="0"/>
          <w:bCs w:val="0"/>
          <w:kern w:val="0"/>
          <w:sz w:val="32"/>
          <w:szCs w:val="32"/>
        </w:rPr>
      </w:pPr>
    </w:p>
    <w:p w14:paraId="7426B065">
      <w:pPr>
        <w:keepNext w:val="0"/>
        <w:keepLines w:val="0"/>
        <w:pageBreakBefore w:val="0"/>
        <w:widowControl/>
        <w:kinsoku/>
        <w:wordWrap/>
        <w:overflowPunct/>
        <w:topLinePunct w:val="0"/>
        <w:bidi w:val="0"/>
        <w:spacing w:line="500" w:lineRule="exact"/>
        <w:ind w:firstLine="200"/>
        <w:jc w:val="center"/>
        <w:outlineLvl w:val="9"/>
        <w:rPr>
          <w:rFonts w:hint="eastAsia" w:ascii="宋体" w:hAnsi="宋体" w:eastAsia="宋体" w:cs="宋体"/>
          <w:b w:val="0"/>
          <w:bCs w:val="0"/>
          <w:kern w:val="0"/>
          <w:sz w:val="32"/>
          <w:szCs w:val="32"/>
        </w:rPr>
      </w:pPr>
    </w:p>
    <w:p w14:paraId="3A2DC009">
      <w:pPr>
        <w:keepNext w:val="0"/>
        <w:keepLines w:val="0"/>
        <w:pageBreakBefore w:val="0"/>
        <w:widowControl/>
        <w:kinsoku/>
        <w:wordWrap/>
        <w:overflowPunct/>
        <w:topLinePunct w:val="0"/>
        <w:bidi w:val="0"/>
        <w:spacing w:line="500" w:lineRule="exact"/>
        <w:ind w:firstLine="200"/>
        <w:jc w:val="center"/>
        <w:outlineLvl w:val="9"/>
        <w:rPr>
          <w:rFonts w:hint="eastAsia" w:ascii="宋体" w:hAnsi="宋体" w:eastAsia="宋体" w:cs="宋体"/>
          <w:b w:val="0"/>
          <w:bCs w:val="0"/>
          <w:kern w:val="0"/>
          <w:sz w:val="32"/>
          <w:szCs w:val="32"/>
        </w:rPr>
      </w:pPr>
    </w:p>
    <w:p w14:paraId="0C9F192D">
      <w:pPr>
        <w:keepNext w:val="0"/>
        <w:keepLines w:val="0"/>
        <w:pageBreakBefore w:val="0"/>
        <w:widowControl/>
        <w:kinsoku/>
        <w:wordWrap/>
        <w:overflowPunct/>
        <w:topLinePunct w:val="0"/>
        <w:bidi w:val="0"/>
        <w:spacing w:line="500" w:lineRule="exact"/>
        <w:ind w:firstLine="200"/>
        <w:jc w:val="center"/>
        <w:outlineLvl w:val="9"/>
        <w:rPr>
          <w:rFonts w:hint="eastAsia" w:ascii="宋体" w:hAnsi="宋体" w:eastAsia="宋体" w:cs="宋体"/>
          <w:b w:val="0"/>
          <w:bCs w:val="0"/>
          <w:kern w:val="0"/>
          <w:sz w:val="32"/>
          <w:szCs w:val="32"/>
        </w:rPr>
      </w:pPr>
    </w:p>
    <w:p w14:paraId="72A2DABE">
      <w:pPr>
        <w:keepNext w:val="0"/>
        <w:keepLines w:val="0"/>
        <w:pageBreakBefore w:val="0"/>
        <w:widowControl/>
        <w:kinsoku/>
        <w:wordWrap/>
        <w:overflowPunct/>
        <w:topLinePunct w:val="0"/>
        <w:bidi w:val="0"/>
        <w:spacing w:line="500" w:lineRule="exact"/>
        <w:outlineLvl w:val="9"/>
        <w:rPr>
          <w:rFonts w:hint="eastAsia" w:ascii="宋体" w:hAnsi="宋体" w:eastAsia="宋体" w:cs="宋体"/>
          <w:b w:val="0"/>
          <w:bCs w:val="0"/>
          <w:kern w:val="0"/>
          <w:sz w:val="32"/>
          <w:szCs w:val="32"/>
        </w:rPr>
      </w:pPr>
    </w:p>
    <w:p w14:paraId="5A1C2C55">
      <w:pPr>
        <w:keepNext w:val="0"/>
        <w:keepLines w:val="0"/>
        <w:pageBreakBefore w:val="0"/>
        <w:widowControl/>
        <w:kinsoku/>
        <w:wordWrap/>
        <w:overflowPunct/>
        <w:topLinePunct w:val="0"/>
        <w:bidi w:val="0"/>
        <w:spacing w:line="500" w:lineRule="exact"/>
        <w:jc w:val="both"/>
        <w:outlineLvl w:val="9"/>
        <w:rPr>
          <w:rFonts w:hint="eastAsia" w:ascii="宋体" w:hAnsi="宋体" w:eastAsia="宋体" w:cs="宋体"/>
          <w:b w:val="0"/>
          <w:bCs w:val="0"/>
          <w:kern w:val="0"/>
          <w:sz w:val="32"/>
          <w:szCs w:val="32"/>
        </w:rPr>
      </w:pPr>
    </w:p>
    <w:p w14:paraId="21593E99">
      <w:pPr>
        <w:keepNext w:val="0"/>
        <w:keepLines w:val="0"/>
        <w:pageBreakBefore w:val="0"/>
        <w:widowControl/>
        <w:kinsoku/>
        <w:wordWrap/>
        <w:overflowPunct/>
        <w:topLinePunct w:val="0"/>
        <w:bidi w:val="0"/>
        <w:spacing w:line="500" w:lineRule="exact"/>
        <w:ind w:firstLine="200"/>
        <w:jc w:val="center"/>
        <w:outlineLvl w:val="9"/>
        <w:rPr>
          <w:rFonts w:hint="eastAsia" w:ascii="宋体" w:hAnsi="宋体" w:eastAsia="宋体" w:cs="宋体"/>
          <w:b w:val="0"/>
          <w:bCs w:val="0"/>
          <w:kern w:val="0"/>
          <w:sz w:val="32"/>
          <w:szCs w:val="32"/>
        </w:rPr>
      </w:pPr>
    </w:p>
    <w:p w14:paraId="5227557B">
      <w:pPr>
        <w:keepNext w:val="0"/>
        <w:keepLines w:val="0"/>
        <w:pageBreakBefore w:val="0"/>
        <w:widowControl/>
        <w:kinsoku/>
        <w:wordWrap/>
        <w:overflowPunct/>
        <w:topLinePunct w:val="0"/>
        <w:bidi w:val="0"/>
        <w:spacing w:line="500" w:lineRule="exact"/>
        <w:ind w:firstLine="200"/>
        <w:jc w:val="both"/>
        <w:outlineLvl w:val="9"/>
        <w:rPr>
          <w:rFonts w:hint="eastAsia" w:ascii="宋体" w:hAnsi="宋体" w:eastAsia="宋体" w:cs="宋体"/>
          <w:b w:val="0"/>
          <w:bCs w:val="0"/>
          <w:kern w:val="0"/>
          <w:sz w:val="32"/>
          <w:szCs w:val="32"/>
        </w:rPr>
      </w:pPr>
    </w:p>
    <w:p w14:paraId="42E2C4F4">
      <w:pPr>
        <w:keepNext w:val="0"/>
        <w:keepLines w:val="0"/>
        <w:pageBreakBefore w:val="0"/>
        <w:widowControl/>
        <w:kinsoku/>
        <w:wordWrap/>
        <w:overflowPunct/>
        <w:topLinePunct w:val="0"/>
        <w:bidi w:val="0"/>
        <w:spacing w:line="500" w:lineRule="exact"/>
        <w:jc w:val="center"/>
        <w:outlineLvl w:val="9"/>
        <w:rPr>
          <w:rFonts w:hint="eastAsia" w:ascii="宋体" w:hAnsi="宋体" w:eastAsia="宋体" w:cs="宋体"/>
          <w:b w:val="0"/>
          <w:bCs w:val="0"/>
          <w:spacing w:val="143"/>
          <w:kern w:val="0"/>
          <w:sz w:val="36"/>
          <w:szCs w:val="36"/>
        </w:rPr>
      </w:pPr>
    </w:p>
    <w:p w14:paraId="6C80FF52">
      <w:pPr>
        <w:keepNext w:val="0"/>
        <w:keepLines w:val="0"/>
        <w:pageBreakBefore w:val="0"/>
        <w:widowControl/>
        <w:kinsoku/>
        <w:wordWrap/>
        <w:overflowPunct/>
        <w:topLinePunct w:val="0"/>
        <w:bidi w:val="0"/>
        <w:spacing w:line="500" w:lineRule="exact"/>
        <w:jc w:val="center"/>
        <w:outlineLvl w:val="9"/>
        <w:rPr>
          <w:rFonts w:hint="eastAsia" w:ascii="宋体" w:hAnsi="宋体" w:eastAsia="宋体" w:cs="宋体"/>
          <w:b w:val="0"/>
          <w:bCs w:val="0"/>
          <w:spacing w:val="143"/>
          <w:kern w:val="0"/>
          <w:sz w:val="36"/>
          <w:szCs w:val="36"/>
        </w:rPr>
      </w:pPr>
    </w:p>
    <w:p w14:paraId="178D6BD0">
      <w:pPr>
        <w:keepNext w:val="0"/>
        <w:keepLines w:val="0"/>
        <w:pageBreakBefore w:val="0"/>
        <w:widowControl/>
        <w:kinsoku/>
        <w:wordWrap/>
        <w:overflowPunct/>
        <w:topLinePunct w:val="0"/>
        <w:bidi w:val="0"/>
        <w:spacing w:line="480" w:lineRule="auto"/>
        <w:jc w:val="center"/>
        <w:outlineLvl w:val="9"/>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3937635</wp:posOffset>
                </wp:positionH>
                <wp:positionV relativeFrom="paragraph">
                  <wp:posOffset>198120</wp:posOffset>
                </wp:positionV>
                <wp:extent cx="607695" cy="640715"/>
                <wp:effectExtent l="4445" t="4445" r="16510" b="21590"/>
                <wp:wrapNone/>
                <wp:docPr id="8" name="矩形 8"/>
                <wp:cNvGraphicFramePr/>
                <a:graphic xmlns:a="http://schemas.openxmlformats.org/drawingml/2006/main">
                  <a:graphicData uri="http://schemas.microsoft.com/office/word/2010/wordprocessingShape">
                    <wps:wsp>
                      <wps:cNvSpPr/>
                      <wps:spPr>
                        <a:xfrm>
                          <a:off x="0" y="0"/>
                          <a:ext cx="607695" cy="64071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DFB4614">
                            <w:pPr>
                              <w:rPr>
                                <w:rFonts w:ascii="宋体" w:hAnsi="宋体"/>
                                <w:b/>
                                <w:sz w:val="44"/>
                                <w:szCs w:val="44"/>
                              </w:rPr>
                            </w:pPr>
                            <w:r>
                              <w:rPr>
                                <w:rFonts w:hint="eastAsia" w:ascii="宋体" w:hAnsi="宋体"/>
                                <w:b w:val="0"/>
                                <w:bCs/>
                                <w:sz w:val="44"/>
                                <w:szCs w:val="44"/>
                              </w:rPr>
                              <w:t>制</w:t>
                            </w:r>
                          </w:p>
                        </w:txbxContent>
                      </wps:txbx>
                      <wps:bodyPr upright="1"/>
                    </wps:wsp>
                  </a:graphicData>
                </a:graphic>
              </wp:anchor>
            </w:drawing>
          </mc:Choice>
          <mc:Fallback>
            <w:pict>
              <v:rect id="_x0000_s1026" o:spid="_x0000_s1026" o:spt="1" style="position:absolute;left:0pt;margin-left:310.05pt;margin-top:15.6pt;height:50.45pt;width:47.85pt;z-index:251659264;mso-width-relative:page;mso-height-relative:page;" fillcolor="#FFFFFF" filled="t" stroked="t" coordsize="21600,21600" o:gfxdata="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sFdxbNcAAAAKAQAADwAAAAAAAAABACAAAAAiAAAAZHJzL2Rvd25yZXYu&#10;eG1sUEsBAhQAFAAAAAgAh07iQAKw+CL8AQAAKAQAAA4AAAAAAAAAAQAgAAAAJgEAAGRycy9lMm9E&#10;b2MueG1sUEsFBgAAAAAGAAYAWQEAAJQFAAAAAA==&#10;">
                <v:fill on="t" focussize="0,0"/>
                <v:stroke color="#FFFFFF" joinstyle="miter"/>
                <v:imagedata o:title=""/>
                <o:lock v:ext="edit" aspectratio="f"/>
                <v:textbox>
                  <w:txbxContent>
                    <w:p w14:paraId="7DFB4614">
                      <w:pPr>
                        <w:rPr>
                          <w:rFonts w:ascii="宋体" w:hAnsi="宋体"/>
                          <w:b/>
                          <w:sz w:val="44"/>
                          <w:szCs w:val="44"/>
                        </w:rPr>
                      </w:pPr>
                      <w:r>
                        <w:rPr>
                          <w:rFonts w:hint="eastAsia" w:ascii="宋体" w:hAnsi="宋体"/>
                          <w:b w:val="0"/>
                          <w:bCs/>
                          <w:sz w:val="44"/>
                          <w:szCs w:val="44"/>
                        </w:rPr>
                        <w:t>制</w:t>
                      </w:r>
                    </w:p>
                  </w:txbxContent>
                </v:textbox>
              </v:rect>
            </w:pict>
          </mc:Fallback>
        </mc:AlternateContent>
      </w:r>
      <w:r>
        <w:rPr>
          <w:rFonts w:hint="eastAsia" w:ascii="宋体" w:hAnsi="宋体" w:eastAsia="宋体" w:cs="宋体"/>
          <w:b w:val="0"/>
          <w:bCs w:val="0"/>
          <w:spacing w:val="143"/>
          <w:kern w:val="0"/>
          <w:sz w:val="36"/>
          <w:szCs w:val="36"/>
        </w:rPr>
        <w:t>陕西省建设</w:t>
      </w:r>
      <w:r>
        <w:rPr>
          <w:rFonts w:hint="eastAsia" w:ascii="宋体" w:hAnsi="宋体" w:eastAsia="宋体" w:cs="宋体"/>
          <w:b w:val="0"/>
          <w:bCs w:val="0"/>
          <w:spacing w:val="1"/>
          <w:kern w:val="0"/>
          <w:sz w:val="36"/>
          <w:szCs w:val="36"/>
        </w:rPr>
        <w:t>厅</w:t>
      </w:r>
    </w:p>
    <w:p w14:paraId="6470353C">
      <w:pPr>
        <w:keepNext w:val="0"/>
        <w:keepLines w:val="0"/>
        <w:pageBreakBefore w:val="0"/>
        <w:widowControl/>
        <w:kinsoku/>
        <w:wordWrap/>
        <w:overflowPunct/>
        <w:topLinePunct w:val="0"/>
        <w:bidi w:val="0"/>
        <w:spacing w:line="480" w:lineRule="auto"/>
        <w:jc w:val="center"/>
        <w:outlineLvl w:val="9"/>
        <w:rPr>
          <w:rFonts w:hint="eastAsia" w:ascii="宋体" w:hAnsi="宋体" w:eastAsia="宋体" w:cs="宋体"/>
          <w:b w:val="0"/>
          <w:bCs w:val="0"/>
          <w:kern w:val="0"/>
          <w:sz w:val="36"/>
          <w:szCs w:val="36"/>
        </w:rPr>
      </w:pPr>
      <w:r>
        <w:rPr>
          <w:rFonts w:hint="eastAsia" w:ascii="宋体" w:hAnsi="宋体" w:eastAsia="宋体" w:cs="宋体"/>
          <w:b w:val="0"/>
          <w:bCs w:val="0"/>
          <w:spacing w:val="7"/>
          <w:w w:val="96"/>
          <w:kern w:val="0"/>
          <w:sz w:val="36"/>
          <w:szCs w:val="36"/>
        </w:rPr>
        <w:t>陕西省工商行政管理</w:t>
      </w:r>
      <w:r>
        <w:rPr>
          <w:rFonts w:hint="eastAsia" w:ascii="宋体" w:hAnsi="宋体" w:eastAsia="宋体" w:cs="宋体"/>
          <w:b w:val="0"/>
          <w:bCs w:val="0"/>
          <w:w w:val="96"/>
          <w:kern w:val="0"/>
          <w:sz w:val="36"/>
          <w:szCs w:val="36"/>
        </w:rPr>
        <w:t>局</w:t>
      </w:r>
    </w:p>
    <w:p w14:paraId="522EA7B8">
      <w:pPr>
        <w:keepNext w:val="0"/>
        <w:keepLines w:val="0"/>
        <w:pageBreakBefore w:val="0"/>
        <w:widowControl/>
        <w:kinsoku/>
        <w:wordWrap/>
        <w:overflowPunct/>
        <w:topLinePunct w:val="0"/>
        <w:bidi w:val="0"/>
        <w:spacing w:line="480" w:lineRule="auto"/>
        <w:jc w:val="center"/>
        <w:outlineLvl w:val="9"/>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w:t xml:space="preserve">   年   月   日</w:t>
      </w:r>
    </w:p>
    <w:p w14:paraId="2E61871B">
      <w:pPr>
        <w:keepNext w:val="0"/>
        <w:keepLines w:val="0"/>
        <w:pageBreakBefore w:val="0"/>
        <w:widowControl/>
        <w:kinsoku/>
        <w:wordWrap/>
        <w:overflowPunct/>
        <w:topLinePunct w:val="0"/>
        <w:bidi w:val="0"/>
        <w:spacing w:line="480" w:lineRule="auto"/>
        <w:jc w:val="center"/>
        <w:outlineLvl w:val="9"/>
        <w:rPr>
          <w:rFonts w:hint="eastAsia" w:ascii="宋体" w:hAnsi="宋体" w:eastAsia="宋体" w:cs="宋体"/>
          <w:b/>
          <w:bCs w:val="0"/>
          <w:kern w:val="0"/>
          <w:sz w:val="24"/>
          <w:szCs w:val="24"/>
          <w:highlight w:val="none"/>
        </w:rPr>
      </w:pPr>
    </w:p>
    <w:p w14:paraId="472E63A9">
      <w:pPr>
        <w:keepNext w:val="0"/>
        <w:keepLines w:val="0"/>
        <w:pageBreakBefore w:val="0"/>
        <w:widowControl/>
        <w:kinsoku/>
        <w:wordWrap/>
        <w:overflowPunct/>
        <w:topLinePunct w:val="0"/>
        <w:bidi w:val="0"/>
        <w:spacing w:line="480" w:lineRule="auto"/>
        <w:jc w:val="center"/>
        <w:rPr>
          <w:rFonts w:hint="eastAsia" w:ascii="宋体" w:hAnsi="宋体" w:eastAsia="宋体" w:cs="宋体"/>
          <w:b/>
          <w:bCs w:val="0"/>
          <w:kern w:val="0"/>
          <w:sz w:val="24"/>
          <w:szCs w:val="24"/>
          <w:highlight w:val="none"/>
        </w:rPr>
      </w:pPr>
    </w:p>
    <w:p w14:paraId="0171B2F6">
      <w:pPr>
        <w:keepNext w:val="0"/>
        <w:keepLines w:val="0"/>
        <w:pageBreakBefore w:val="0"/>
        <w:widowControl w:val="0"/>
        <w:kinsoku/>
        <w:wordWrap/>
        <w:overflowPunct/>
        <w:topLinePunct w:val="0"/>
        <w:autoSpaceDE w:val="0"/>
        <w:autoSpaceDN w:val="0"/>
        <w:bidi w:val="0"/>
        <w:adjustRightInd/>
        <w:snapToGrid/>
        <w:spacing w:line="480" w:lineRule="auto"/>
        <w:jc w:val="center"/>
        <w:textAlignment w:val="auto"/>
        <w:outlineLvl w:val="0"/>
        <w:rPr>
          <w:rFonts w:hint="eastAsia" w:ascii="宋体" w:hAnsi="宋体" w:eastAsia="宋体" w:cs="宋体"/>
          <w:b/>
          <w:bCs w:val="0"/>
          <w:kern w:val="0"/>
          <w:sz w:val="28"/>
          <w:szCs w:val="28"/>
          <w:highlight w:val="none"/>
        </w:rPr>
      </w:pPr>
      <w:bookmarkStart w:id="0" w:name="_Toc31300"/>
      <w:bookmarkStart w:id="1" w:name="_Toc28179"/>
      <w:r>
        <w:rPr>
          <w:rFonts w:hint="eastAsia" w:ascii="宋体" w:hAnsi="宋体" w:eastAsia="宋体" w:cs="宋体"/>
          <w:b/>
          <w:bCs w:val="0"/>
          <w:kern w:val="0"/>
          <w:sz w:val="28"/>
          <w:szCs w:val="28"/>
          <w:highlight w:val="none"/>
        </w:rPr>
        <w:t>第一部分  协议书</w:t>
      </w:r>
      <w:bookmarkEnd w:id="0"/>
      <w:bookmarkEnd w:id="1"/>
    </w:p>
    <w:p w14:paraId="1C3882D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ajorEastAsia" w:hAnsiTheme="majorEastAsia" w:eastAsiaTheme="majorEastAsia" w:cstheme="majorEastAsia"/>
          <w:kern w:val="0"/>
          <w:sz w:val="24"/>
          <w:szCs w:val="24"/>
          <w:highlight w:val="none"/>
          <w:u w:val="none"/>
        </w:rPr>
      </w:pPr>
      <w:r>
        <w:rPr>
          <w:rFonts w:hint="eastAsia" w:asciiTheme="majorEastAsia" w:hAnsiTheme="majorEastAsia" w:eastAsiaTheme="majorEastAsia" w:cstheme="majorEastAsia"/>
          <w:kern w:val="0"/>
          <w:sz w:val="24"/>
          <w:szCs w:val="24"/>
          <w:highlight w:val="none"/>
          <w:u w:val="none"/>
        </w:rPr>
        <w:t>发包人（全称）：</w:t>
      </w:r>
      <w:r>
        <w:rPr>
          <w:rFonts w:hint="eastAsia" w:asciiTheme="majorEastAsia" w:hAnsiTheme="majorEastAsia" w:eastAsiaTheme="majorEastAsia" w:cstheme="majorEastAsia"/>
          <w:kern w:val="0"/>
          <w:sz w:val="24"/>
          <w:szCs w:val="24"/>
          <w:highlight w:val="none"/>
          <w:u w:val="single"/>
        </w:rPr>
        <w:t xml:space="preserve">  </w:t>
      </w:r>
      <w:r>
        <w:rPr>
          <w:rFonts w:hint="eastAsia" w:asciiTheme="majorEastAsia" w:hAnsiTheme="majorEastAsia" w:eastAsiaTheme="majorEastAsia" w:cstheme="majorEastAsia"/>
          <w:kern w:val="0"/>
          <w:sz w:val="24"/>
          <w:szCs w:val="24"/>
          <w:highlight w:val="none"/>
          <w:u w:val="single"/>
          <w:lang w:val="en-US" w:eastAsia="zh-CN"/>
        </w:rPr>
        <w:t xml:space="preserve">                          </w:t>
      </w:r>
      <w:r>
        <w:rPr>
          <w:rFonts w:hint="eastAsia" w:asciiTheme="majorEastAsia" w:hAnsiTheme="majorEastAsia" w:eastAsiaTheme="majorEastAsia" w:cstheme="majorEastAsia"/>
          <w:kern w:val="0"/>
          <w:sz w:val="24"/>
          <w:szCs w:val="24"/>
          <w:highlight w:val="none"/>
          <w:u w:val="single"/>
        </w:rPr>
        <w:t xml:space="preserve">    </w:t>
      </w:r>
    </w:p>
    <w:p w14:paraId="6E1552D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ajorEastAsia" w:hAnsiTheme="majorEastAsia" w:eastAsiaTheme="majorEastAsia" w:cstheme="majorEastAsia"/>
          <w:kern w:val="0"/>
          <w:sz w:val="24"/>
          <w:szCs w:val="24"/>
          <w:highlight w:val="none"/>
          <w:u w:val="single"/>
        </w:rPr>
      </w:pPr>
      <w:r>
        <w:rPr>
          <w:rFonts w:hint="eastAsia" w:asciiTheme="majorEastAsia" w:hAnsiTheme="majorEastAsia" w:eastAsiaTheme="majorEastAsia" w:cstheme="majorEastAsia"/>
          <w:kern w:val="0"/>
          <w:sz w:val="24"/>
          <w:szCs w:val="24"/>
          <w:highlight w:val="none"/>
          <w:u w:val="none"/>
        </w:rPr>
        <w:t>承包人（全称）：</w:t>
      </w:r>
      <w:r>
        <w:rPr>
          <w:rFonts w:hint="eastAsia" w:asciiTheme="majorEastAsia" w:hAnsiTheme="majorEastAsia" w:eastAsiaTheme="majorEastAsia" w:cstheme="majorEastAsia"/>
          <w:kern w:val="0"/>
          <w:sz w:val="24"/>
          <w:szCs w:val="24"/>
          <w:highlight w:val="none"/>
          <w:u w:val="single"/>
        </w:rPr>
        <w:t xml:space="preserve">                        </w:t>
      </w:r>
      <w:r>
        <w:rPr>
          <w:rFonts w:hint="eastAsia" w:asciiTheme="majorEastAsia" w:hAnsiTheme="majorEastAsia" w:eastAsiaTheme="majorEastAsia" w:cstheme="majorEastAsia"/>
          <w:kern w:val="0"/>
          <w:sz w:val="24"/>
          <w:szCs w:val="24"/>
          <w:highlight w:val="none"/>
          <w:u w:val="single"/>
          <w:lang w:val="en-US" w:eastAsia="zh-CN"/>
        </w:rPr>
        <w:t xml:space="preserve">      </w:t>
      </w:r>
      <w:r>
        <w:rPr>
          <w:rFonts w:hint="eastAsia" w:asciiTheme="majorEastAsia" w:hAnsiTheme="majorEastAsia" w:eastAsiaTheme="majorEastAsia" w:cstheme="majorEastAsia"/>
          <w:kern w:val="0"/>
          <w:sz w:val="24"/>
          <w:szCs w:val="24"/>
          <w:highlight w:val="none"/>
          <w:u w:val="single"/>
        </w:rPr>
        <w:t xml:space="preserve">  </w:t>
      </w:r>
    </w:p>
    <w:p w14:paraId="5FE94056">
      <w:pPr>
        <w:keepNext w:val="0"/>
        <w:keepLines w:val="0"/>
        <w:pageBreakBefore w:val="0"/>
        <w:widowControl/>
        <w:kinsoku/>
        <w:wordWrap/>
        <w:overflowPunct/>
        <w:topLinePunct w:val="0"/>
        <w:autoSpaceDE/>
        <w:autoSpaceDN/>
        <w:bidi w:val="0"/>
        <w:adjustRightInd/>
        <w:snapToGrid/>
        <w:spacing w:line="360" w:lineRule="auto"/>
        <w:ind w:firstLine="484" w:firstLineChars="202"/>
        <w:jc w:val="left"/>
        <w:textAlignment w:val="auto"/>
        <w:outlineLvl w:val="9"/>
        <w:rPr>
          <w:rFonts w:hint="eastAsia" w:asciiTheme="majorEastAsia" w:hAnsiTheme="majorEastAsia" w:eastAsiaTheme="majorEastAsia" w:cstheme="majorEastAsia"/>
          <w:kern w:val="0"/>
          <w:sz w:val="24"/>
          <w:szCs w:val="24"/>
          <w:highlight w:val="none"/>
        </w:rPr>
      </w:pPr>
    </w:p>
    <w:p w14:paraId="3C1B7C79">
      <w:pPr>
        <w:keepNext w:val="0"/>
        <w:keepLines w:val="0"/>
        <w:pageBreakBefore w:val="0"/>
        <w:widowControl/>
        <w:kinsoku/>
        <w:wordWrap/>
        <w:overflowPunct/>
        <w:topLinePunct w:val="0"/>
        <w:autoSpaceDE/>
        <w:autoSpaceDN/>
        <w:bidi w:val="0"/>
        <w:adjustRightInd/>
        <w:snapToGrid/>
        <w:spacing w:line="360" w:lineRule="auto"/>
        <w:ind w:firstLine="484" w:firstLineChars="202"/>
        <w:jc w:val="left"/>
        <w:textAlignment w:val="auto"/>
        <w:outlineLvl w:val="9"/>
        <w:rPr>
          <w:rFonts w:hint="eastAsia" w:asciiTheme="majorEastAsia" w:hAnsiTheme="majorEastAsia" w:eastAsiaTheme="majorEastAsia" w:cstheme="majorEastAsia"/>
          <w:kern w:val="0"/>
          <w:sz w:val="24"/>
          <w:szCs w:val="24"/>
          <w:highlight w:val="none"/>
        </w:rPr>
      </w:pPr>
      <w:r>
        <w:rPr>
          <w:rFonts w:hint="eastAsia" w:asciiTheme="majorEastAsia" w:hAnsiTheme="majorEastAsia" w:eastAsiaTheme="majorEastAsia" w:cstheme="majorEastAsia"/>
          <w:kern w:val="0"/>
          <w:sz w:val="24"/>
          <w:szCs w:val="24"/>
          <w:highlight w:val="none"/>
        </w:rPr>
        <w:t>依照</w:t>
      </w:r>
      <w:r>
        <w:rPr>
          <w:rFonts w:hint="eastAsia" w:ascii="宋体" w:hAnsi="宋体" w:eastAsia="宋体" w:cs="宋体"/>
          <w:color w:val="000000"/>
          <w:sz w:val="24"/>
          <w:szCs w:val="24"/>
          <w:highlight w:val="none"/>
        </w:rPr>
        <w:t>《中华人民共和国</w:t>
      </w:r>
      <w:r>
        <w:rPr>
          <w:rFonts w:hint="eastAsia" w:ascii="宋体" w:hAnsi="宋体" w:eastAsia="宋体" w:cs="宋体"/>
          <w:color w:val="000000"/>
          <w:sz w:val="24"/>
          <w:szCs w:val="24"/>
          <w:highlight w:val="none"/>
          <w:lang w:eastAsia="zh-CN"/>
        </w:rPr>
        <w:t>民法典</w:t>
      </w:r>
      <w:r>
        <w:rPr>
          <w:rFonts w:hint="eastAsia" w:ascii="宋体" w:hAnsi="宋体" w:eastAsia="宋体" w:cs="宋体"/>
          <w:color w:val="000000"/>
          <w:sz w:val="24"/>
          <w:szCs w:val="24"/>
          <w:highlight w:val="none"/>
        </w:rPr>
        <w:t>》</w:t>
      </w:r>
      <w:r>
        <w:rPr>
          <w:rFonts w:hint="eastAsia" w:asciiTheme="majorEastAsia" w:hAnsiTheme="majorEastAsia" w:eastAsiaTheme="majorEastAsia" w:cstheme="majorEastAsia"/>
          <w:kern w:val="0"/>
          <w:sz w:val="24"/>
          <w:szCs w:val="24"/>
          <w:highlight w:val="none"/>
        </w:rPr>
        <w:t>及其他有关法律、行政法规，遵循平等、自愿、公平和诚实信用的原则，双方就本建设工程施工协商一致，订立本合同。</w:t>
      </w:r>
    </w:p>
    <w:p w14:paraId="49A3ED6B">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outlineLvl w:val="9"/>
        <w:rPr>
          <w:rFonts w:hint="eastAsia" w:asciiTheme="majorEastAsia" w:hAnsiTheme="majorEastAsia" w:eastAsiaTheme="majorEastAsia" w:cstheme="majorEastAsia"/>
          <w:b/>
          <w:bCs/>
          <w:kern w:val="0"/>
          <w:sz w:val="24"/>
          <w:szCs w:val="24"/>
          <w:highlight w:val="none"/>
        </w:rPr>
      </w:pPr>
      <w:r>
        <w:rPr>
          <w:rFonts w:hint="eastAsia" w:asciiTheme="majorEastAsia" w:hAnsiTheme="majorEastAsia" w:eastAsiaTheme="majorEastAsia" w:cstheme="majorEastAsia"/>
          <w:b/>
          <w:bCs/>
          <w:kern w:val="0"/>
          <w:sz w:val="24"/>
          <w:szCs w:val="24"/>
          <w:lang w:val="zh-CN" w:eastAsia="zh-CN" w:bidi="zh-CN"/>
        </w:rPr>
        <w:t>一、</w:t>
      </w:r>
      <w:r>
        <w:rPr>
          <w:rFonts w:hint="eastAsia" w:asciiTheme="majorEastAsia" w:hAnsiTheme="majorEastAsia" w:eastAsiaTheme="majorEastAsia" w:cstheme="majorEastAsia"/>
          <w:b/>
          <w:bCs/>
          <w:kern w:val="0"/>
          <w:sz w:val="24"/>
          <w:szCs w:val="24"/>
          <w:highlight w:val="none"/>
        </w:rPr>
        <w:t>工程概况</w:t>
      </w:r>
    </w:p>
    <w:p w14:paraId="4BDFE739">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9"/>
        <w:rPr>
          <w:rFonts w:hint="default" w:asciiTheme="majorEastAsia" w:hAnsiTheme="majorEastAsia" w:eastAsiaTheme="majorEastAsia" w:cstheme="majorEastAsia"/>
          <w:b w:val="0"/>
          <w:bCs w:val="0"/>
          <w:spacing w:val="11"/>
          <w:sz w:val="24"/>
          <w:szCs w:val="24"/>
          <w:highlight w:val="none"/>
          <w:u w:val="single"/>
          <w:lang w:val="en-US" w:eastAsia="zh-CN"/>
        </w:rPr>
      </w:pPr>
      <w:r>
        <w:rPr>
          <w:rFonts w:hint="eastAsia" w:asciiTheme="majorEastAsia" w:hAnsiTheme="majorEastAsia" w:eastAsiaTheme="majorEastAsia" w:cstheme="majorEastAsia"/>
          <w:kern w:val="0"/>
          <w:sz w:val="24"/>
          <w:szCs w:val="24"/>
          <w:highlight w:val="none"/>
        </w:rPr>
        <w:t>工程名称：</w:t>
      </w:r>
      <w:r>
        <w:rPr>
          <w:rFonts w:hint="eastAsia" w:asciiTheme="majorEastAsia" w:hAnsiTheme="majorEastAsia" w:eastAsiaTheme="majorEastAsia" w:cstheme="majorEastAsia"/>
          <w:kern w:val="0"/>
          <w:sz w:val="24"/>
          <w:szCs w:val="24"/>
          <w:highlight w:val="none"/>
          <w:u w:val="single"/>
          <w:lang w:val="en-US" w:eastAsia="zh-CN"/>
        </w:rPr>
        <w:t xml:space="preserve">  </w:t>
      </w:r>
      <w:r>
        <w:rPr>
          <w:rFonts w:hint="eastAsia" w:asciiTheme="majorEastAsia" w:hAnsiTheme="majorEastAsia" w:eastAsiaTheme="majorEastAsia" w:cstheme="majorEastAsia"/>
          <w:b w:val="0"/>
          <w:bCs w:val="0"/>
          <w:spacing w:val="11"/>
          <w:sz w:val="24"/>
          <w:szCs w:val="24"/>
          <w:highlight w:val="none"/>
          <w:u w:val="single"/>
          <w:lang w:val="en-US" w:eastAsia="zh-CN"/>
        </w:rPr>
        <w:t xml:space="preserve">                   </w:t>
      </w:r>
    </w:p>
    <w:p w14:paraId="660770E9">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Theme="majorEastAsia" w:hAnsiTheme="majorEastAsia" w:eastAsiaTheme="majorEastAsia" w:cstheme="majorEastAsia"/>
          <w:kern w:val="0"/>
          <w:sz w:val="24"/>
          <w:szCs w:val="24"/>
          <w:highlight w:val="none"/>
          <w:u w:val="single"/>
          <w:lang w:val="en-US" w:eastAsia="zh-CN"/>
        </w:rPr>
      </w:pPr>
      <w:r>
        <w:rPr>
          <w:rFonts w:hint="eastAsia" w:asciiTheme="majorEastAsia" w:hAnsiTheme="majorEastAsia" w:eastAsiaTheme="majorEastAsia" w:cstheme="majorEastAsia"/>
          <w:kern w:val="0"/>
          <w:sz w:val="24"/>
          <w:szCs w:val="24"/>
          <w:highlight w:val="none"/>
        </w:rPr>
        <w:t>工程地点：</w:t>
      </w:r>
      <w:r>
        <w:rPr>
          <w:rFonts w:hint="eastAsia" w:asciiTheme="majorEastAsia" w:hAnsiTheme="majorEastAsia" w:eastAsiaTheme="majorEastAsia" w:cstheme="majorEastAsia"/>
          <w:sz w:val="24"/>
          <w:szCs w:val="24"/>
          <w:highlight w:val="none"/>
          <w:u w:val="single"/>
          <w:lang w:val="en-US" w:eastAsia="zh-CN"/>
        </w:rPr>
        <w:t xml:space="preserve">                       </w:t>
      </w:r>
    </w:p>
    <w:p w14:paraId="0013AB6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601CBE10">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二、工程承包范围</w:t>
      </w:r>
    </w:p>
    <w:p w14:paraId="5CACEB2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1885A56F">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三、合同工期</w:t>
      </w:r>
    </w:p>
    <w:p w14:paraId="53DE318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总日历天数：</w:t>
      </w:r>
      <w:r>
        <w:rPr>
          <w:rFonts w:hint="eastAsia"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日历天</w:t>
      </w:r>
    </w:p>
    <w:p w14:paraId="25D788A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5E2ACD5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14:paraId="40A0B199">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四、质量标准及项目经理</w:t>
      </w:r>
    </w:p>
    <w:p w14:paraId="03A13B6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10340EA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14:paraId="1F2FCACF">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五、合同价款</w:t>
      </w:r>
    </w:p>
    <w:p w14:paraId="48FC47F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F2DBB40">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（其中：工程预留金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元，专业工程暂估价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元，安全防护、文明施工措施费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55DFCC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14:paraId="6E0C5658">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六、组成合同的文件</w:t>
      </w:r>
    </w:p>
    <w:p w14:paraId="7BA4856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14:paraId="40560E7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14:paraId="4259884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14:paraId="33627DC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14:paraId="03C6CD3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14:paraId="57672EC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14:paraId="70C03EC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14:paraId="5C71794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14:paraId="28A32E0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14:paraId="5818A51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14:paraId="30DBF61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14:paraId="491D351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14:paraId="2497156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14:paraId="78957DE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14:paraId="27A5FD4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14:paraId="513A4A1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r>
        <w:rPr>
          <w:rFonts w:hint="eastAsia"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p>
    <w:p w14:paraId="1627953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14:paraId="745E01E7">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kern w:val="0"/>
          <w:sz w:val="24"/>
          <w:szCs w:val="24"/>
          <w:highlight w:val="none"/>
        </w:rPr>
      </w:pPr>
    </w:p>
    <w:p w14:paraId="39140C10">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发包人：（公章）</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承包人：（公章）</w:t>
      </w:r>
      <w:r>
        <w:rPr>
          <w:rFonts w:hint="eastAsia" w:ascii="宋体" w:hAnsi="宋体" w:eastAsia="宋体" w:cs="宋体"/>
          <w:kern w:val="0"/>
          <w:sz w:val="24"/>
          <w:szCs w:val="24"/>
          <w:highlight w:val="none"/>
          <w:u w:val="single"/>
          <w:lang w:val="en-US" w:eastAsia="zh-CN"/>
        </w:rPr>
        <w:t xml:space="preserve">            </w:t>
      </w:r>
    </w:p>
    <w:p w14:paraId="750EE933">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u w:val="single"/>
          <w:lang w:val="en-US" w:eastAsia="zh-CN"/>
        </w:rPr>
        <w:t xml:space="preserve">                      </w:t>
      </w:r>
    </w:p>
    <w:p w14:paraId="799F5C9C">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2D049CA9">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u w:val="single"/>
          <w:lang w:val="en-US" w:eastAsia="zh-CN"/>
        </w:rPr>
        <w:t xml:space="preserve">                </w:t>
      </w:r>
    </w:p>
    <w:p w14:paraId="490686AC">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电话：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w:t>
      </w:r>
      <w:r>
        <w:rPr>
          <w:rFonts w:hint="eastAsia" w:ascii="宋体" w:hAnsi="宋体" w:eastAsia="宋体" w:cs="宋体"/>
          <w:kern w:val="0"/>
          <w:sz w:val="24"/>
          <w:szCs w:val="24"/>
          <w:highlight w:val="none"/>
          <w:u w:val="single"/>
          <w:lang w:val="en-US" w:eastAsia="zh-CN"/>
        </w:rPr>
        <w:t xml:space="preserve">                      </w:t>
      </w:r>
    </w:p>
    <w:p w14:paraId="2A44FFDA">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u w:val="single"/>
          <w:lang w:val="en-US" w:eastAsia="zh-CN"/>
        </w:rPr>
        <w:t xml:space="preserve">                  </w:t>
      </w:r>
    </w:p>
    <w:p w14:paraId="79FDB5AA">
      <w:pPr>
        <w:keepNext w:val="0"/>
        <w:keepLines w:val="0"/>
        <w:pageBreakBefore w:val="0"/>
        <w:widowControl/>
        <w:kinsoku/>
        <w:wordWrap/>
        <w:overflowPunct/>
        <w:topLinePunct w:val="0"/>
        <w:bidi w:val="0"/>
        <w:spacing w:line="360" w:lineRule="auto"/>
        <w:ind w:firstLine="480" w:firstLineChars="200"/>
        <w:jc w:val="both"/>
        <w:textAlignment w:val="auto"/>
        <w:outlineLvl w:val="9"/>
        <w:rPr>
          <w:rFonts w:hint="eastAsia" w:cs="宋体"/>
          <w:kern w:val="0"/>
          <w:sz w:val="24"/>
          <w:szCs w:val="24"/>
          <w:highlight w:val="none"/>
          <w:u w:val="single"/>
          <w:lang w:val="en-US" w:eastAsia="zh-CN"/>
        </w:rPr>
      </w:pPr>
      <w:r>
        <w:rPr>
          <w:rFonts w:hint="eastAsia" w:ascii="宋体" w:hAnsi="宋体" w:eastAsia="宋体" w:cs="宋体"/>
          <w:kern w:val="0"/>
          <w:sz w:val="24"/>
          <w:szCs w:val="24"/>
          <w:highlight w:val="none"/>
        </w:rPr>
        <w:t>帐号：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w:t>
      </w:r>
      <w:r>
        <w:rPr>
          <w:rFonts w:hint="eastAsia" w:cs="宋体"/>
          <w:kern w:val="0"/>
          <w:sz w:val="24"/>
          <w:szCs w:val="24"/>
          <w:highlight w:val="none"/>
          <w:u w:val="single"/>
          <w:lang w:val="en-US" w:eastAsia="zh-CN"/>
        </w:rPr>
        <w:t xml:space="preserve">                      </w:t>
      </w:r>
    </w:p>
    <w:p w14:paraId="0CD72B40">
      <w:pPr>
        <w:keepNext w:val="0"/>
        <w:keepLines w:val="0"/>
        <w:pageBreakBefore w:val="0"/>
        <w:widowControl w:val="0"/>
        <w:kinsoku/>
        <w:wordWrap/>
        <w:overflowPunct/>
        <w:topLinePunct w:val="0"/>
        <w:autoSpaceDE w:val="0"/>
        <w:autoSpaceDN w:val="0"/>
        <w:bidi w:val="0"/>
        <w:adjustRightInd/>
        <w:snapToGrid/>
        <w:spacing w:line="480" w:lineRule="auto"/>
        <w:jc w:val="center"/>
        <w:textAlignment w:val="auto"/>
        <w:outlineLvl w:val="0"/>
        <w:rPr>
          <w:rFonts w:hint="eastAsia" w:ascii="宋体" w:hAnsi="宋体" w:eastAsia="宋体" w:cs="宋体"/>
          <w:b/>
          <w:bCs w:val="0"/>
          <w:kern w:val="0"/>
          <w:sz w:val="24"/>
          <w:szCs w:val="24"/>
          <w:highlight w:val="none"/>
        </w:rPr>
      </w:pPr>
      <w:r>
        <w:rPr>
          <w:rFonts w:hint="eastAsia" w:ascii="宋体" w:hAnsi="宋体" w:eastAsia="宋体" w:cs="宋体"/>
          <w:bCs/>
          <w:kern w:val="0"/>
          <w:sz w:val="24"/>
          <w:szCs w:val="24"/>
          <w:highlight w:val="none"/>
        </w:rPr>
        <w:br w:type="page"/>
      </w:r>
      <w:bookmarkStart w:id="2" w:name="_Toc13036"/>
      <w:bookmarkStart w:id="3" w:name="_Toc22136"/>
      <w:r>
        <w:rPr>
          <w:rFonts w:hint="eastAsia" w:ascii="宋体" w:hAnsi="宋体" w:eastAsia="宋体" w:cs="宋体"/>
          <w:b/>
          <w:bCs w:val="0"/>
          <w:kern w:val="0"/>
          <w:sz w:val="28"/>
          <w:szCs w:val="28"/>
          <w:highlight w:val="none"/>
        </w:rPr>
        <w:t>第二部分  通用条款</w:t>
      </w:r>
      <w:bookmarkEnd w:id="2"/>
      <w:bookmarkEnd w:id="3"/>
    </w:p>
    <w:p w14:paraId="05238CBD">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bookmarkStart w:id="4" w:name="_Toc24961"/>
      <w:bookmarkStart w:id="5" w:name="_Toc21529"/>
      <w:bookmarkStart w:id="6" w:name="_Toc18738"/>
      <w:bookmarkStart w:id="7" w:name="_Toc30698"/>
      <w:r>
        <w:rPr>
          <w:rFonts w:hint="eastAsia" w:ascii="宋体" w:hAnsi="宋体" w:eastAsia="宋体" w:cs="宋体"/>
          <w:b/>
          <w:bCs/>
          <w:sz w:val="24"/>
          <w:szCs w:val="24"/>
          <w:highlight w:val="none"/>
        </w:rPr>
        <w:t>一、词语定义及合同文件</w:t>
      </w:r>
      <w:bookmarkEnd w:id="4"/>
      <w:bookmarkEnd w:id="5"/>
      <w:bookmarkEnd w:id="6"/>
      <w:bookmarkEnd w:id="7"/>
    </w:p>
    <w:p w14:paraId="2A13859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8" w:name="_Toc8577"/>
      <w:bookmarkStart w:id="9" w:name="_Toc5228"/>
      <w:bookmarkStart w:id="10" w:name="_Toc7962"/>
      <w:bookmarkStart w:id="11" w:name="_Toc17082"/>
      <w:bookmarkStart w:id="12" w:name="_Toc24439"/>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、词语定义</w:t>
      </w:r>
      <w:bookmarkEnd w:id="8"/>
      <w:bookmarkEnd w:id="9"/>
      <w:bookmarkEnd w:id="10"/>
      <w:bookmarkEnd w:id="11"/>
      <w:bookmarkEnd w:id="12"/>
    </w:p>
    <w:p w14:paraId="7A82F55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14:paraId="42BA894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14:paraId="2EA523B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14:paraId="4CCF8A9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14:paraId="758D460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14:paraId="43E3E31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14:paraId="71A3089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14:paraId="717E841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14:paraId="639C25B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14:paraId="5C6960F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14:paraId="7C19D54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14:paraId="54904E4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14:paraId="0A9B5AE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14:paraId="3D3A3A9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14:paraId="584D213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14:paraId="1A2EED5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14:paraId="0DB9451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14:paraId="6F532E7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14:paraId="30B3AAB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14:paraId="623CEE4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14:paraId="2D7B4E4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14:paraId="3BDD8AE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14:paraId="6CA9FB0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14:paraId="7E27600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14:paraId="27DA6A7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14:paraId="2BC7FE9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14:paraId="4B9EC3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14:paraId="5FFDB17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14:paraId="230A02E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14:paraId="2B1B011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D24A09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13" w:name="_Toc31148"/>
      <w:bookmarkStart w:id="14" w:name="_Toc9632"/>
      <w:bookmarkStart w:id="15" w:name="_Toc30596"/>
      <w:bookmarkStart w:id="16" w:name="_Toc2459"/>
      <w:bookmarkStart w:id="17" w:name="_Toc19000"/>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、合同文件及解释顺序</w:t>
      </w:r>
      <w:bookmarkEnd w:id="13"/>
      <w:bookmarkEnd w:id="14"/>
      <w:bookmarkEnd w:id="15"/>
      <w:bookmarkEnd w:id="16"/>
      <w:bookmarkEnd w:id="17"/>
    </w:p>
    <w:p w14:paraId="14D59CD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14:paraId="6A1E859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本合同协议书</w:t>
      </w:r>
    </w:p>
    <w:p w14:paraId="4B3A4E5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本合同专用条款</w:t>
      </w:r>
    </w:p>
    <w:p w14:paraId="3BC6226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本合同通用条款</w:t>
      </w:r>
    </w:p>
    <w:p w14:paraId="7873695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中标通知书</w:t>
      </w:r>
    </w:p>
    <w:p w14:paraId="7F17F04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投标书、工程报价单或预算书及其附件</w:t>
      </w:r>
    </w:p>
    <w:p w14:paraId="7C34562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招标文件、答疑纪要及工程量清单　</w:t>
      </w:r>
    </w:p>
    <w:p w14:paraId="699F549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图纸</w:t>
      </w:r>
    </w:p>
    <w:p w14:paraId="6E22477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标准、规范及有关技术文件</w:t>
      </w:r>
    </w:p>
    <w:p w14:paraId="4A368C2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14:paraId="5177441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60F3B8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18" w:name="_Toc28937"/>
      <w:bookmarkStart w:id="19" w:name="_Toc3120"/>
      <w:bookmarkStart w:id="20" w:name="_Toc14387"/>
      <w:bookmarkStart w:id="21" w:name="_Toc17921"/>
      <w:r>
        <w:rPr>
          <w:rFonts w:hint="eastAsia" w:ascii="宋体" w:hAnsi="宋体" w:eastAsia="宋体" w:cs="宋体"/>
          <w:sz w:val="24"/>
          <w:szCs w:val="24"/>
          <w:highlight w:val="none"/>
        </w:rPr>
        <w:t>3、语言文字和适用法律、标准及规范</w:t>
      </w:r>
      <w:bookmarkEnd w:id="18"/>
      <w:bookmarkEnd w:id="19"/>
      <w:bookmarkEnd w:id="20"/>
      <w:bookmarkEnd w:id="21"/>
    </w:p>
    <w:p w14:paraId="6D247B9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14:paraId="361016E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14:paraId="7180FD8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14:paraId="50B3E67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14:paraId="1958C77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14:paraId="2FCAD16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BA605E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B4CD9E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14:paraId="01D0033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22" w:name="_Toc6987"/>
      <w:bookmarkStart w:id="23" w:name="_Toc21983"/>
      <w:bookmarkStart w:id="24" w:name="_Toc3856"/>
      <w:bookmarkStart w:id="25" w:name="_Toc16777"/>
      <w:bookmarkStart w:id="26" w:name="_Toc20289"/>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、图纸</w:t>
      </w:r>
      <w:bookmarkEnd w:id="22"/>
      <w:bookmarkEnd w:id="23"/>
      <w:bookmarkEnd w:id="24"/>
      <w:bookmarkEnd w:id="25"/>
      <w:bookmarkEnd w:id="26"/>
    </w:p>
    <w:p w14:paraId="5E75EC3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004F4B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14:paraId="6A8D7B6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14:paraId="345E7198">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bookmarkStart w:id="27" w:name="_Toc32105"/>
      <w:bookmarkStart w:id="28" w:name="_Toc23517"/>
      <w:bookmarkStart w:id="29" w:name="_Toc2863"/>
      <w:bookmarkStart w:id="30" w:name="_Toc23934"/>
      <w:r>
        <w:rPr>
          <w:rFonts w:hint="eastAsia" w:ascii="宋体" w:hAnsi="宋体" w:eastAsia="宋体" w:cs="宋体"/>
          <w:b/>
          <w:bCs/>
          <w:sz w:val="24"/>
          <w:szCs w:val="24"/>
          <w:highlight w:val="none"/>
        </w:rPr>
        <w:t>二、双方一般权利和义务</w:t>
      </w:r>
      <w:bookmarkEnd w:id="27"/>
      <w:bookmarkEnd w:id="28"/>
      <w:bookmarkEnd w:id="29"/>
      <w:bookmarkEnd w:id="30"/>
    </w:p>
    <w:p w14:paraId="539F93D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31" w:name="_Toc26104"/>
      <w:bookmarkStart w:id="32" w:name="_Toc596"/>
      <w:bookmarkStart w:id="33" w:name="_Toc32429"/>
      <w:bookmarkStart w:id="34" w:name="_Toc6359"/>
      <w:bookmarkStart w:id="35" w:name="_Toc9138"/>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、工程师</w:t>
      </w:r>
      <w:bookmarkEnd w:id="31"/>
      <w:bookmarkEnd w:id="32"/>
      <w:bookmarkEnd w:id="33"/>
      <w:bookmarkEnd w:id="34"/>
      <w:bookmarkEnd w:id="35"/>
    </w:p>
    <w:p w14:paraId="462E438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14:paraId="4E87223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F1EDED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90344C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F0BE6E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14:paraId="6DE8888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14:paraId="078AAFE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36" w:name="_Toc6374"/>
      <w:bookmarkStart w:id="37" w:name="_Toc2038"/>
      <w:bookmarkStart w:id="38" w:name="_Toc21456"/>
      <w:bookmarkStart w:id="39" w:name="_Toc25443"/>
      <w:bookmarkStart w:id="40" w:name="_Toc8214"/>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、工程师的委派和指令</w:t>
      </w:r>
      <w:bookmarkEnd w:id="36"/>
      <w:bookmarkEnd w:id="37"/>
      <w:bookmarkEnd w:id="38"/>
      <w:bookmarkEnd w:id="39"/>
      <w:bookmarkEnd w:id="40"/>
    </w:p>
    <w:p w14:paraId="2262A93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D6E085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6EBD75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14:paraId="37C9C12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CC1CCE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EFEBFB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14:paraId="71FB8E8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C39090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14:paraId="487C262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41" w:name="_Toc30981"/>
      <w:bookmarkStart w:id="42" w:name="_Toc7583"/>
      <w:bookmarkStart w:id="43" w:name="_Toc21027"/>
      <w:bookmarkStart w:id="44" w:name="_Toc25453"/>
      <w:bookmarkStart w:id="45" w:name="_Toc32482"/>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、项目经理</w:t>
      </w:r>
      <w:bookmarkEnd w:id="41"/>
      <w:bookmarkEnd w:id="42"/>
      <w:bookmarkEnd w:id="43"/>
      <w:bookmarkEnd w:id="44"/>
      <w:bookmarkEnd w:id="45"/>
    </w:p>
    <w:p w14:paraId="55F74C7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14:paraId="762BDA5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14:paraId="59210C7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D7A9BE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14:paraId="04D1F83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14:paraId="659D3B1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46" w:name="_Toc28537"/>
      <w:bookmarkStart w:id="47" w:name="_Toc7958"/>
      <w:bookmarkStart w:id="48" w:name="_Toc3900"/>
      <w:bookmarkStart w:id="49" w:name="_Toc1026"/>
      <w:bookmarkStart w:id="50" w:name="_Toc20325"/>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、发包人工作</w:t>
      </w:r>
      <w:bookmarkEnd w:id="46"/>
      <w:bookmarkEnd w:id="47"/>
      <w:bookmarkEnd w:id="48"/>
      <w:bookmarkEnd w:id="49"/>
      <w:bookmarkEnd w:id="50"/>
    </w:p>
    <w:p w14:paraId="6C34FB7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14:paraId="6637362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14:paraId="19C7111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14:paraId="5B79F89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14:paraId="50EDFE6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14:paraId="7E17812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14:paraId="196B4A3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14:paraId="130BA01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14:paraId="6290905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14:paraId="789A769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14:paraId="39EF7A0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14:paraId="17B0775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14:paraId="4FA1EC1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bookmarkStart w:id="51" w:name="_Toc2134"/>
      <w:bookmarkStart w:id="52" w:name="_Toc26372"/>
      <w:bookmarkStart w:id="53" w:name="_Toc6434"/>
      <w:bookmarkStart w:id="54" w:name="_Toc24727"/>
      <w:bookmarkStart w:id="55" w:name="_Toc17579"/>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、承包人工作</w:t>
      </w:r>
      <w:bookmarkEnd w:id="51"/>
      <w:bookmarkEnd w:id="52"/>
      <w:bookmarkEnd w:id="53"/>
      <w:bookmarkEnd w:id="54"/>
      <w:bookmarkEnd w:id="55"/>
    </w:p>
    <w:p w14:paraId="7A73657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14:paraId="1CB041F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14:paraId="07DC9F8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14:paraId="6CEA6B1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14:paraId="58B8D51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14:paraId="1DE8003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14:paraId="62C3273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FE0315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14:paraId="610BB04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14:paraId="1703DA6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14:paraId="479F907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14:paraId="23FBA27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bookmarkStart w:id="56" w:name="_Toc15146"/>
      <w:bookmarkStart w:id="57" w:name="_Toc16171"/>
      <w:bookmarkStart w:id="58" w:name="_Toc2895"/>
      <w:bookmarkStart w:id="59" w:name="_Toc18179"/>
      <w:bookmarkStart w:id="60" w:name="_Toc15294"/>
      <w:r>
        <w:rPr>
          <w:rFonts w:hint="eastAsia" w:ascii="宋体" w:hAnsi="宋体" w:eastAsia="宋体" w:cs="宋体"/>
          <w:b/>
          <w:bCs/>
          <w:sz w:val="24"/>
          <w:szCs w:val="24"/>
          <w:highlight w:val="none"/>
        </w:rPr>
        <w:t>三、施工组织设计和工期</w:t>
      </w:r>
      <w:bookmarkEnd w:id="56"/>
      <w:bookmarkEnd w:id="57"/>
      <w:bookmarkEnd w:id="58"/>
      <w:bookmarkEnd w:id="59"/>
      <w:bookmarkEnd w:id="60"/>
    </w:p>
    <w:p w14:paraId="5C2B2C1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14:paraId="1EEEDC7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5223048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14:paraId="55D9339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344B59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14:paraId="0FBD7FB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AEEC7D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14:paraId="4434048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14:paraId="1453696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B0864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14:paraId="4D61A08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14:paraId="0862326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14:paraId="5A63D13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14:paraId="2EF9CE7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14:paraId="04299B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14:paraId="03AEAE3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14:paraId="329E2CD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14:paraId="783C257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14:paraId="0D2686D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1FA4C95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14:paraId="60D387D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14:paraId="7686530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14:paraId="6F36CA5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5FB306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bookmarkStart w:id="61" w:name="_Toc9560"/>
      <w:bookmarkStart w:id="62" w:name="_Toc23286"/>
      <w:bookmarkStart w:id="63" w:name="_Toc15150"/>
      <w:bookmarkStart w:id="64" w:name="_Toc18471"/>
      <w:bookmarkStart w:id="65" w:name="_Toc11558"/>
      <w:r>
        <w:rPr>
          <w:rFonts w:hint="eastAsia" w:ascii="宋体" w:hAnsi="宋体" w:eastAsia="宋体" w:cs="宋体"/>
          <w:b/>
          <w:bCs/>
          <w:sz w:val="24"/>
          <w:szCs w:val="24"/>
          <w:highlight w:val="none"/>
        </w:rPr>
        <w:t>四、质量与检验</w:t>
      </w:r>
      <w:bookmarkEnd w:id="61"/>
      <w:bookmarkEnd w:id="62"/>
      <w:bookmarkEnd w:id="63"/>
      <w:bookmarkEnd w:id="64"/>
      <w:bookmarkEnd w:id="65"/>
    </w:p>
    <w:p w14:paraId="7F5DDCB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14:paraId="18A3025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4C174E8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14:paraId="3715162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14:paraId="5EF3C0A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14:paraId="2EEFA66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34B1C1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D3EB91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14:paraId="59C10DC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75585C8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5AE98EA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7892F4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14:paraId="763176C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14:paraId="1DCFB0C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677DD2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08D327C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14:paraId="0DD1C27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96AB4F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4670C75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AA36D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14:paraId="25D2EF2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5E78C71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C55197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14:paraId="0990CED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14:paraId="6885714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14:paraId="354CB08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14:paraId="73A16197">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bookmarkStart w:id="66" w:name="_Toc17780"/>
      <w:bookmarkStart w:id="67" w:name="_Toc30393"/>
      <w:bookmarkStart w:id="68" w:name="_Toc12899"/>
      <w:bookmarkStart w:id="69" w:name="_Toc16919"/>
      <w:bookmarkStart w:id="70" w:name="_Toc25185"/>
      <w:r>
        <w:rPr>
          <w:rFonts w:hint="eastAsia" w:ascii="宋体" w:hAnsi="宋体" w:eastAsia="宋体" w:cs="宋体"/>
          <w:b/>
          <w:bCs/>
          <w:sz w:val="24"/>
          <w:szCs w:val="24"/>
          <w:highlight w:val="none"/>
        </w:rPr>
        <w:t>五、安全防护、文明施工</w:t>
      </w:r>
      <w:bookmarkEnd w:id="66"/>
      <w:bookmarkEnd w:id="67"/>
      <w:bookmarkEnd w:id="68"/>
      <w:bookmarkEnd w:id="69"/>
      <w:bookmarkEnd w:id="70"/>
    </w:p>
    <w:p w14:paraId="4338398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14:paraId="34F9D52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14:paraId="1E8FE3E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14:paraId="4DF35F1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11EF30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14:paraId="61115AC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14:paraId="378E186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14:paraId="12AE2CC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14:paraId="79E9A44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83C47D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14:paraId="5304CA6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369B01A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8DEC46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CB86AB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14:paraId="5000CB3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14:paraId="32E944E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14:paraId="723E6089">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bookmarkStart w:id="71" w:name="_Toc18617"/>
      <w:bookmarkStart w:id="72" w:name="_Toc13138"/>
      <w:bookmarkStart w:id="73" w:name="_Toc16841"/>
      <w:bookmarkStart w:id="74" w:name="_Toc21725"/>
      <w:bookmarkStart w:id="75" w:name="_Toc31232"/>
      <w:r>
        <w:rPr>
          <w:rFonts w:hint="eastAsia" w:ascii="宋体" w:hAnsi="宋体" w:eastAsia="宋体" w:cs="宋体"/>
          <w:b/>
          <w:bCs/>
          <w:sz w:val="24"/>
          <w:szCs w:val="24"/>
          <w:highlight w:val="none"/>
        </w:rPr>
        <w:t>六、合同价款</w:t>
      </w:r>
      <w:bookmarkEnd w:id="71"/>
      <w:bookmarkEnd w:id="72"/>
      <w:bookmarkEnd w:id="73"/>
      <w:bookmarkEnd w:id="74"/>
      <w:bookmarkEnd w:id="75"/>
    </w:p>
    <w:p w14:paraId="0CD5583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14:paraId="2C5F65D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342497A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7DEE6EE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14:paraId="5024C1A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14:paraId="76CA82F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D7116A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14:paraId="63AF7E3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14:paraId="2802E4C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14:paraId="4079454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14:paraId="48B26CC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14:paraId="5347EB7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14:paraId="4373286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14:paraId="2B627FA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14:paraId="2F909AC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14:paraId="7E45206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14:paraId="3817804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396839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14:paraId="565DC39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0E621D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30DB582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14:paraId="6B226C9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10917E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824986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14:paraId="436A21E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14:paraId="05A5587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14:paraId="519B979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7783022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14:paraId="2BEA853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0F6D13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14:paraId="78E349C4">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bookmarkStart w:id="76" w:name="_Toc1992"/>
      <w:bookmarkStart w:id="77" w:name="_Toc30781"/>
      <w:bookmarkStart w:id="78" w:name="_Toc3355"/>
      <w:bookmarkStart w:id="79" w:name="_Toc16778"/>
      <w:bookmarkStart w:id="80" w:name="_Toc6081"/>
      <w:r>
        <w:rPr>
          <w:rFonts w:hint="eastAsia" w:ascii="宋体" w:hAnsi="宋体" w:eastAsia="宋体" w:cs="宋体"/>
          <w:b/>
          <w:bCs/>
          <w:sz w:val="24"/>
          <w:szCs w:val="24"/>
          <w:highlight w:val="none"/>
        </w:rPr>
        <w:t>七、材料设备供应</w:t>
      </w:r>
      <w:bookmarkEnd w:id="76"/>
      <w:bookmarkEnd w:id="77"/>
      <w:bookmarkEnd w:id="78"/>
      <w:bookmarkEnd w:id="79"/>
      <w:bookmarkEnd w:id="80"/>
    </w:p>
    <w:p w14:paraId="700BC27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14:paraId="414A78E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778622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7049CF1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A287E3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14:paraId="6FCFCE3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14:paraId="5B74B00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14:paraId="372FD78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14:paraId="7B672EC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14:paraId="6B1FB7D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14:paraId="28D2939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40DD2AF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14:paraId="624FBA0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14:paraId="402646F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14:paraId="631A88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3EBFAB8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7E496D0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14:paraId="408D606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628A3B8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14:paraId="1F2C74E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14:paraId="4D1F8BD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14:paraId="4938EDF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14:paraId="4F4D34E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C8D8BD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14:paraId="5498BED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14:paraId="5FBC159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14:paraId="3C35521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14:paraId="1D230C8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14:paraId="489B2AE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14:paraId="5FFA2E8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1E7555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14:paraId="10C2D3C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14:paraId="41FE429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14:paraId="2DEDFE3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14:paraId="329F01B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14:paraId="417A22A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14:paraId="5E19E52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14:paraId="58AA2F6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49F133D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227C467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14:paraId="69E1F10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14:paraId="1DA9A856">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14:paraId="234D890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14:paraId="5D5C3B6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684B9D8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14:paraId="21F10BA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14:paraId="7003ADB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7660D7B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14:paraId="4A12015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14:paraId="389AF69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14:paraId="3173C3C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14:paraId="4D98731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14:paraId="5E533EB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14:paraId="1E4D726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0C60EB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14:paraId="3B21D98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89BC32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14:paraId="1C07D9E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14:paraId="7097AAC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14:paraId="232CCED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BADD1F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C2FD05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14:paraId="398F2AC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14:paraId="4196497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14:paraId="145A63A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2462213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14:paraId="34089D2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14:paraId="43EE40B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14:paraId="4FFDA5B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14:paraId="47B3CF8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14:paraId="4D34BA6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14:paraId="41FEF26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14:paraId="055EE40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14:paraId="1347A1B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14:paraId="1C3ADEE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14:paraId="0C03D4B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14:paraId="3DCCBEC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14:paraId="787BDB24">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5122224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14:paraId="1FEF80C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14:paraId="0A3D2DF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14:paraId="70ADA7E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14:paraId="7D5833B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14:paraId="2D9E0C4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14:paraId="052D7C7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6A6DFAE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14:paraId="23B2D3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14:paraId="1D263AC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14:paraId="594BB0B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14:paraId="640AB08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4EAEB81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14:paraId="72F3B24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14:paraId="12ABAE7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14:paraId="1815C06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0214E0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14:paraId="7884E7C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14:paraId="0DF7208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14:paraId="4A15649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14:paraId="633BC86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00A5AB9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14:paraId="7A6650F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14:paraId="5BD40BE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7230A9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14:paraId="4548E00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14:paraId="72C81F8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14:paraId="4814596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14:paraId="76DED15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14:paraId="34181ADB">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12BC693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14:paraId="150D881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14:paraId="0BAFEC2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14:paraId="224B3C4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D7DD74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14:paraId="647223F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14:paraId="37BC312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14:paraId="3BAF9D6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14:paraId="3C1BC92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F3404A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14:paraId="4912978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14:paraId="5F56A44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14:paraId="34BB590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14:paraId="63A69EC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14:paraId="72412C3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14:paraId="4712B55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14:paraId="21813C9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14:paraId="1023B1E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14:paraId="193F0B4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14:paraId="099CBE9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14:paraId="71DCC87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14:paraId="076895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14:paraId="0A4A55F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14:paraId="09FFD47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14:paraId="494B71F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14:paraId="4AC186E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14:paraId="74A9928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14:paraId="73A04E8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14:paraId="059D064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14:paraId="0CF4F97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14:paraId="15755F1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14:paraId="244126B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F494E6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14:paraId="1ED3209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14:paraId="60F666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FAFBD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14:paraId="3DF5258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48EA4B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14:paraId="1574C59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14:paraId="492887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14:paraId="21DA0A9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14:paraId="43178EE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14:paraId="4ABA956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14:paraId="237752A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14:paraId="6AF7EF9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14:paraId="75C2A8C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A09BF9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FBA346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14:paraId="2BF751C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14:paraId="32757EA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14:paraId="37B7AE8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14:paraId="022D8E8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14:paraId="4FE7ABF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14:paraId="4456735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14:paraId="39BF041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14:paraId="6901A3F6">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p>
    <w:p w14:paraId="3B154822">
      <w:pPr>
        <w:keepNext w:val="0"/>
        <w:keepLines w:val="0"/>
        <w:pageBreakBefore w:val="0"/>
        <w:widowControl/>
        <w:kinsoku/>
        <w:wordWrap/>
        <w:overflowPunct/>
        <w:topLinePunct w:val="0"/>
        <w:bidi w:val="0"/>
        <w:spacing w:line="500" w:lineRule="exact"/>
        <w:jc w:val="center"/>
        <w:textAlignment w:val="auto"/>
        <w:outlineLvl w:val="0"/>
        <w:rPr>
          <w:rFonts w:hint="eastAsia" w:ascii="宋体" w:hAnsi="宋体" w:eastAsia="宋体" w:cs="宋体"/>
          <w:b/>
          <w:bCs/>
          <w:kern w:val="0"/>
          <w:sz w:val="28"/>
          <w:szCs w:val="28"/>
          <w:highlight w:val="none"/>
        </w:rPr>
      </w:pPr>
      <w:bookmarkStart w:id="81" w:name="_Toc5167"/>
      <w:bookmarkStart w:id="82" w:name="_Toc30743"/>
      <w:r>
        <w:rPr>
          <w:rFonts w:hint="eastAsia" w:ascii="宋体" w:hAnsi="宋体" w:eastAsia="宋体" w:cs="宋体"/>
          <w:b/>
          <w:bCs/>
          <w:kern w:val="0"/>
          <w:sz w:val="28"/>
          <w:szCs w:val="28"/>
          <w:highlight w:val="none"/>
        </w:rPr>
        <w:t>第三部分  专用条款</w:t>
      </w:r>
      <w:bookmarkEnd w:id="81"/>
      <w:bookmarkEnd w:id="82"/>
    </w:p>
    <w:p w14:paraId="67E54836">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14:paraId="7D1F9F6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14:paraId="4987B100">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14:paraId="2AE78D8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14:paraId="171854C3">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14:paraId="4EBE7FBB">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14:paraId="42E3004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14:paraId="0B947202">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14:paraId="3B09721E">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14:paraId="2BDF11DF">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14:paraId="72420885">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14:paraId="2FFC9C12">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14:paraId="4B7CBC9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14:paraId="3561CDD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14:paraId="7907BDA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5EA6E82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14:paraId="2EC05FD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14:paraId="5459C67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14:paraId="35C2EE5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适用标准、规范的名称：</w:t>
      </w:r>
      <w:r>
        <w:rPr>
          <w:rFonts w:hint="eastAsia" w:ascii="宋体" w:hAnsi="宋体" w:eastAsia="宋体" w:cs="宋体"/>
          <w:sz w:val="24"/>
          <w:szCs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szCs w:val="24"/>
          <w:highlight w:val="none"/>
          <w:u w:val="single"/>
          <w:lang w:val="en-US" w:eastAsia="zh-CN"/>
        </w:rPr>
        <w:t>等。</w:t>
      </w:r>
    </w:p>
    <w:p w14:paraId="29B8EEC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3、图纸</w:t>
      </w:r>
    </w:p>
    <w:p w14:paraId="1E0AC3C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3.1发包人向承包人提供图纸日期和套数：</w:t>
      </w:r>
      <w:r>
        <w:rPr>
          <w:rFonts w:hint="eastAsia" w:ascii="宋体" w:hAnsi="宋体" w:eastAsia="宋体" w:cs="宋体"/>
          <w:bCs/>
          <w:sz w:val="24"/>
          <w:szCs w:val="24"/>
          <w:u w:val="single"/>
          <w:lang w:val="zh-CN"/>
        </w:rPr>
        <w:t>合同签订后提供施工图两套（含制作两套竣工图所用图纸）、承包人陆续增加套数，发包人负责联系解决，费用由承包人自行支付。</w:t>
      </w:r>
    </w:p>
    <w:p w14:paraId="08AE5A0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14:paraId="19C911E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14:paraId="3036B164">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14:paraId="3D0EF04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4、工程师</w:t>
      </w:r>
    </w:p>
    <w:p w14:paraId="3AE0995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14:paraId="37E320B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r>
        <w:rPr>
          <w:rFonts w:hint="eastAsia" w:ascii="宋体" w:hAnsi="宋体" w:eastAsia="宋体" w:cs="宋体"/>
          <w:kern w:val="0"/>
          <w:sz w:val="24"/>
          <w:szCs w:val="24"/>
          <w:u w:val="single"/>
          <w:lang w:val="en-US" w:eastAsia="zh-CN"/>
        </w:rPr>
        <w:t xml:space="preserve">                  </w:t>
      </w:r>
    </w:p>
    <w:p w14:paraId="031AB0A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14:paraId="022C4A2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14:paraId="55532F6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14:paraId="4910CB9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524B7AB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14:paraId="063AB79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14:paraId="54B3388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0696202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30F1331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14:paraId="6414FB1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14:paraId="18FD0E9F">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152D926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4.2发包人派驻的工程师</w:t>
      </w:r>
    </w:p>
    <w:p w14:paraId="59985208">
      <w:pPr>
        <w:keepNext w:val="0"/>
        <w:keepLines w:val="0"/>
        <w:pageBreakBefore w:val="0"/>
        <w:widowControl w:val="0"/>
        <w:kinsoku/>
        <w:wordWrap/>
        <w:overflowPunct/>
        <w:topLinePunct w:val="0"/>
        <w:bidi w:val="0"/>
        <w:spacing w:line="360" w:lineRule="auto"/>
        <w:ind w:left="0" w:leftChars="0" w:firstLine="480" w:firstLineChars="200"/>
        <w:jc w:val="left"/>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u w:val="single"/>
          <w:lang w:val="en-US" w:eastAsia="zh-CN"/>
        </w:rPr>
        <w:t xml:space="preserve">                </w:t>
      </w:r>
    </w:p>
    <w:p w14:paraId="135F539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14:paraId="73B871A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14:paraId="3B9B66A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5、项目经理</w:t>
      </w:r>
    </w:p>
    <w:p w14:paraId="08FC1FD4">
      <w:pPr>
        <w:keepNext w:val="0"/>
        <w:keepLines w:val="0"/>
        <w:pageBreakBefore w:val="0"/>
        <w:widowControl w:val="0"/>
        <w:kinsoku/>
        <w:wordWrap/>
        <w:overflowPunct/>
        <w:topLinePunct w:val="0"/>
        <w:bidi w:val="0"/>
        <w:spacing w:line="360" w:lineRule="auto"/>
        <w:ind w:left="0" w:leftChars="0" w:firstLine="480" w:firstLineChars="200"/>
        <w:jc w:val="left"/>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43F77D5D">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14:paraId="384DBEE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14:paraId="2030201D">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14:paraId="64F9932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14:paraId="16030FB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26B7010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14:paraId="05B1B46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14:paraId="0D8CBF0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14:paraId="54F280D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14:paraId="24C79D5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14:paraId="6BAA45B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14:paraId="723FAF20">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76996B4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14:paraId="361B214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14:paraId="4F7A9A2F">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14:paraId="79F92DB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14:paraId="621CACC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14:paraId="17BC8C3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14:paraId="35B2831F">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14:paraId="23C31DB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14:paraId="390985C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0F21B63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（4）向发包人提供的办公和生活房屋及设施的要求：</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val="en-US" w:eastAsia="zh-CN"/>
        </w:rPr>
        <w:t xml:space="preserve"> </w:t>
      </w:r>
    </w:p>
    <w:p w14:paraId="73B94F4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14:paraId="59F3E4D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65D6080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w:t>
      </w:r>
      <w:r>
        <w:rPr>
          <w:rFonts w:hint="eastAsia" w:ascii="宋体" w:hAnsi="宋体" w:eastAsia="宋体" w:cs="宋体"/>
          <w:kern w:val="0"/>
          <w:sz w:val="24"/>
          <w:szCs w:val="24"/>
          <w:u w:val="single"/>
          <w:lang w:val="en-US" w:eastAsia="zh-CN"/>
        </w:rPr>
        <w:t xml:space="preserve"> </w:t>
      </w:r>
    </w:p>
    <w:p w14:paraId="13A4265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543D56CF">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14:paraId="61B91B81">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14:paraId="050FA2F8">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14:paraId="73B0375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8、进度计划</w:t>
      </w:r>
    </w:p>
    <w:p w14:paraId="38DE8BF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Cs/>
          <w:sz w:val="24"/>
          <w:szCs w:val="24"/>
          <w:u w:val="single"/>
          <w:lang w:val="zh-CN"/>
        </w:rPr>
      </w:pPr>
      <w:r>
        <w:rPr>
          <w:rFonts w:hint="eastAsia" w:ascii="宋体" w:hAnsi="宋体" w:eastAsia="宋体" w:cs="宋体"/>
          <w:kern w:val="0"/>
          <w:sz w:val="24"/>
          <w:szCs w:val="24"/>
        </w:rPr>
        <w:t>8.1承包人提供施工组织设计（施工方案）和进度计划的时间：</w:t>
      </w:r>
      <w:r>
        <w:rPr>
          <w:rFonts w:hint="eastAsia" w:ascii="宋体" w:hAnsi="宋体" w:eastAsia="宋体" w:cs="宋体"/>
          <w:bCs/>
          <w:sz w:val="24"/>
          <w:szCs w:val="24"/>
          <w:u w:val="single"/>
          <w:lang w:val="zh-CN"/>
        </w:rPr>
        <w:t xml:space="preserve"> </w:t>
      </w:r>
    </w:p>
    <w:p w14:paraId="1C2212E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（1）开工前七天承包人须向监理人及发包人提供施工组织设计肆份。</w:t>
      </w:r>
    </w:p>
    <w:p w14:paraId="035BE45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（2）每月25日，须提供下月施工进度计划表肆份，并且每周提供周进度表。</w:t>
      </w:r>
    </w:p>
    <w:p w14:paraId="3917B8C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14:paraId="175FCC47">
      <w:pPr>
        <w:pStyle w:val="3"/>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8.2群体工程中有关进度计划的要求：</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sz w:val="24"/>
          <w:szCs w:val="24"/>
          <w:u w:val="single"/>
        </w:rPr>
        <w:t>无</w:t>
      </w:r>
      <w:r>
        <w:rPr>
          <w:rFonts w:hint="eastAsia" w:ascii="宋体" w:hAnsi="宋体" w:eastAsia="宋体" w:cs="宋体"/>
          <w:sz w:val="24"/>
          <w:szCs w:val="24"/>
          <w:u w:val="single"/>
          <w:lang w:val="en-US" w:eastAsia="zh-CN"/>
        </w:rPr>
        <w:t xml:space="preserve"> </w:t>
      </w:r>
    </w:p>
    <w:p w14:paraId="3A5C1EA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9、工期延误</w:t>
      </w:r>
    </w:p>
    <w:p w14:paraId="4716F4E0">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14:paraId="19F0E0D5">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14:paraId="14E93281">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14:paraId="53C321AA">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14:paraId="3ED9C50E">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14:paraId="2D7877CB">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14:paraId="464550EB">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14:paraId="7FAF5F97">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14:paraId="23007DF1">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14:paraId="0E0EA8BE">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004D2FD3">
      <w:pPr>
        <w:keepNext w:val="0"/>
        <w:keepLines w:val="0"/>
        <w:pageBreakBefore w:val="0"/>
        <w:widowControl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14:paraId="75467546">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14:paraId="4790E20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14:paraId="0EF161B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14:paraId="49B9BB43">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14:paraId="33FE5F3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63629E8F">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14:paraId="5864D06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14:paraId="70E8113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2</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固定综合单价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14:paraId="13FB1AA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r>
        <w:rPr>
          <w:rFonts w:hint="eastAsia" w:ascii="宋体" w:hAnsi="宋体" w:eastAsia="宋体" w:cs="宋体"/>
          <w:bCs/>
          <w:sz w:val="24"/>
          <w:szCs w:val="24"/>
          <w:highlight w:val="none"/>
          <w:u w:val="single"/>
          <w:lang w:val="zh-CN"/>
        </w:rPr>
        <w:t xml:space="preserve">  无  </w:t>
      </w:r>
    </w:p>
    <w:p w14:paraId="1A87D443">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（2）采用固定综合单价合同</w:t>
      </w:r>
      <w:r>
        <w:rPr>
          <w:rFonts w:hint="eastAsia" w:ascii="宋体" w:hAnsi="宋体" w:eastAsia="宋体" w:cs="宋体"/>
          <w:kern w:val="0"/>
          <w:sz w:val="24"/>
          <w:szCs w:val="24"/>
          <w:highlight w:val="none"/>
          <w:lang w:eastAsia="zh-CN"/>
        </w:rPr>
        <w:t>；</w:t>
      </w:r>
    </w:p>
    <w:p w14:paraId="549FA4C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（3）采用可调价格合同，合同价款调整方法：</w:t>
      </w:r>
      <w:r>
        <w:rPr>
          <w:rFonts w:hint="eastAsia" w:ascii="宋体" w:hAnsi="宋体" w:eastAsia="宋体" w:cs="宋体"/>
          <w:bCs/>
          <w:sz w:val="24"/>
          <w:szCs w:val="24"/>
          <w:highlight w:val="none"/>
          <w:u w:val="single"/>
          <w:lang w:val="zh-CN"/>
        </w:rPr>
        <w:t xml:space="preserve">  无  </w:t>
      </w:r>
    </w:p>
    <w:p w14:paraId="5B3F042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14:paraId="3C812B6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14:paraId="41F8D67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14:paraId="4FFCB2A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14:paraId="3ED30AA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2DECB1C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441897E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14:paraId="6892718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14:paraId="7EA07BA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14:paraId="72C49E38">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4A146FC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14:paraId="0D4894FD">
      <w:pPr>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p>
    <w:p w14:paraId="02D794F3">
      <w:pPr>
        <w:spacing w:line="360" w:lineRule="auto"/>
        <w:ind w:firstLine="480" w:firstLineChars="200"/>
        <w:rPr>
          <w:rFonts w:hint="eastAsia" w:ascii="宋体" w:hAnsi="宋体" w:eastAsia="宋体" w:cs="宋体"/>
          <w:sz w:val="24"/>
          <w:szCs w:val="24"/>
          <w:highlight w:val="none"/>
          <w:u w:val="single"/>
          <w:lang w:val="en-US" w:eastAsia="zh-CN"/>
        </w:rPr>
      </w:pPr>
      <w:r>
        <w:rPr>
          <w:rFonts w:hint="eastAsia" w:cs="宋体"/>
          <w:sz w:val="24"/>
          <w:szCs w:val="24"/>
          <w:highlight w:val="none"/>
          <w:u w:val="single"/>
          <w:lang w:val="en-US" w:eastAsia="zh-CN"/>
        </w:rPr>
        <w:t>（1）</w:t>
      </w:r>
      <w:r>
        <w:rPr>
          <w:rFonts w:hint="eastAsia" w:ascii="宋体" w:hAnsi="宋体" w:eastAsia="宋体" w:cs="宋体"/>
          <w:sz w:val="24"/>
          <w:szCs w:val="24"/>
          <w:highlight w:val="none"/>
          <w:u w:val="single"/>
          <w:lang w:val="en-US" w:eastAsia="zh-CN"/>
        </w:rPr>
        <w:t>合同签订后，依据临潼区财政局支付办法，达到付款条件起30日内，支付合同总金额的10%</w:t>
      </w:r>
      <w:r>
        <w:rPr>
          <w:rFonts w:hint="eastAsia" w:cs="宋体"/>
          <w:sz w:val="24"/>
          <w:szCs w:val="24"/>
          <w:highlight w:val="none"/>
          <w:u w:val="single"/>
          <w:lang w:val="en-US" w:eastAsia="zh-CN"/>
        </w:rPr>
        <w:t>；</w:t>
      </w:r>
    </w:p>
    <w:p w14:paraId="5C36C9E5">
      <w:pPr>
        <w:spacing w:line="360" w:lineRule="auto"/>
        <w:ind w:firstLine="480" w:firstLineChars="200"/>
        <w:rPr>
          <w:rFonts w:hint="eastAsia" w:ascii="宋体" w:hAnsi="宋体" w:eastAsia="宋体" w:cs="宋体"/>
          <w:kern w:val="0"/>
          <w:sz w:val="24"/>
          <w:szCs w:val="24"/>
          <w:highlight w:val="yellow"/>
        </w:rPr>
      </w:pPr>
      <w:r>
        <w:rPr>
          <w:rFonts w:hint="eastAsia" w:cs="宋体"/>
          <w:sz w:val="24"/>
          <w:szCs w:val="24"/>
          <w:highlight w:val="none"/>
          <w:u w:val="single"/>
          <w:lang w:val="en-US" w:eastAsia="zh-CN"/>
        </w:rPr>
        <w:t>（2）</w:t>
      </w:r>
      <w:r>
        <w:rPr>
          <w:rFonts w:hint="eastAsia" w:ascii="宋体" w:hAnsi="宋体" w:eastAsia="宋体" w:cs="宋体"/>
          <w:sz w:val="24"/>
          <w:szCs w:val="24"/>
          <w:highlight w:val="none"/>
          <w:u w:val="single"/>
          <w:lang w:val="en-US" w:eastAsia="zh-CN"/>
        </w:rPr>
        <w:t>工程形象达到100%，待工程结算审计完成后，依据临潼区财政局支付办法，达到付款条件起15日内，支付合同总金额的90%。</w:t>
      </w:r>
    </w:p>
    <w:p w14:paraId="01CCE53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项目</w:t>
      </w:r>
      <w:r>
        <w:rPr>
          <w:rFonts w:hint="eastAsia" w:ascii="宋体" w:hAnsi="宋体" w:eastAsia="宋体" w:cs="宋体"/>
          <w:kern w:val="0"/>
          <w:sz w:val="24"/>
          <w:szCs w:val="24"/>
          <w:highlight w:val="none"/>
        </w:rPr>
        <w:t>竣工验收合格</w:t>
      </w:r>
      <w:r>
        <w:rPr>
          <w:rFonts w:hint="eastAsia" w:ascii="宋体" w:hAnsi="宋体" w:eastAsia="宋体" w:cs="宋体"/>
          <w:kern w:val="0"/>
          <w:sz w:val="24"/>
          <w:szCs w:val="24"/>
          <w:highlight w:val="none"/>
          <w:lang w:eastAsia="zh-CN"/>
        </w:rPr>
        <w:t>且</w:t>
      </w:r>
      <w:r>
        <w:rPr>
          <w:rFonts w:hint="eastAsia" w:ascii="宋体" w:hAnsi="宋体" w:eastAsia="宋体" w:cs="宋体"/>
          <w:kern w:val="0"/>
          <w:sz w:val="24"/>
          <w:szCs w:val="24"/>
          <w:highlight w:val="none"/>
        </w:rPr>
        <w:t>保洁、清场后支付</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预留3</w:t>
      </w:r>
      <w:r>
        <w:rPr>
          <w:rFonts w:hint="eastAsia" w:ascii="宋体" w:hAnsi="宋体" w:eastAsia="宋体" w:cs="宋体"/>
          <w:kern w:val="0"/>
          <w:sz w:val="24"/>
          <w:szCs w:val="24"/>
          <w:highlight w:val="none"/>
        </w:rPr>
        <w:t>%作为保修金；质保期满无质量问题，发包人无息退还剩余保修金。</w:t>
      </w:r>
    </w:p>
    <w:p w14:paraId="6D849333">
      <w:pPr>
        <w:pStyle w:val="11"/>
        <w:keepNext w:val="0"/>
        <w:keepLines w:val="0"/>
        <w:pageBreakBefore w:val="0"/>
        <w:widowControl w:val="0"/>
        <w:kinsoku/>
        <w:wordWrap/>
        <w:overflowPunct/>
        <w:topLinePunct w:val="0"/>
        <w:bidi w:val="0"/>
        <w:spacing w:before="0" w:after="0" w:line="360" w:lineRule="auto"/>
        <w:ind w:left="0" w:leftChars="0" w:right="0" w:firstLine="480" w:firstLineChars="200"/>
        <w:textAlignment w:val="auto"/>
        <w:outlineLvl w:val="9"/>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银行转账</w:t>
      </w:r>
      <w:r>
        <w:rPr>
          <w:rFonts w:hint="eastAsia" w:ascii="宋体" w:hAnsi="宋体" w:eastAsia="宋体" w:cs="宋体"/>
          <w:kern w:val="2"/>
          <w:sz w:val="24"/>
          <w:szCs w:val="24"/>
          <w:highlight w:val="none"/>
          <w:u w:val="single"/>
          <w:lang w:eastAsia="zh-CN"/>
        </w:rPr>
        <w:t>。</w:t>
      </w:r>
    </w:p>
    <w:p w14:paraId="67FBED46">
      <w:pPr>
        <w:pStyle w:val="11"/>
        <w:keepNext w:val="0"/>
        <w:keepLines w:val="0"/>
        <w:pageBreakBefore w:val="0"/>
        <w:widowControl w:val="0"/>
        <w:kinsoku/>
        <w:wordWrap/>
        <w:overflowPunct/>
        <w:topLinePunct w:val="0"/>
        <w:bidi w:val="0"/>
        <w:spacing w:before="0" w:after="0" w:line="360" w:lineRule="auto"/>
        <w:ind w:left="0" w:leftChars="0" w:right="0" w:firstLine="480" w:firstLineChars="200"/>
        <w:textAlignment w:val="auto"/>
        <w:outlineLvl w:val="9"/>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14:paraId="1F058A30">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kern w:val="0"/>
          <w:sz w:val="24"/>
          <w:szCs w:val="24"/>
          <w:highlight w:val="none"/>
        </w:rPr>
      </w:pPr>
      <w:r>
        <w:rPr>
          <w:rFonts w:hint="eastAsia" w:cs="宋体"/>
          <w:b/>
          <w:kern w:val="0"/>
          <w:sz w:val="24"/>
          <w:szCs w:val="24"/>
          <w:lang w:val="en-US" w:eastAsia="zh-CN"/>
        </w:rPr>
        <w:t>七</w:t>
      </w:r>
      <w:r>
        <w:rPr>
          <w:rFonts w:hint="eastAsia" w:ascii="宋体" w:hAnsi="宋体" w:eastAsia="宋体" w:cs="宋体"/>
          <w:b/>
          <w:kern w:val="0"/>
          <w:sz w:val="24"/>
          <w:szCs w:val="24"/>
        </w:rPr>
        <w:t>、</w:t>
      </w:r>
      <w:r>
        <w:rPr>
          <w:rFonts w:hint="eastAsia" w:cs="宋体"/>
          <w:b/>
          <w:kern w:val="0"/>
          <w:sz w:val="24"/>
          <w:szCs w:val="24"/>
          <w:lang w:val="en-US" w:eastAsia="zh-CN"/>
        </w:rPr>
        <w:t>材料设备供应</w:t>
      </w:r>
    </w:p>
    <w:p w14:paraId="6BC3761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14:paraId="7389AD0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14:paraId="3CB78F0D">
      <w:pPr>
        <w:keepNext w:val="0"/>
        <w:keepLines w:val="0"/>
        <w:pageBreakBefore w:val="0"/>
        <w:widowControl w:val="0"/>
        <w:numPr>
          <w:ilvl w:val="0"/>
          <w:numId w:val="0"/>
        </w:numPr>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lang w:val="en-US" w:eastAsia="zh-CN" w:bidi="zh-CN"/>
        </w:rPr>
        <w:t>（1）</w:t>
      </w:r>
      <w:r>
        <w:rPr>
          <w:rFonts w:hint="eastAsia" w:ascii="宋体" w:hAnsi="宋体" w:eastAsia="宋体" w:cs="宋体"/>
          <w:kern w:val="0"/>
          <w:sz w:val="24"/>
          <w:szCs w:val="24"/>
          <w:highlight w:val="none"/>
        </w:rPr>
        <w:t>材料设备单价与一览表不符：</w:t>
      </w:r>
      <w:r>
        <w:rPr>
          <w:rFonts w:hint="eastAsia" w:ascii="宋体" w:hAnsi="宋体" w:eastAsia="宋体" w:cs="宋体"/>
          <w:color w:val="auto"/>
          <w:kern w:val="0"/>
          <w:sz w:val="24"/>
          <w:szCs w:val="24"/>
          <w:highlight w:val="none"/>
          <w:u w:val="single"/>
          <w:lang w:val="en-US" w:eastAsia="zh-CN"/>
        </w:rPr>
        <w:t xml:space="preserve">  /。</w:t>
      </w:r>
    </w:p>
    <w:p w14:paraId="3DD86598">
      <w:pPr>
        <w:keepNext w:val="0"/>
        <w:keepLines w:val="0"/>
        <w:pageBreakBefore w:val="0"/>
        <w:widowControl w:val="0"/>
        <w:numPr>
          <w:ilvl w:val="0"/>
          <w:numId w:val="0"/>
        </w:numPr>
        <w:kinsoku/>
        <w:wordWrap/>
        <w:overflowPunct/>
        <w:topLinePunct w:val="0"/>
        <w:bidi w:val="0"/>
        <w:spacing w:line="360" w:lineRule="auto"/>
        <w:ind w:left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r>
        <w:rPr>
          <w:rFonts w:hint="eastAsia" w:ascii="宋体" w:hAnsi="宋体" w:eastAsia="宋体" w:cs="宋体"/>
          <w:color w:val="auto"/>
          <w:kern w:val="0"/>
          <w:sz w:val="24"/>
          <w:szCs w:val="24"/>
          <w:highlight w:val="none"/>
          <w:u w:val="single"/>
          <w:lang w:val="en-US" w:eastAsia="zh-CN"/>
        </w:rPr>
        <w:t xml:space="preserve">  /。</w:t>
      </w:r>
    </w:p>
    <w:p w14:paraId="2BB2BA2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kern w:val="0"/>
          <w:sz w:val="24"/>
          <w:szCs w:val="24"/>
          <w:highlight w:val="none"/>
        </w:rPr>
        <w:t>（3）承包人可代为调剂串换的材料：</w:t>
      </w:r>
      <w:r>
        <w:rPr>
          <w:rFonts w:hint="eastAsia" w:ascii="宋体" w:hAnsi="宋体" w:eastAsia="宋体" w:cs="宋体"/>
          <w:color w:val="auto"/>
          <w:kern w:val="0"/>
          <w:sz w:val="24"/>
          <w:szCs w:val="24"/>
          <w:highlight w:val="none"/>
          <w:u w:val="single"/>
          <w:lang w:val="en-US" w:eastAsia="zh-CN"/>
        </w:rPr>
        <w:t xml:space="preserve">  /。</w:t>
      </w:r>
    </w:p>
    <w:p w14:paraId="47C90EE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r>
        <w:rPr>
          <w:rFonts w:hint="eastAsia" w:ascii="宋体" w:hAnsi="宋体" w:eastAsia="宋体" w:cs="宋体"/>
          <w:color w:val="auto"/>
          <w:kern w:val="0"/>
          <w:sz w:val="24"/>
          <w:szCs w:val="24"/>
          <w:highlight w:val="none"/>
          <w:u w:val="single"/>
          <w:lang w:val="en-US" w:eastAsia="zh-CN"/>
        </w:rPr>
        <w:t xml:space="preserve">  /。</w:t>
      </w:r>
    </w:p>
    <w:p w14:paraId="3FB4BE6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kern w:val="0"/>
          <w:sz w:val="24"/>
          <w:szCs w:val="24"/>
        </w:rPr>
        <w:t>（5）供应数量与一览表不符：</w:t>
      </w:r>
      <w:r>
        <w:rPr>
          <w:rFonts w:hint="eastAsia" w:ascii="宋体" w:hAnsi="宋体" w:eastAsia="宋体" w:cs="宋体"/>
          <w:color w:val="auto"/>
          <w:kern w:val="0"/>
          <w:sz w:val="24"/>
          <w:szCs w:val="24"/>
          <w:highlight w:val="none"/>
          <w:u w:val="single"/>
          <w:lang w:val="en-US" w:eastAsia="zh-CN"/>
        </w:rPr>
        <w:t xml:space="preserve">  /。</w:t>
      </w:r>
    </w:p>
    <w:p w14:paraId="7F3863A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kern w:val="0"/>
          <w:sz w:val="24"/>
          <w:szCs w:val="24"/>
        </w:rPr>
        <w:t>（6）到货时间与一览表不符：</w:t>
      </w:r>
      <w:r>
        <w:rPr>
          <w:rFonts w:hint="eastAsia" w:ascii="宋体" w:hAnsi="宋体" w:eastAsia="宋体" w:cs="宋体"/>
          <w:color w:val="auto"/>
          <w:kern w:val="0"/>
          <w:sz w:val="24"/>
          <w:szCs w:val="24"/>
          <w:highlight w:val="none"/>
          <w:u w:val="single"/>
          <w:lang w:val="en-US" w:eastAsia="zh-CN"/>
        </w:rPr>
        <w:t xml:space="preserve">  /。</w:t>
      </w:r>
    </w:p>
    <w:p w14:paraId="7D25DDE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kern w:val="0"/>
          <w:sz w:val="24"/>
          <w:szCs w:val="24"/>
        </w:rPr>
        <w:t>16.2发包人供应材料设备的结算方法：</w:t>
      </w:r>
    </w:p>
    <w:p w14:paraId="5AA7795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14:paraId="1FE6293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14:paraId="7BE2BCF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183DDEAC">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14:paraId="1F25919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14:paraId="276007D8">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14:paraId="64233D8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14:paraId="621D625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14:paraId="4B2E7F8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14:paraId="0198866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14:paraId="56CC7851">
      <w:pPr>
        <w:pStyle w:val="3"/>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2C922E0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14:paraId="108574A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555A3DA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14:paraId="1752E9EE">
      <w:pPr>
        <w:pStyle w:val="3"/>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3624A174">
      <w:pPr>
        <w:pStyle w:val="3"/>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14:paraId="5DE3FE02">
      <w:pPr>
        <w:pStyle w:val="3"/>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14:paraId="20E4BD78">
      <w:pPr>
        <w:pStyle w:val="3"/>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50BEE2E9">
      <w:pPr>
        <w:pStyle w:val="3"/>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14:paraId="2D27D978">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578B76E5">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14:paraId="1935591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14:paraId="66A7C8B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58A02E1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14:paraId="7F2F84E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14:paraId="66325E4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18.2.2</w:t>
      </w:r>
      <w:r>
        <w:rPr>
          <w:rFonts w:hint="eastAsia" w:ascii="宋体" w:hAnsi="宋体" w:eastAsia="宋体" w:cs="宋体"/>
          <w:spacing w:val="6"/>
          <w:sz w:val="24"/>
          <w:szCs w:val="24"/>
          <w:lang w:val="en-US" w:eastAsia="zh-CN"/>
        </w:rPr>
        <w:t>陕西省建设工程费用规则(2025)；陕西省房屋建筑与装饰工程基价表(2025)；陕西省通用安装工程基价表(2025)；陕西省市政工程基价表(2025)；陕西省房屋建筑与装饰工程消耗量定额(2025)；陕西省通用安装工程消耗量定额(2025)；陕西省市政工程消耗量定额(2025)；陕西省建设工程施工机械合班费用定额(2025)；陕西省建设工程施工仪器仪表台班费用定额(2025)</w:t>
      </w:r>
      <w:r>
        <w:rPr>
          <w:rFonts w:hint="eastAsia" w:ascii="宋体" w:hAnsi="宋体" w:eastAsia="宋体" w:cs="宋体"/>
          <w:sz w:val="24"/>
          <w:szCs w:val="24"/>
        </w:rPr>
        <w:t xml:space="preserve">； </w:t>
      </w:r>
    </w:p>
    <w:p w14:paraId="10E2F32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14:paraId="330D9B1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6FD7073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425AB62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0A0946E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14:paraId="01327074">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14:paraId="674BB4BF">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19、竣工验收</w:t>
      </w:r>
    </w:p>
    <w:p w14:paraId="3845CA2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14:paraId="2648FA3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69A0949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14:paraId="414C7BA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20、竣工结算</w:t>
      </w:r>
    </w:p>
    <w:p w14:paraId="5BF0961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14:paraId="526828B9">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14:paraId="0E649F3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14:paraId="56DC8C1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14:paraId="44C36A6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14:paraId="5366746A">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14:paraId="21D9EA6D">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14:paraId="7C5DC2DF">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21、违约</w:t>
      </w:r>
    </w:p>
    <w:p w14:paraId="6B7B8A1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14:paraId="27006BE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64AF57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1F6164F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5545CCD">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14:paraId="286BDDD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14:paraId="6984F45D">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14:paraId="18D8385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14:paraId="23323C0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277339F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14:paraId="37894498">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22、争议</w:t>
      </w:r>
    </w:p>
    <w:p w14:paraId="0C6F38B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14:paraId="1774C319">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建设行政主管部门  </w:t>
      </w:r>
      <w:r>
        <w:rPr>
          <w:rFonts w:hint="eastAsia" w:ascii="宋体" w:hAnsi="宋体" w:eastAsia="宋体" w:cs="宋体"/>
          <w:kern w:val="0"/>
          <w:sz w:val="24"/>
          <w:szCs w:val="24"/>
        </w:rPr>
        <w:t>调解；</w:t>
      </w:r>
    </w:p>
    <w:p w14:paraId="39B57943">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2 </w:t>
      </w:r>
      <w:r>
        <w:rPr>
          <w:rFonts w:hint="eastAsia" w:ascii="宋体" w:hAnsi="宋体" w:eastAsia="宋体" w:cs="宋体"/>
          <w:kern w:val="0"/>
          <w:sz w:val="24"/>
          <w:szCs w:val="24"/>
        </w:rPr>
        <w:t>种方式解决：</w:t>
      </w:r>
    </w:p>
    <w:p w14:paraId="28C277A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14:paraId="6B66293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工程所在地   </w:t>
      </w:r>
      <w:r>
        <w:rPr>
          <w:rFonts w:hint="eastAsia" w:ascii="宋体" w:hAnsi="宋体" w:eastAsia="宋体" w:cs="宋体"/>
          <w:kern w:val="0"/>
          <w:sz w:val="24"/>
          <w:szCs w:val="24"/>
        </w:rPr>
        <w:t>人民法院提起诉讼。</w:t>
      </w:r>
    </w:p>
    <w:p w14:paraId="403E2AEF">
      <w:pPr>
        <w:keepNext w:val="0"/>
        <w:keepLines w:val="0"/>
        <w:pageBreakBefore w:val="0"/>
        <w:widowControl w:val="0"/>
        <w:kinsoku/>
        <w:wordWrap/>
        <w:overflowPunct/>
        <w:topLinePunct w:val="0"/>
        <w:bidi w:val="0"/>
        <w:spacing w:line="360" w:lineRule="auto"/>
        <w:ind w:left="0" w:lef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753F270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23、工程分包</w:t>
      </w:r>
    </w:p>
    <w:p w14:paraId="03B5DF2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不允许分包</w:t>
      </w:r>
      <w:r>
        <w:rPr>
          <w:rFonts w:hint="eastAsia" w:ascii="宋体" w:hAnsi="宋体" w:eastAsia="宋体" w:cs="宋体"/>
          <w:kern w:val="0"/>
          <w:sz w:val="24"/>
          <w:szCs w:val="24"/>
          <w:u w:val="single"/>
        </w:rPr>
        <w:t xml:space="preserve">      </w:t>
      </w:r>
    </w:p>
    <w:p w14:paraId="23E7480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w:t>
      </w:r>
      <w:r>
        <w:rPr>
          <w:rFonts w:hint="eastAsia" w:ascii="宋体" w:hAnsi="宋体" w:eastAsia="宋体" w:cs="宋体"/>
          <w:kern w:val="0"/>
          <w:sz w:val="24"/>
          <w:szCs w:val="24"/>
          <w:u w:val="single"/>
        </w:rPr>
        <w:t xml:space="preserve">       </w:t>
      </w:r>
    </w:p>
    <w:p w14:paraId="0A356108">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24、不可抗力</w:t>
      </w:r>
    </w:p>
    <w:p w14:paraId="0049BB21">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14:paraId="224D669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iCs/>
          <w:sz w:val="24"/>
          <w:szCs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szCs w:val="24"/>
        </w:rPr>
        <w:t>_</w:t>
      </w:r>
    </w:p>
    <w:p w14:paraId="088EDAB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14:paraId="1DC0F0E3">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14:paraId="1E7736C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14:paraId="1A2074D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14:paraId="215BC50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14:paraId="571E7725">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14:paraId="3093BF8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14:paraId="084F0AD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14:paraId="0067F90E">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25、保险</w:t>
      </w:r>
    </w:p>
    <w:p w14:paraId="5F11AA5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14:paraId="63651EF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本合同通用条款44.1条、44.1条保险费由发包人承担。</w:t>
      </w:r>
    </w:p>
    <w:p w14:paraId="2999ED58">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14:paraId="47D2583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14:paraId="04C63DF5">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14:paraId="22A462D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14:paraId="4C081BCC">
      <w:pPr>
        <w:keepNext w:val="0"/>
        <w:keepLines w:val="0"/>
        <w:pageBreakBefore w:val="0"/>
        <w:widowControl w:val="0"/>
        <w:kinsoku/>
        <w:wordWrap/>
        <w:overflowPunct/>
        <w:topLinePunct w:val="0"/>
        <w:bidi w:val="0"/>
        <w:spacing w:line="360" w:lineRule="auto"/>
        <w:ind w:left="0" w:leftChars="0"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w:t>
      </w:r>
    </w:p>
    <w:p w14:paraId="41A51B9F">
      <w:pPr>
        <w:keepNext w:val="0"/>
        <w:keepLines w:val="0"/>
        <w:pageBreakBefore w:val="0"/>
        <w:widowControl w:val="0"/>
        <w:kinsoku/>
        <w:wordWrap/>
        <w:overflowPunct/>
        <w:topLinePunct w:val="0"/>
        <w:bidi w:val="0"/>
        <w:spacing w:line="360" w:lineRule="auto"/>
        <w:ind w:left="0" w:leftChars="0"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w:t>
      </w:r>
    </w:p>
    <w:p w14:paraId="5F1DACDF">
      <w:pPr>
        <w:keepNext w:val="0"/>
        <w:keepLines w:val="0"/>
        <w:pageBreakBefore w:val="0"/>
        <w:widowControl w:val="0"/>
        <w:kinsoku/>
        <w:wordWrap/>
        <w:overflowPunct/>
        <w:topLinePunct w:val="0"/>
        <w:bidi w:val="0"/>
        <w:spacing w:line="360" w:lineRule="auto"/>
        <w:ind w:left="0" w:leftChars="0"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w:t>
      </w:r>
    </w:p>
    <w:p w14:paraId="7BB9424A">
      <w:pPr>
        <w:keepNext w:val="0"/>
        <w:keepLines w:val="0"/>
        <w:pageBreakBefore w:val="0"/>
        <w:widowControl w:val="0"/>
        <w:kinsoku/>
        <w:wordWrap/>
        <w:overflowPunct/>
        <w:topLinePunct w:val="0"/>
        <w:bidi w:val="0"/>
        <w:spacing w:line="360" w:lineRule="auto"/>
        <w:ind w:left="0" w:leftChars="0"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w:t>
      </w:r>
    </w:p>
    <w:p w14:paraId="402D56B1">
      <w:pPr>
        <w:keepNext w:val="0"/>
        <w:keepLines w:val="0"/>
        <w:pageBreakBefore w:val="0"/>
        <w:widowControl w:val="0"/>
        <w:kinsoku/>
        <w:wordWrap/>
        <w:overflowPunct/>
        <w:topLinePunct w:val="0"/>
        <w:bidi w:val="0"/>
        <w:spacing w:line="360" w:lineRule="auto"/>
        <w:ind w:left="0" w:leftChars="0" w:firstLine="480" w:firstLineChars="200"/>
        <w:jc w:val="left"/>
        <w:textAlignment w:val="auto"/>
        <w:outlineLvl w:val="9"/>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14:paraId="7F6623B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14:paraId="2E69D96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14:paraId="321BB068">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14:paraId="766B993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14:paraId="17309422">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14:paraId="490E3E59">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14:paraId="15CAB80B">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w:t>
      </w:r>
      <w:r>
        <w:rPr>
          <w:rFonts w:hint="eastAsia" w:ascii="宋体" w:hAnsi="宋体" w:eastAsia="宋体" w:cs="宋体"/>
          <w:sz w:val="24"/>
          <w:szCs w:val="24"/>
          <w:highlight w:val="none"/>
          <w:lang w:val="en-US" w:eastAsia="zh-CN"/>
        </w:rPr>
        <w:t>不能</w:t>
      </w:r>
      <w:r>
        <w:rPr>
          <w:rFonts w:hint="eastAsia" w:ascii="宋体" w:hAnsi="宋体" w:eastAsia="宋体" w:cs="宋体"/>
          <w:sz w:val="24"/>
          <w:szCs w:val="24"/>
          <w:highlight w:val="none"/>
        </w:rPr>
        <w:t>恶意拖欠农民工工资。</w:t>
      </w:r>
    </w:p>
    <w:p w14:paraId="110BAC51">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53E05DE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outlineLvl w:val="9"/>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14:paraId="342F2F1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14:paraId="233CBB40">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14:paraId="5CD155ED">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14:paraId="7449A82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3C0CEE5C">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12EFCB28">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14:paraId="25A973B6">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14:paraId="1505EA67">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14:paraId="29C10A0D">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14:paraId="799C9984">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14:paraId="5AA72A2B">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14:paraId="356FF0E2">
      <w:pPr>
        <w:keepNext w:val="0"/>
        <w:keepLines w:val="0"/>
        <w:pageBreakBefore w:val="0"/>
        <w:widowControl w:val="0"/>
        <w:kinsoku/>
        <w:wordWrap/>
        <w:overflowPunct/>
        <w:topLinePunct w:val="0"/>
        <w:bidi w:val="0"/>
        <w:spacing w:line="360" w:lineRule="auto"/>
        <w:ind w:left="0" w:leftChars="0" w:firstLine="480" w:firstLineChars="200"/>
        <w:textAlignment w:val="auto"/>
        <w:outlineLvl w:val="9"/>
        <w:rPr>
          <w:rFonts w:hint="eastAsia" w:ascii="宋体" w:hAnsi="宋体" w:eastAsia="宋体" w:cs="宋体"/>
          <w:iCs/>
          <w:sz w:val="24"/>
          <w:szCs w:val="24"/>
        </w:rPr>
      </w:pPr>
      <w:r>
        <w:rPr>
          <w:rFonts w:hint="eastAsia" w:ascii="宋体" w:hAnsi="宋体" w:eastAsia="宋体" w:cs="宋体"/>
          <w:iCs/>
          <w:sz w:val="24"/>
          <w:szCs w:val="24"/>
          <w:lang w:val="en-US" w:eastAsia="zh-CN"/>
        </w:rPr>
        <w:t>28.13 施工单位签订合同后，开工前应为本项目购买意外伤害保险。</w:t>
      </w:r>
    </w:p>
    <w:p w14:paraId="03A0486F">
      <w:pPr>
        <w:keepNext w:val="0"/>
        <w:keepLines w:val="0"/>
        <w:pageBreakBefore w:val="0"/>
        <w:kinsoku/>
        <w:wordWrap/>
        <w:overflowPunct/>
        <w:topLinePunct w:val="0"/>
        <w:bidi w:val="0"/>
        <w:spacing w:line="500" w:lineRule="exact"/>
        <w:textAlignment w:val="auto"/>
        <w:outlineLvl w:val="9"/>
        <w:rPr>
          <w:rFonts w:hint="eastAsia" w:ascii="宋体" w:hAnsi="宋体" w:eastAsia="宋体" w:cs="宋体"/>
          <w:b/>
          <w:sz w:val="24"/>
          <w:szCs w:val="24"/>
          <w:highlight w:val="none"/>
        </w:rPr>
      </w:pPr>
    </w:p>
    <w:p w14:paraId="3CB6EAFF">
      <w:pPr>
        <w:keepNext w:val="0"/>
        <w:keepLines w:val="0"/>
        <w:pageBreakBefore w:val="0"/>
        <w:kinsoku/>
        <w:wordWrap/>
        <w:overflowPunct/>
        <w:topLinePunct w:val="0"/>
        <w:bidi w:val="0"/>
        <w:spacing w:line="500" w:lineRule="exact"/>
        <w:textAlignment w:val="auto"/>
        <w:outlineLvl w:val="9"/>
        <w:rPr>
          <w:rFonts w:hint="eastAsia" w:ascii="宋体" w:hAnsi="宋体" w:eastAsia="宋体" w:cs="宋体"/>
          <w:b/>
          <w:sz w:val="24"/>
          <w:szCs w:val="24"/>
          <w:highlight w:val="none"/>
        </w:rPr>
      </w:pPr>
    </w:p>
    <w:p w14:paraId="69ADAB31">
      <w:pPr>
        <w:keepNext w:val="0"/>
        <w:keepLines w:val="0"/>
        <w:pageBreakBefore w:val="0"/>
        <w:kinsoku/>
        <w:wordWrap/>
        <w:overflowPunct/>
        <w:topLinePunct w:val="0"/>
        <w:bidi w:val="0"/>
        <w:spacing w:line="500" w:lineRule="exact"/>
        <w:textAlignment w:val="auto"/>
        <w:outlineLvl w:val="9"/>
        <w:rPr>
          <w:rFonts w:hint="eastAsia" w:ascii="宋体" w:hAnsi="宋体" w:eastAsia="宋体" w:cs="宋体"/>
          <w:b/>
          <w:sz w:val="24"/>
          <w:szCs w:val="24"/>
          <w:highlight w:val="none"/>
        </w:rPr>
      </w:pPr>
    </w:p>
    <w:p w14:paraId="0BF311A5">
      <w:pPr>
        <w:keepNext w:val="0"/>
        <w:keepLines w:val="0"/>
        <w:pageBreakBefore w:val="0"/>
        <w:kinsoku/>
        <w:wordWrap/>
        <w:overflowPunct/>
        <w:topLinePunct w:val="0"/>
        <w:bidi w:val="0"/>
        <w:spacing w:line="500" w:lineRule="exact"/>
        <w:textAlignment w:val="auto"/>
        <w:outlineLvl w:val="9"/>
        <w:rPr>
          <w:rFonts w:hint="eastAsia" w:ascii="宋体" w:hAnsi="宋体" w:eastAsia="宋体" w:cs="宋体"/>
          <w:b/>
          <w:sz w:val="24"/>
          <w:szCs w:val="24"/>
          <w:highlight w:val="none"/>
        </w:rPr>
        <w:sectPr>
          <w:pgSz w:w="11910" w:h="16840"/>
          <w:pgMar w:top="1440" w:right="1800" w:bottom="1440" w:left="1800" w:header="720" w:footer="720" w:gutter="0"/>
          <w:pgNumType w:fmt="decimal"/>
          <w:cols w:space="720" w:num="1"/>
          <w:rtlGutter w:val="0"/>
        </w:sectPr>
      </w:pPr>
    </w:p>
    <w:p w14:paraId="01BF7A6E">
      <w:pPr>
        <w:keepNext w:val="0"/>
        <w:keepLines w:val="0"/>
        <w:pageBreakBefore w:val="0"/>
        <w:kinsoku/>
        <w:wordWrap/>
        <w:overflowPunct/>
        <w:topLinePunct w:val="0"/>
        <w:bidi w:val="0"/>
        <w:spacing w:line="500" w:lineRule="exact"/>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03FC1992">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工程项目廉政合同</w:t>
      </w:r>
    </w:p>
    <w:p w14:paraId="29705B76">
      <w:pPr>
        <w:keepNext w:val="0"/>
        <w:keepLines w:val="0"/>
        <w:pageBreakBefore w:val="0"/>
        <w:kinsoku/>
        <w:wordWrap/>
        <w:overflowPunct/>
        <w:topLinePunct w:val="0"/>
        <w:autoSpaceDE w:val="0"/>
        <w:autoSpaceDN w:val="0"/>
        <w:bidi w:val="0"/>
        <w:snapToGrid/>
        <w:spacing w:line="360" w:lineRule="auto"/>
        <w:textAlignment w:val="auto"/>
        <w:rPr>
          <w:rFonts w:hint="eastAsia" w:ascii="宋体" w:hAnsi="宋体" w:cs="宋体"/>
          <w:sz w:val="24"/>
          <w:szCs w:val="24"/>
          <w:highlight w:val="none"/>
          <w:u w:val="single"/>
          <w:lang w:val="en-US" w:eastAsia="zh-CN"/>
        </w:rPr>
      </w:pPr>
      <w:r>
        <w:rPr>
          <w:rFonts w:hint="eastAsia"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w:t>
      </w:r>
    </w:p>
    <w:p w14:paraId="39998FB1">
      <w:pPr>
        <w:keepNext w:val="0"/>
        <w:keepLines w:val="0"/>
        <w:pageBreakBefore w:val="0"/>
        <w:kinsoku/>
        <w:wordWrap/>
        <w:overflowPunct/>
        <w:topLinePunct w:val="0"/>
        <w:autoSpaceDE w:val="0"/>
        <w:autoSpaceDN w:val="0"/>
        <w:bidi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w:t>
      </w:r>
      <w:r>
        <w:rPr>
          <w:rFonts w:hint="eastAsia" w:ascii="宋体" w:hAnsi="宋体" w:eastAsia="宋体" w:cs="宋体"/>
          <w:color w:val="000000"/>
          <w:sz w:val="24"/>
          <w:szCs w:val="24"/>
          <w:highlight w:val="none"/>
        </w:rPr>
        <w:t>《中华人民共和国</w:t>
      </w:r>
      <w:r>
        <w:rPr>
          <w:rFonts w:hint="eastAsia" w:ascii="宋体" w:hAnsi="宋体" w:eastAsia="宋体" w:cs="宋体"/>
          <w:color w:val="000000"/>
          <w:sz w:val="24"/>
          <w:szCs w:val="24"/>
          <w:highlight w:val="none"/>
          <w:lang w:eastAsia="zh-CN"/>
        </w:rPr>
        <w:t>民法典</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等有关法律法规和政策，为确保建设工程质量达到国家有关规定、争优创优、干部廉洁，在签定工程建设合同的同时，甲乙双方必须签定工程廉政合同。</w:t>
      </w:r>
    </w:p>
    <w:p w14:paraId="2DA820E7">
      <w:pPr>
        <w:keepNext w:val="0"/>
        <w:keepLines w:val="0"/>
        <w:pageBreakBefore w:val="0"/>
        <w:numPr>
          <w:ilvl w:val="0"/>
          <w:numId w:val="1"/>
        </w:numPr>
        <w:kinsoku/>
        <w:wordWrap/>
        <w:overflowPunct/>
        <w:topLinePunct w:val="0"/>
        <w:autoSpaceDE w:val="0"/>
        <w:autoSpaceDN w:val="0"/>
        <w:bidi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67EEF972">
      <w:pPr>
        <w:keepNext w:val="0"/>
        <w:keepLines w:val="0"/>
        <w:pageBreakBefore w:val="0"/>
        <w:numPr>
          <w:ilvl w:val="0"/>
          <w:numId w:val="1"/>
        </w:numPr>
        <w:kinsoku/>
        <w:wordWrap/>
        <w:overflowPunct/>
        <w:topLinePunct w:val="0"/>
        <w:autoSpaceDE w:val="0"/>
        <w:autoSpaceDN w:val="0"/>
        <w:bidi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45EC3E2B">
      <w:pPr>
        <w:keepNext w:val="0"/>
        <w:keepLines w:val="0"/>
        <w:pageBreakBefore w:val="0"/>
        <w:numPr>
          <w:ilvl w:val="0"/>
          <w:numId w:val="1"/>
        </w:numPr>
        <w:kinsoku/>
        <w:wordWrap/>
        <w:overflowPunct/>
        <w:topLinePunct w:val="0"/>
        <w:autoSpaceDE w:val="0"/>
        <w:autoSpaceDN w:val="0"/>
        <w:bidi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14:paraId="71378884">
      <w:pPr>
        <w:pStyle w:val="12"/>
        <w:keepNext w:val="0"/>
        <w:keepLines w:val="0"/>
        <w:pageBreakBefore w:val="0"/>
        <w:kinsoku/>
        <w:wordWrap/>
        <w:overflowPunct/>
        <w:topLinePunct w:val="0"/>
        <w:autoSpaceDE w:val="0"/>
        <w:autoSpaceDN w:val="0"/>
        <w:bidi w:val="0"/>
        <w:snapToGrid/>
        <w:spacing w:line="360" w:lineRule="auto"/>
        <w:textAlignment w:val="auto"/>
        <w:rPr>
          <w:rFonts w:hint="eastAsia"/>
        </w:rPr>
      </w:pPr>
    </w:p>
    <w:p w14:paraId="0071537F">
      <w:pPr>
        <w:keepNext w:val="0"/>
        <w:keepLines w:val="0"/>
        <w:pageBreakBefore w:val="0"/>
        <w:numPr>
          <w:ilvl w:val="0"/>
          <w:numId w:val="0"/>
        </w:numPr>
        <w:kinsoku/>
        <w:wordWrap/>
        <w:overflowPunct/>
        <w:topLinePunct w:val="0"/>
        <w:autoSpaceDE w:val="0"/>
        <w:autoSpaceDN w:val="0"/>
        <w:bidi w:val="0"/>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4BD60D68">
      <w:pPr>
        <w:pStyle w:val="6"/>
        <w:keepNext w:val="0"/>
        <w:keepLines w:val="0"/>
        <w:pageBreakBefore w:val="0"/>
        <w:kinsoku/>
        <w:wordWrap/>
        <w:overflowPunct/>
        <w:topLinePunct w:val="0"/>
        <w:autoSpaceDE w:val="0"/>
        <w:autoSpaceDN w:val="0"/>
        <w:bidi w:val="0"/>
        <w:snapToGrid/>
        <w:spacing w:before="0" w:beforeAutospacing="0" w:after="0" w:afterAutospacing="0" w:line="360" w:lineRule="auto"/>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31B57AF0">
      <w:pPr>
        <w:pStyle w:val="6"/>
        <w:keepNext w:val="0"/>
        <w:keepLines w:val="0"/>
        <w:pageBreakBefore w:val="0"/>
        <w:kinsoku/>
        <w:wordWrap/>
        <w:overflowPunct/>
        <w:topLinePunct w:val="0"/>
        <w:autoSpaceDE w:val="0"/>
        <w:autoSpaceDN w:val="0"/>
        <w:bidi w:val="0"/>
        <w:snapToGrid/>
        <w:spacing w:before="0" w:beforeAutospacing="0" w:after="0" w:afterAutospacing="0" w:line="360" w:lineRule="auto"/>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83" w:name="_Toc6889"/>
    </w:p>
    <w:p w14:paraId="53BEEF6E">
      <w:pPr>
        <w:pStyle w:val="6"/>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15777403">
      <w:pPr>
        <w:pStyle w:val="6"/>
        <w:keepNext w:val="0"/>
        <w:keepLines w:val="0"/>
        <w:pageBreakBefore w:val="0"/>
        <w:kinsoku/>
        <w:wordWrap/>
        <w:overflowPunct/>
        <w:topLinePunct w:val="0"/>
        <w:bidi w:val="0"/>
        <w:spacing w:before="0" w:beforeAutospacing="0" w:after="0" w:afterAutospacing="0" w:line="500" w:lineRule="exact"/>
        <w:jc w:val="both"/>
        <w:textAlignment w:val="auto"/>
        <w:outlineLvl w:val="9"/>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84" w:name="_Toc296347225"/>
      <w:bookmarkStart w:id="85" w:name="_Toc267261693"/>
      <w:bookmarkStart w:id="86" w:name="_Toc296891054"/>
      <w:bookmarkStart w:id="87" w:name="_Toc296346727"/>
      <w:bookmarkStart w:id="88" w:name="_Toc296503226"/>
      <w:bookmarkStart w:id="89" w:name="_Toc296891266"/>
      <w:bookmarkStart w:id="90" w:name="_Toc296944565"/>
      <w:r>
        <w:rPr>
          <w:rFonts w:hint="eastAsia" w:ascii="宋体" w:hAnsi="宋体" w:eastAsia="宋体" w:cs="宋体"/>
          <w:b/>
          <w:color w:val="000000"/>
          <w:sz w:val="24"/>
          <w:szCs w:val="24"/>
          <w:highlight w:val="none"/>
        </w:rPr>
        <w:t>件2：</w:t>
      </w:r>
      <w:bookmarkEnd w:id="83"/>
      <w:bookmarkEnd w:id="84"/>
      <w:bookmarkEnd w:id="85"/>
      <w:bookmarkEnd w:id="86"/>
      <w:bookmarkEnd w:id="87"/>
      <w:bookmarkEnd w:id="88"/>
      <w:bookmarkEnd w:id="89"/>
      <w:bookmarkEnd w:id="90"/>
    </w:p>
    <w:p w14:paraId="3E6780D2">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工程质量保修书</w:t>
      </w:r>
    </w:p>
    <w:p w14:paraId="71306DFB">
      <w:pPr>
        <w:keepNext w:val="0"/>
        <w:keepLines w:val="0"/>
        <w:pageBreakBefore w:val="0"/>
        <w:kinsoku/>
        <w:wordWrap/>
        <w:overflowPunct/>
        <w:topLinePunct w:val="0"/>
        <w:autoSpaceDE w:val="0"/>
        <w:autoSpaceDN w:val="0"/>
        <w:bidi w:val="0"/>
        <w:spacing w:line="360" w:lineRule="auto"/>
        <w:ind w:left="0" w:leftChars="0" w:right="0"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w:t>
      </w:r>
      <w:r>
        <w:rPr>
          <w:rFonts w:hint="eastAsia"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p>
    <w:p w14:paraId="23D070C6">
      <w:pPr>
        <w:keepNext w:val="0"/>
        <w:keepLines w:val="0"/>
        <w:pageBreakBefore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7C20DE9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w:t>
      </w:r>
      <w:r>
        <w:rPr>
          <w:rFonts w:hint="eastAsia" w:ascii="宋体" w:hAnsi="宋体" w:eastAsia="宋体" w:cs="宋体"/>
          <w:color w:val="000000"/>
          <w:sz w:val="24"/>
          <w:szCs w:val="24"/>
          <w:highlight w:val="none"/>
        </w:rPr>
        <w:t>《中华人民共和国</w:t>
      </w:r>
      <w:r>
        <w:rPr>
          <w:rFonts w:hint="eastAsia" w:ascii="宋体" w:hAnsi="宋体" w:eastAsia="宋体" w:cs="宋体"/>
          <w:color w:val="000000"/>
          <w:sz w:val="24"/>
          <w:szCs w:val="24"/>
          <w:highlight w:val="none"/>
          <w:lang w:eastAsia="zh-CN"/>
        </w:rPr>
        <w:t>民法典</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t>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Theme="majorEastAsia" w:hAnsiTheme="majorEastAsia" w:eastAsiaTheme="majorEastAsia" w:cstheme="majorEastAsia"/>
          <w:kern w:val="0"/>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14:paraId="26BFE0EE">
      <w:pPr>
        <w:pStyle w:val="11"/>
        <w:keepNext w:val="0"/>
        <w:keepLines w:val="0"/>
        <w:pageBreakBefore w:val="0"/>
        <w:kinsoku/>
        <w:wordWrap/>
        <w:overflowPunct/>
        <w:topLinePunct w:val="0"/>
        <w:autoSpaceDE w:val="0"/>
        <w:autoSpaceDN w:val="0"/>
        <w:bidi w:val="0"/>
        <w:spacing w:before="0" w:after="0" w:line="360" w:lineRule="auto"/>
        <w:ind w:left="0" w:leftChars="0" w:right="0" w:rightChars="0"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一、工程质量保修范围和内容</w:t>
      </w:r>
    </w:p>
    <w:p w14:paraId="55E3207A">
      <w:pPr>
        <w:pStyle w:val="11"/>
        <w:keepNext w:val="0"/>
        <w:keepLines w:val="0"/>
        <w:pageBreakBefore w:val="0"/>
        <w:kinsoku/>
        <w:wordWrap/>
        <w:overflowPunct/>
        <w:topLinePunct w:val="0"/>
        <w:autoSpaceDE w:val="0"/>
        <w:autoSpaceDN w:val="0"/>
        <w:bidi w:val="0"/>
        <w:spacing w:before="0" w:after="0" w:line="360" w:lineRule="auto"/>
        <w:ind w:left="0" w:leftChars="0" w:right="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承包人在质量保修期内，按照有关法律、法规、规章的管理规定和双方约定，承担本工程质量保修责任。</w:t>
      </w:r>
    </w:p>
    <w:p w14:paraId="273F642C">
      <w:pPr>
        <w:pStyle w:val="11"/>
        <w:keepNext w:val="0"/>
        <w:keepLines w:val="0"/>
        <w:pageBreakBefore w:val="0"/>
        <w:kinsoku/>
        <w:wordWrap/>
        <w:overflowPunct/>
        <w:topLinePunct w:val="0"/>
        <w:autoSpaceDE w:val="0"/>
        <w:autoSpaceDN w:val="0"/>
        <w:bidi w:val="0"/>
        <w:spacing w:before="0" w:after="0" w:line="360" w:lineRule="auto"/>
        <w:ind w:left="0" w:leftChars="0" w:right="0"/>
        <w:textAlignment w:val="auto"/>
        <w:outlineLvl w:val="9"/>
        <w:rPr>
          <w:rFonts w:hint="default" w:ascii="宋体" w:hAnsi="宋体" w:eastAsia="宋体" w:cs="宋体"/>
          <w:color w:val="000000"/>
          <w:sz w:val="24"/>
          <w:szCs w:val="24"/>
          <w:highlight w:val="yellow"/>
          <w:u w:val="single"/>
          <w:lang w:val="en-US" w:eastAsia="zh-CN"/>
        </w:rPr>
      </w:pPr>
      <w:r>
        <w:rPr>
          <w:rFonts w:hint="eastAsia" w:ascii="宋体" w:hAnsi="宋体" w:eastAsia="宋体" w:cs="宋体"/>
          <w:sz w:val="24"/>
          <w:szCs w:val="24"/>
          <w:highlight w:val="none"/>
        </w:rPr>
        <w:t>　　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r>
        <w:rPr>
          <w:rFonts w:hint="eastAsia" w:ascii="宋体" w:hAnsi="宋体" w:eastAsia="宋体" w:cs="宋体"/>
          <w:sz w:val="24"/>
          <w:szCs w:val="24"/>
          <w:highlight w:val="none"/>
          <w:u w:val="single"/>
          <w:lang w:val="en-US" w:eastAsia="zh-CN"/>
        </w:rPr>
        <w:t>施工图纸及招标范围内的所有内容。</w:t>
      </w:r>
    </w:p>
    <w:p w14:paraId="1D53DBA0">
      <w:pPr>
        <w:keepNext w:val="0"/>
        <w:keepLines w:val="0"/>
        <w:pageBreakBefore w:val="0"/>
        <w:kinsoku/>
        <w:wordWrap/>
        <w:overflowPunct/>
        <w:topLinePunct w:val="0"/>
        <w:autoSpaceDE w:val="0"/>
        <w:autoSpaceDN w:val="0"/>
        <w:bidi w:val="0"/>
        <w:spacing w:line="360" w:lineRule="auto"/>
        <w:ind w:left="0" w:leftChars="0" w:right="0" w:rightChars="0"/>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b/>
          <w:bCs/>
          <w:color w:val="000000"/>
          <w:sz w:val="24"/>
          <w:szCs w:val="24"/>
          <w:highlight w:val="none"/>
        </w:rPr>
        <w:t>二、质量保修期</w:t>
      </w:r>
    </w:p>
    <w:p w14:paraId="64751B25">
      <w:pPr>
        <w:pStyle w:val="6"/>
        <w:keepNext w:val="0"/>
        <w:keepLines w:val="0"/>
        <w:pageBreakBefore w:val="0"/>
        <w:kinsoku/>
        <w:wordWrap/>
        <w:overflowPunct/>
        <w:topLinePunct w:val="0"/>
        <w:autoSpaceDE w:val="0"/>
        <w:autoSpaceDN w:val="0"/>
        <w:bidi w:val="0"/>
        <w:spacing w:before="0" w:beforeAutospacing="0" w:after="0" w:afterAutospacing="0" w:line="360" w:lineRule="auto"/>
        <w:ind w:left="0" w:leftChars="0" w:right="0" w:firstLine="480"/>
        <w:textAlignment w:val="auto"/>
        <w:outlineLvl w:val="9"/>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47799D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9"/>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1、地基基础工程和主体结构工程为设计文件规定的该工程合理使用年限；</w:t>
      </w:r>
    </w:p>
    <w:p w14:paraId="6098C3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9"/>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2、屋面防水工程、有防水要求的卫生间、房间和外墙面的防渗漏为</w:t>
      </w:r>
      <w:r>
        <w:rPr>
          <w:rFonts w:hint="eastAsia" w:ascii="宋体" w:hAnsi="宋体" w:eastAsia="宋体" w:cs="宋体"/>
          <w:sz w:val="24"/>
          <w:szCs w:val="24"/>
          <w:lang w:val="en-US" w:eastAsia="zh-CN"/>
        </w:rPr>
        <w:t xml:space="preserve"> 5 </w:t>
      </w:r>
      <w:r>
        <w:rPr>
          <w:rFonts w:hint="eastAsia" w:ascii="宋体" w:hAnsi="宋体" w:eastAsia="宋体" w:cs="宋体"/>
          <w:sz w:val="24"/>
          <w:szCs w:val="24"/>
        </w:rPr>
        <w:t>年；</w:t>
      </w:r>
    </w:p>
    <w:p w14:paraId="0B2C28C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9"/>
        <w:rPr>
          <w:rFonts w:hint="eastAsia" w:ascii="宋体" w:hAnsi="宋体" w:eastAsia="宋体" w:cs="宋体"/>
          <w:sz w:val="24"/>
          <w:szCs w:val="24"/>
        </w:rPr>
      </w:pPr>
      <w:r>
        <w:rPr>
          <w:rFonts w:hint="eastAsia" w:ascii="宋体" w:hAnsi="宋体" w:eastAsia="宋体" w:cs="宋体"/>
          <w:sz w:val="24"/>
          <w:szCs w:val="24"/>
        </w:rPr>
        <w:t xml:space="preserve">3、装修工程为 </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年；</w:t>
      </w:r>
    </w:p>
    <w:p w14:paraId="137472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9"/>
        <w:rPr>
          <w:rFonts w:hint="eastAsia" w:ascii="宋体" w:hAnsi="宋体" w:eastAsia="宋体" w:cs="宋体"/>
          <w:sz w:val="24"/>
          <w:szCs w:val="24"/>
        </w:rPr>
      </w:pPr>
      <w:r>
        <w:rPr>
          <w:rFonts w:hint="eastAsia" w:ascii="宋体" w:hAnsi="宋体" w:eastAsia="宋体" w:cs="宋体"/>
          <w:sz w:val="24"/>
          <w:szCs w:val="24"/>
        </w:rPr>
        <w:t xml:space="preserve">4、电气管线、给排水管道、设备安装工程为 </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年；</w:t>
      </w:r>
    </w:p>
    <w:p w14:paraId="71B90F4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9"/>
        <w:rPr>
          <w:rFonts w:hint="eastAsia" w:ascii="宋体" w:hAnsi="宋体" w:eastAsia="宋体" w:cs="宋体"/>
          <w:sz w:val="24"/>
          <w:szCs w:val="24"/>
        </w:rPr>
      </w:pPr>
      <w:r>
        <w:rPr>
          <w:rFonts w:hint="eastAsia" w:ascii="宋体" w:hAnsi="宋体" w:eastAsia="宋体" w:cs="宋体"/>
          <w:sz w:val="24"/>
          <w:szCs w:val="24"/>
        </w:rPr>
        <w:t xml:space="preserve">5、供热与供冷系统为 </w:t>
      </w:r>
      <w:r>
        <w:rPr>
          <w:rFonts w:hint="eastAsia" w:ascii="宋体" w:hAnsi="宋体" w:eastAsia="宋体" w:cs="宋体"/>
          <w:sz w:val="24"/>
          <w:szCs w:val="24"/>
          <w:lang w:val="en-US" w:eastAsia="zh-CN"/>
        </w:rPr>
        <w:t xml:space="preserve">2 </w:t>
      </w:r>
      <w:r>
        <w:rPr>
          <w:rFonts w:hint="eastAsia" w:ascii="宋体" w:hAnsi="宋体" w:eastAsia="宋体" w:cs="宋体"/>
          <w:sz w:val="24"/>
          <w:szCs w:val="24"/>
        </w:rPr>
        <w:t>个采暖期、供冷期；</w:t>
      </w:r>
    </w:p>
    <w:p w14:paraId="1C9073B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9"/>
        <w:rPr>
          <w:rFonts w:hint="eastAsia" w:ascii="宋体" w:hAnsi="宋体" w:eastAsia="宋体" w:cs="宋体"/>
          <w:sz w:val="24"/>
          <w:szCs w:val="24"/>
        </w:rPr>
      </w:pPr>
      <w:r>
        <w:rPr>
          <w:rFonts w:hint="eastAsia" w:ascii="宋体" w:hAnsi="宋体" w:eastAsia="宋体" w:cs="宋体"/>
          <w:sz w:val="24"/>
          <w:szCs w:val="24"/>
        </w:rPr>
        <w:t xml:space="preserve">6、住宅小区内的给排水设施、道路等配套工程为 </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年；</w:t>
      </w:r>
    </w:p>
    <w:p w14:paraId="5D2D5A8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9"/>
        <w:rPr>
          <w:rFonts w:hint="eastAsia" w:ascii="宋体" w:hAnsi="宋体" w:eastAsia="宋体" w:cs="宋体"/>
          <w:sz w:val="24"/>
          <w:szCs w:val="24"/>
        </w:rPr>
      </w:pPr>
      <w:r>
        <w:rPr>
          <w:rFonts w:hint="eastAsia" w:cs="宋体"/>
          <w:sz w:val="24"/>
          <w:szCs w:val="24"/>
          <w:lang w:val="en-US" w:eastAsia="zh-CN"/>
        </w:rPr>
        <w:t>7</w:t>
      </w:r>
      <w:r>
        <w:rPr>
          <w:rFonts w:hint="eastAsia" w:ascii="宋体" w:hAnsi="宋体" w:eastAsia="宋体" w:cs="宋体"/>
          <w:sz w:val="24"/>
          <w:szCs w:val="24"/>
        </w:rPr>
        <w:t>、其他项目保修期限约定如下：</w:t>
      </w:r>
    </w:p>
    <w:p w14:paraId="27EC3833">
      <w:pPr>
        <w:pStyle w:val="6"/>
        <w:keepNext w:val="0"/>
        <w:keepLines w:val="0"/>
        <w:pageBreakBefore w:val="0"/>
        <w:kinsoku/>
        <w:wordWrap/>
        <w:overflowPunct/>
        <w:topLinePunct w:val="0"/>
        <w:autoSpaceDE w:val="0"/>
        <w:autoSpaceDN w:val="0"/>
        <w:bidi w:val="0"/>
        <w:spacing w:before="0" w:beforeAutospacing="0" w:after="0" w:afterAutospacing="0" w:line="360" w:lineRule="auto"/>
        <w:ind w:left="0" w:leftChars="0" w:right="0" w:firstLine="480" w:firstLineChars="200"/>
        <w:textAlignment w:val="auto"/>
        <w:outlineLvl w:val="9"/>
        <w:rPr>
          <w:rFonts w:hint="eastAsia" w:ascii="宋体" w:hAnsi="宋体" w:eastAsia="宋体" w:cs="宋体"/>
          <w:position w:val="6"/>
          <w:sz w:val="24"/>
          <w:szCs w:val="24"/>
        </w:rPr>
      </w:pPr>
      <w:r>
        <w:rPr>
          <w:rFonts w:hint="eastAsia" w:ascii="宋体" w:hAnsi="宋体" w:eastAsia="宋体" w:cs="宋体"/>
          <w:sz w:val="24"/>
          <w:szCs w:val="24"/>
        </w:rPr>
        <w:t>质量保修期自工程竣工验收合格之日起计算</w:t>
      </w:r>
      <w:r>
        <w:rPr>
          <w:rFonts w:hint="eastAsia" w:ascii="宋体" w:hAnsi="宋体" w:eastAsia="宋体" w:cs="宋体"/>
          <w:color w:val="000000"/>
          <w:position w:val="6"/>
          <w:sz w:val="24"/>
          <w:szCs w:val="24"/>
        </w:rPr>
        <w:t>。</w:t>
      </w:r>
    </w:p>
    <w:p w14:paraId="4A6DFC4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82" w:firstLineChars="200"/>
        <w:textAlignment w:val="auto"/>
        <w:outlineLvl w:val="9"/>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三、缺陷责任期</w:t>
      </w:r>
    </w:p>
    <w:p w14:paraId="2C70AD4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14:paraId="79A8D11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缺陷责任期终止后，发包人应退还剩余的质量保证金。</w:t>
      </w:r>
    </w:p>
    <w:p w14:paraId="382BB8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482" w:firstLineChars="200"/>
        <w:textAlignment w:val="auto"/>
        <w:outlineLvl w:val="9"/>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四、质量保修责任</w:t>
      </w:r>
    </w:p>
    <w:p w14:paraId="0AA2D70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14:paraId="69D1F7D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cs="宋体"/>
          <w:kern w:val="0"/>
          <w:sz w:val="24"/>
          <w:szCs w:val="24"/>
          <w:highlight w:val="none"/>
          <w:lang w:val="en-US" w:eastAsia="zh-CN"/>
        </w:rPr>
        <w:t>2</w:t>
      </w:r>
      <w:r>
        <w:rPr>
          <w:rFonts w:hint="eastAsia" w:ascii="宋体" w:hAnsi="宋体" w:eastAsia="宋体" w:cs="宋体"/>
          <w:kern w:val="0"/>
          <w:sz w:val="24"/>
          <w:szCs w:val="24"/>
          <w:highlight w:val="none"/>
        </w:rPr>
        <w:t>.属于保修范围、内容的项目，承包人应当在接到保修通知之日起1天内派人保修。承包人不在约定期限内派人保修的，发包人可以委托他人修理，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由此产生的费用从保修金中扣除。</w:t>
      </w:r>
    </w:p>
    <w:p w14:paraId="6B3AEC5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cs="宋体"/>
          <w:kern w:val="0"/>
          <w:sz w:val="24"/>
          <w:szCs w:val="24"/>
          <w:highlight w:val="none"/>
          <w:lang w:val="en-US" w:eastAsia="zh-CN"/>
        </w:rPr>
        <w:t>3</w:t>
      </w:r>
      <w:r>
        <w:rPr>
          <w:rFonts w:hint="eastAsia" w:ascii="宋体" w:hAnsi="宋体" w:eastAsia="宋体" w:cs="宋体"/>
          <w:kern w:val="0"/>
          <w:sz w:val="24"/>
          <w:szCs w:val="24"/>
          <w:highlight w:val="none"/>
        </w:rPr>
        <w:t>.发生紧急抢修事故的，承包人在接到事故通知后，应当立即到达事故现场抢修。</w:t>
      </w:r>
    </w:p>
    <w:p w14:paraId="2E95E26B">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cs="宋体"/>
          <w:kern w:val="0"/>
          <w:sz w:val="24"/>
          <w:szCs w:val="24"/>
          <w:highlight w:val="none"/>
          <w:lang w:val="en-US" w:eastAsia="zh-CN"/>
        </w:rPr>
        <w:t>4</w:t>
      </w:r>
      <w:r>
        <w:rPr>
          <w:rFonts w:hint="eastAsia" w:ascii="宋体" w:hAnsi="宋体" w:eastAsia="宋体" w:cs="宋体"/>
          <w:kern w:val="0"/>
          <w:sz w:val="24"/>
          <w:szCs w:val="24"/>
          <w:highlight w:val="none"/>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325A901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cs="宋体"/>
          <w:kern w:val="0"/>
          <w:sz w:val="24"/>
          <w:szCs w:val="24"/>
          <w:highlight w:val="none"/>
          <w:lang w:val="en-US" w:eastAsia="zh-CN"/>
        </w:rPr>
        <w:t>5</w:t>
      </w:r>
      <w:r>
        <w:rPr>
          <w:rFonts w:hint="eastAsia" w:ascii="宋体" w:hAnsi="宋体" w:eastAsia="宋体" w:cs="宋体"/>
          <w:kern w:val="0"/>
          <w:sz w:val="24"/>
          <w:szCs w:val="24"/>
          <w:highlight w:val="none"/>
        </w:rPr>
        <w:t>.质量保修完成后，由发包人组织验收。</w:t>
      </w:r>
    </w:p>
    <w:p w14:paraId="2C8C41B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6</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13AD9AD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cs="宋体"/>
          <w:kern w:val="0"/>
          <w:sz w:val="24"/>
          <w:szCs w:val="24"/>
          <w:highlight w:val="none"/>
          <w:lang w:val="en-US" w:eastAsia="zh-CN"/>
        </w:rPr>
        <w:t>7</w:t>
      </w:r>
      <w:r>
        <w:rPr>
          <w:rFonts w:hint="eastAsia" w:ascii="宋体" w:hAnsi="宋体" w:eastAsia="宋体" w:cs="宋体"/>
          <w:kern w:val="0"/>
          <w:sz w:val="24"/>
          <w:szCs w:val="24"/>
          <w:highlight w:val="none"/>
        </w:rPr>
        <w:t>.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F6A646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cs="宋体"/>
          <w:kern w:val="0"/>
          <w:sz w:val="24"/>
          <w:szCs w:val="24"/>
          <w:highlight w:val="none"/>
          <w:lang w:val="en-US" w:eastAsia="zh-CN"/>
        </w:rPr>
        <w:t>8</w:t>
      </w:r>
      <w:r>
        <w:rPr>
          <w:rFonts w:hint="eastAsia" w:ascii="宋体" w:hAnsi="宋体" w:eastAsia="宋体" w:cs="宋体"/>
          <w:kern w:val="0"/>
          <w:sz w:val="24"/>
          <w:szCs w:val="24"/>
          <w:highlight w:val="none"/>
        </w:rPr>
        <w:t>.缺陷责任期内，承包人认真履行合同约定</w:t>
      </w:r>
      <w:bookmarkStart w:id="94" w:name="_GoBack"/>
      <w:bookmarkEnd w:id="94"/>
      <w:r>
        <w:rPr>
          <w:rFonts w:hint="eastAsia" w:ascii="宋体" w:hAnsi="宋体" w:eastAsia="宋体" w:cs="宋体"/>
          <w:kern w:val="0"/>
          <w:sz w:val="24"/>
          <w:szCs w:val="24"/>
          <w:highlight w:val="none"/>
        </w:rPr>
        <w:t>的责任，到期后，承包人向发包人申请返还保证金。</w:t>
      </w:r>
    </w:p>
    <w:p w14:paraId="4997F180">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60DA7FB2">
      <w:pPr>
        <w:keepNext w:val="0"/>
        <w:keepLines w:val="0"/>
        <w:pageBreakBefore w:val="0"/>
        <w:kinsoku/>
        <w:wordWrap/>
        <w:overflowPunct/>
        <w:topLinePunct w:val="0"/>
        <w:autoSpaceDE w:val="0"/>
        <w:autoSpaceDN w:val="0"/>
        <w:bidi w:val="0"/>
        <w:spacing w:line="360" w:lineRule="auto"/>
        <w:ind w:right="0" w:firstLine="480" w:firstLineChars="200"/>
        <w:textAlignment w:val="auto"/>
        <w:outlineLvl w:val="9"/>
        <w:rPr>
          <w:rFonts w:hint="eastAsia" w:ascii="宋体" w:hAnsi="宋体" w:eastAsia="宋体" w:cs="宋体"/>
          <w:kern w:val="0"/>
          <w:sz w:val="24"/>
          <w:szCs w:val="24"/>
          <w:highlight w:val="none"/>
          <w:lang w:eastAsia="zh-CN"/>
        </w:rPr>
      </w:pPr>
      <w:r>
        <w:rPr>
          <w:rFonts w:hint="eastAsia" w:cs="宋体"/>
          <w:kern w:val="0"/>
          <w:sz w:val="24"/>
          <w:szCs w:val="24"/>
          <w:highlight w:val="none"/>
          <w:lang w:val="en-US" w:eastAsia="zh-CN"/>
        </w:rPr>
        <w:t>9</w:t>
      </w:r>
      <w:r>
        <w:rPr>
          <w:rFonts w:hint="eastAsia" w:ascii="宋体" w:hAnsi="宋体" w:eastAsia="宋体" w:cs="宋体"/>
          <w:kern w:val="0"/>
          <w:sz w:val="24"/>
          <w:szCs w:val="24"/>
          <w:highlight w:val="none"/>
        </w:rPr>
        <w:t>.发包人和承包人对保证金预留、返还以及工程维修质量、费用有争议，按承包合同约定的争议和纠纷解决程序处理</w:t>
      </w:r>
      <w:r>
        <w:rPr>
          <w:rFonts w:hint="eastAsia" w:cs="宋体"/>
          <w:kern w:val="0"/>
          <w:sz w:val="24"/>
          <w:szCs w:val="24"/>
          <w:highlight w:val="none"/>
          <w:lang w:eastAsia="zh-CN"/>
        </w:rPr>
        <w:t>。</w:t>
      </w:r>
    </w:p>
    <w:p w14:paraId="7B452389">
      <w:pPr>
        <w:keepNext w:val="0"/>
        <w:keepLines w:val="0"/>
        <w:pageBreakBefore w:val="0"/>
        <w:kinsoku/>
        <w:wordWrap/>
        <w:overflowPunct/>
        <w:topLinePunct w:val="0"/>
        <w:autoSpaceDE w:val="0"/>
        <w:autoSpaceDN w:val="0"/>
        <w:bidi w:val="0"/>
        <w:spacing w:line="360" w:lineRule="auto"/>
        <w:ind w:left="0" w:leftChars="0" w:right="0" w:rightChars="0"/>
        <w:textAlignment w:val="auto"/>
        <w:outlineLvl w:val="9"/>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14:paraId="514955F6">
      <w:pPr>
        <w:keepNext w:val="0"/>
        <w:keepLines w:val="0"/>
        <w:pageBreakBefore w:val="0"/>
        <w:kinsoku/>
        <w:wordWrap/>
        <w:overflowPunct/>
        <w:topLinePunct w:val="0"/>
        <w:autoSpaceDE w:val="0"/>
        <w:autoSpaceDN w:val="0"/>
        <w:bidi w:val="0"/>
        <w:spacing w:line="360" w:lineRule="auto"/>
        <w:ind w:left="0" w:leftChars="0" w:right="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18D2DD17">
      <w:pPr>
        <w:keepNext w:val="0"/>
        <w:keepLines w:val="0"/>
        <w:pageBreakBefore w:val="0"/>
        <w:kinsoku/>
        <w:wordWrap/>
        <w:overflowPunct/>
        <w:topLinePunct w:val="0"/>
        <w:autoSpaceDE w:val="0"/>
        <w:autoSpaceDN w:val="0"/>
        <w:bidi w:val="0"/>
        <w:spacing w:line="360" w:lineRule="auto"/>
        <w:ind w:left="0" w:leftChars="0" w:right="0" w:rightChars="0"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六、双方约定的其他工程质量保修事项</w:t>
      </w:r>
      <w:r>
        <w:rPr>
          <w:rFonts w:hint="eastAsia" w:ascii="宋体" w:hAnsi="宋体" w:eastAsia="宋体" w:cs="宋体"/>
          <w:color w:val="000000"/>
          <w:sz w:val="24"/>
          <w:szCs w:val="24"/>
          <w:highlight w:val="none"/>
        </w:rPr>
        <w:t>：</w:t>
      </w:r>
      <w:r>
        <w:rPr>
          <w:rFonts w:hint="eastAsia"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无</w:t>
      </w:r>
      <w:r>
        <w:rPr>
          <w:rFonts w:hint="eastAsia"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14:paraId="79C5135D">
      <w:pPr>
        <w:keepNext w:val="0"/>
        <w:keepLines w:val="0"/>
        <w:pageBreakBefore w:val="0"/>
        <w:kinsoku/>
        <w:wordWrap/>
        <w:overflowPunct/>
        <w:topLinePunct w:val="0"/>
        <w:autoSpaceDE w:val="0"/>
        <w:autoSpaceDN w:val="0"/>
        <w:bidi w:val="0"/>
        <w:spacing w:line="360" w:lineRule="auto"/>
        <w:ind w:left="0" w:leftChars="0" w:right="0" w:firstLine="456" w:firstLineChars="19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430357B1">
      <w:pPr>
        <w:keepNext w:val="0"/>
        <w:keepLines w:val="0"/>
        <w:pageBreakBefore w:val="0"/>
        <w:kinsoku/>
        <w:wordWrap/>
        <w:overflowPunct/>
        <w:topLinePunct w:val="0"/>
        <w:autoSpaceDE w:val="0"/>
        <w:autoSpaceDN w:val="0"/>
        <w:bidi w:val="0"/>
        <w:spacing w:line="360" w:lineRule="auto"/>
        <w:ind w:left="0" w:leftChars="0" w:right="0" w:firstLine="420"/>
        <w:textAlignment w:val="auto"/>
        <w:outlineLvl w:val="9"/>
        <w:rPr>
          <w:rFonts w:hint="eastAsia" w:ascii="宋体" w:hAnsi="宋体" w:eastAsia="宋体" w:cs="宋体"/>
          <w:color w:val="000000"/>
          <w:sz w:val="24"/>
          <w:szCs w:val="24"/>
          <w:highlight w:val="none"/>
        </w:rPr>
      </w:pPr>
    </w:p>
    <w:p w14:paraId="5258A5BD">
      <w:pPr>
        <w:keepNext w:val="0"/>
        <w:keepLines w:val="0"/>
        <w:pageBreakBefore w:val="0"/>
        <w:widowControl w:val="0"/>
        <w:kinsoku/>
        <w:wordWrap/>
        <w:overflowPunct/>
        <w:topLinePunct w:val="0"/>
        <w:autoSpaceDE w:val="0"/>
        <w:autoSpaceDN w:val="0"/>
        <w:bidi w:val="0"/>
        <w:adjustRightInd/>
        <w:snapToGrid/>
        <w:spacing w:line="360" w:lineRule="auto"/>
        <w:ind w:left="0" w:leftChars="0" w:right="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lang w:val="en-US" w:eastAsia="zh-CN"/>
        </w:rPr>
        <w:t xml:space="preserve">     </w:t>
      </w:r>
      <w:r>
        <w:rPr>
          <w:rFonts w:hint="eastAsia"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372B3BA3">
      <w:pPr>
        <w:keepNext w:val="0"/>
        <w:keepLines w:val="0"/>
        <w:pageBreakBefore w:val="0"/>
        <w:widowControl w:val="0"/>
        <w:kinsoku/>
        <w:wordWrap/>
        <w:overflowPunct/>
        <w:topLinePunct w:val="0"/>
        <w:autoSpaceDE w:val="0"/>
        <w:autoSpaceDN w:val="0"/>
        <w:bidi w:val="0"/>
        <w:adjustRightInd/>
        <w:snapToGrid/>
        <w:spacing w:line="360" w:lineRule="auto"/>
        <w:ind w:left="0" w:leftChars="0" w:right="0"/>
        <w:textAlignment w:val="auto"/>
        <w:outlineLvl w:val="9"/>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lang w:val="en-US" w:eastAsia="zh-CN"/>
        </w:rPr>
        <w:t xml:space="preserve">  </w:t>
      </w:r>
      <w:r>
        <w:rPr>
          <w:rFonts w:hint="eastAsia"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r>
        <w:rPr>
          <w:rFonts w:hint="eastAsia"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p>
    <w:p w14:paraId="101BD129">
      <w:pPr>
        <w:keepNext w:val="0"/>
        <w:keepLines w:val="0"/>
        <w:pageBreakBefore w:val="0"/>
        <w:widowControl w:val="0"/>
        <w:kinsoku/>
        <w:wordWrap/>
        <w:overflowPunct/>
        <w:topLinePunct w:val="0"/>
        <w:autoSpaceDE w:val="0"/>
        <w:autoSpaceDN w:val="0"/>
        <w:bidi w:val="0"/>
        <w:adjustRightInd/>
        <w:snapToGrid/>
        <w:spacing w:line="360" w:lineRule="auto"/>
        <w:ind w:left="0" w:leftChars="0" w:right="0"/>
        <w:textAlignment w:val="auto"/>
        <w:outlineLvl w:val="9"/>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14:paraId="08196ED4">
      <w:pPr>
        <w:keepNext w:val="0"/>
        <w:keepLines w:val="0"/>
        <w:pageBreakBefore w:val="0"/>
        <w:widowControl w:val="0"/>
        <w:kinsoku/>
        <w:wordWrap/>
        <w:overflowPunct/>
        <w:topLinePunct w:val="0"/>
        <w:autoSpaceDE w:val="0"/>
        <w:autoSpaceDN w:val="0"/>
        <w:bidi w:val="0"/>
        <w:adjustRightInd/>
        <w:snapToGrid/>
        <w:spacing w:line="360" w:lineRule="auto"/>
        <w:ind w:left="0" w:leftChars="0" w:right="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7009913C">
      <w:pPr>
        <w:keepNext w:val="0"/>
        <w:keepLines w:val="0"/>
        <w:pageBreakBefore w:val="0"/>
        <w:widowControl w:val="0"/>
        <w:kinsoku/>
        <w:wordWrap/>
        <w:overflowPunct/>
        <w:topLinePunct w:val="0"/>
        <w:autoSpaceDE w:val="0"/>
        <w:autoSpaceDN w:val="0"/>
        <w:bidi w:val="0"/>
        <w:adjustRightInd/>
        <w:snapToGrid/>
        <w:spacing w:line="360" w:lineRule="auto"/>
        <w:ind w:left="0" w:leftChars="0" w:right="0"/>
        <w:textAlignment w:val="auto"/>
        <w:outlineLvl w:val="9"/>
        <w:rPr>
          <w:rFonts w:hint="eastAsia" w:ascii="宋体" w:hAnsi="宋体" w:eastAsia="宋体" w:cs="宋体"/>
          <w:color w:val="000000"/>
          <w:sz w:val="24"/>
          <w:szCs w:val="24"/>
          <w:lang w:val="en-US" w:eastAsia="zh-CN"/>
        </w:rPr>
      </w:pPr>
      <w:bookmarkStart w:id="91" w:name="_Toc267261701"/>
      <w:r>
        <w:rPr>
          <w:rFonts w:hint="eastAsia" w:ascii="宋体" w:hAnsi="宋体" w:eastAsia="宋体" w:cs="宋体"/>
          <w:color w:val="000000"/>
          <w:sz w:val="24"/>
          <w:szCs w:val="24"/>
          <w:lang w:val="en-US" w:eastAsia="zh-CN"/>
        </w:rPr>
        <w:t>日    期：  年  月   日                 日    期：  年  月   日</w:t>
      </w:r>
    </w:p>
    <w:p w14:paraId="3C217F26">
      <w:pPr>
        <w:keepNext w:val="0"/>
        <w:keepLines w:val="0"/>
        <w:pageBreakBefore w:val="0"/>
        <w:kinsoku/>
        <w:wordWrap/>
        <w:overflowPunct/>
        <w:topLinePunct w:val="0"/>
        <w:autoSpaceDE w:val="0"/>
        <w:autoSpaceDN w:val="0"/>
        <w:bidi w:val="0"/>
        <w:spacing w:line="360" w:lineRule="auto"/>
        <w:ind w:left="0" w:leftChars="0" w:right="0"/>
        <w:textAlignment w:val="auto"/>
        <w:outlineLvl w:val="9"/>
        <w:rPr>
          <w:rFonts w:hint="eastAsia" w:ascii="宋体" w:hAnsi="宋体" w:eastAsia="宋体" w:cs="宋体"/>
          <w:color w:val="000000"/>
          <w:sz w:val="24"/>
          <w:szCs w:val="24"/>
          <w:lang w:val="en-US" w:eastAsia="zh-CN"/>
        </w:rPr>
      </w:pPr>
    </w:p>
    <w:bookmarkEnd w:id="91"/>
    <w:p w14:paraId="058D91DB">
      <w:pPr>
        <w:keepNext w:val="0"/>
        <w:keepLines w:val="0"/>
        <w:pageBreakBefore w:val="0"/>
        <w:kinsoku/>
        <w:wordWrap/>
        <w:overflowPunct/>
        <w:topLinePunct w:val="0"/>
        <w:bidi w:val="0"/>
        <w:adjustRightInd w:val="0"/>
        <w:snapToGrid w:val="0"/>
        <w:spacing w:line="500" w:lineRule="exact"/>
        <w:ind w:firstLine="360" w:firstLineChars="150"/>
        <w:textAlignment w:val="auto"/>
        <w:rPr>
          <w:rFonts w:hint="eastAsia" w:ascii="宋体" w:hAnsi="宋体" w:eastAsia="宋体" w:cs="宋体"/>
          <w:sz w:val="24"/>
          <w:szCs w:val="24"/>
        </w:rPr>
      </w:pPr>
    </w:p>
    <w:p w14:paraId="0DCE5741">
      <w:pPr>
        <w:pStyle w:val="2"/>
        <w:keepNext w:val="0"/>
        <w:keepLines w:val="0"/>
        <w:pageBreakBefore w:val="0"/>
        <w:kinsoku/>
        <w:wordWrap/>
        <w:overflowPunct/>
        <w:topLinePunct w:val="0"/>
        <w:bidi w:val="0"/>
        <w:spacing w:line="500" w:lineRule="exact"/>
        <w:jc w:val="center"/>
        <w:textAlignment w:val="auto"/>
        <w:outlineLvl w:val="9"/>
        <w:rPr>
          <w:rFonts w:hint="eastAsia" w:ascii="宋体" w:hAnsi="宋体" w:eastAsia="宋体" w:cs="宋体"/>
          <w:sz w:val="24"/>
          <w:szCs w:val="24"/>
        </w:rPr>
      </w:pPr>
    </w:p>
    <w:p w14:paraId="285B9B65">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15B52430">
      <w:pPr>
        <w:pStyle w:val="7"/>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7A0CA196">
      <w:pPr>
        <w:pStyle w:val="8"/>
        <w:keepNext w:val="0"/>
        <w:keepLines w:val="0"/>
        <w:pageBreakBefore w:val="0"/>
        <w:tabs>
          <w:tab w:val="left" w:pos="4900"/>
        </w:tabs>
        <w:kinsoku/>
        <w:wordWrap/>
        <w:overflowPunct/>
        <w:topLinePunct w:val="0"/>
        <w:bidi w:val="0"/>
        <w:spacing w:line="500" w:lineRule="exact"/>
        <w:textAlignment w:val="auto"/>
        <w:rPr>
          <w:rFonts w:hint="eastAsia" w:ascii="宋体" w:hAnsi="宋体" w:eastAsia="宋体" w:cs="宋体"/>
          <w:sz w:val="24"/>
          <w:szCs w:val="24"/>
        </w:rPr>
      </w:pPr>
    </w:p>
    <w:p w14:paraId="2E42C56A">
      <w:pPr>
        <w:pStyle w:val="8"/>
        <w:keepNext w:val="0"/>
        <w:keepLines w:val="0"/>
        <w:pageBreakBefore w:val="0"/>
        <w:tabs>
          <w:tab w:val="left" w:pos="4900"/>
        </w:tabs>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sectPr>
          <w:pgSz w:w="11910" w:h="16840"/>
          <w:pgMar w:top="1440" w:right="1800" w:bottom="1440" w:left="1800" w:header="720" w:footer="720" w:gutter="0"/>
          <w:pgNumType w:fmt="decimal"/>
          <w:cols w:space="720" w:num="1"/>
          <w:rtlGutter w:val="0"/>
        </w:sectPr>
      </w:pPr>
    </w:p>
    <w:p w14:paraId="2FD192ED">
      <w:pPr>
        <w:pStyle w:val="8"/>
        <w:keepNext w:val="0"/>
        <w:keepLines w:val="0"/>
        <w:pageBreakBefore w:val="0"/>
        <w:tabs>
          <w:tab w:val="left" w:pos="4900"/>
        </w:tabs>
        <w:kinsoku/>
        <w:wordWrap/>
        <w:overflowPunct/>
        <w:topLinePunct w:val="0"/>
        <w:bidi w:val="0"/>
        <w:spacing w:line="500" w:lineRule="exact"/>
        <w:ind w:left="0" w:leftChars="0" w:firstLine="0" w:firstLineChars="0"/>
        <w:textAlignment w:val="auto"/>
        <w:outlineLvl w:val="9"/>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14:paraId="4A38DD5A">
      <w:pPr>
        <w:pStyle w:val="11"/>
        <w:keepNext w:val="0"/>
        <w:keepLines w:val="0"/>
        <w:pageBreakBefore w:val="0"/>
        <w:kinsoku/>
        <w:wordWrap/>
        <w:overflowPunct/>
        <w:topLinePunct w:val="0"/>
        <w:bidi w:val="0"/>
        <w:spacing w:before="0" w:after="0" w:line="500" w:lineRule="exact"/>
        <w:ind w:right="0" w:firstLine="3654" w:firstLineChars="1300"/>
        <w:textAlignment w:val="auto"/>
        <w:rPr>
          <w:rFonts w:hint="eastAsia" w:ascii="宋体" w:hAnsi="宋体" w:eastAsia="宋体" w:cs="宋体"/>
          <w:b/>
          <w:sz w:val="28"/>
          <w:szCs w:val="28"/>
        </w:rPr>
      </w:pPr>
      <w:r>
        <w:rPr>
          <w:rFonts w:hint="eastAsia" w:ascii="宋体" w:hAnsi="宋体" w:eastAsia="宋体" w:cs="宋体"/>
          <w:b/>
          <w:sz w:val="28"/>
          <w:szCs w:val="28"/>
        </w:rPr>
        <w:t>安全生产责任书</w:t>
      </w:r>
      <w:r>
        <w:rPr>
          <w:rFonts w:hint="eastAsia" w:ascii="宋体" w:hAnsi="宋体" w:eastAsia="宋体" w:cs="宋体"/>
          <w:sz w:val="28"/>
          <w:szCs w:val="28"/>
        </w:rPr>
        <w:t> </w:t>
      </w:r>
    </w:p>
    <w:p w14:paraId="3A11130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3682651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p>
    <w:p w14:paraId="0F70B181">
      <w:pPr>
        <w:keepNext w:val="0"/>
        <w:keepLines w:val="0"/>
        <w:pageBreakBefore w:val="0"/>
        <w:kinsoku/>
        <w:wordWrap/>
        <w:overflowPunct/>
        <w:topLinePunct w:val="0"/>
        <w:autoSpaceDE w:val="0"/>
        <w:autoSpaceDN w:val="0"/>
        <w:bidi w:val="0"/>
        <w:spacing w:line="360" w:lineRule="auto"/>
        <w:ind w:left="1560" w:leftChars="0"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4A92B421">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195C832F">
      <w:pPr>
        <w:keepNext w:val="0"/>
        <w:keepLines w:val="0"/>
        <w:pageBreakBefore w:val="0"/>
        <w:kinsoku/>
        <w:wordWrap/>
        <w:overflowPunct/>
        <w:topLinePunct w:val="0"/>
        <w:autoSpaceDE w:val="0"/>
        <w:autoSpaceDN w:val="0"/>
        <w:bidi w:val="0"/>
        <w:spacing w:line="360" w:lineRule="auto"/>
        <w:ind w:left="0" w:leftChars="0"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一、安全生产控制指标</w:t>
      </w:r>
    </w:p>
    <w:p w14:paraId="05C47E25">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1、杜绝死亡生产责任事故；</w:t>
      </w:r>
    </w:p>
    <w:p w14:paraId="41C14294">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3AF9F3B9">
      <w:pPr>
        <w:keepNext w:val="0"/>
        <w:keepLines w:val="0"/>
        <w:pageBreakBefore w:val="0"/>
        <w:kinsoku/>
        <w:wordWrap/>
        <w:overflowPunct/>
        <w:topLinePunct w:val="0"/>
        <w:autoSpaceDE w:val="0"/>
        <w:autoSpaceDN w:val="0"/>
        <w:bidi w:val="0"/>
        <w:spacing w:line="360" w:lineRule="auto"/>
        <w:ind w:left="0" w:leftChars="0"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二、工作任务</w:t>
      </w:r>
    </w:p>
    <w:p w14:paraId="000547E1">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46BA15BA">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2DAEDBDF">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21103965">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6A43AF92">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38207533">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5F9062AB">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3E1C8713">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1B36605C">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59CD75AA">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55613FD9">
      <w:pPr>
        <w:keepNext w:val="0"/>
        <w:keepLines w:val="0"/>
        <w:pageBreakBefore w:val="0"/>
        <w:kinsoku/>
        <w:wordWrap/>
        <w:overflowPunct/>
        <w:topLinePunct w:val="0"/>
        <w:autoSpaceDE w:val="0"/>
        <w:autoSpaceDN w:val="0"/>
        <w:bidi w:val="0"/>
        <w:spacing w:line="360" w:lineRule="auto"/>
        <w:ind w:left="0" w:leftChars="0"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三、工作要求</w:t>
      </w:r>
    </w:p>
    <w:p w14:paraId="156E797A">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0ABA54C4">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3D7E8D19">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57291D1C">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14:paraId="0F4F3821">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1EA20C2F">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0FDC77E4">
      <w:pPr>
        <w:keepNext w:val="0"/>
        <w:keepLines w:val="0"/>
        <w:pageBreakBefore w:val="0"/>
        <w:kinsoku/>
        <w:wordWrap/>
        <w:overflowPunct/>
        <w:topLinePunct w:val="0"/>
        <w:autoSpaceDE w:val="0"/>
        <w:autoSpaceDN w:val="0"/>
        <w:bidi w:val="0"/>
        <w:spacing w:line="360" w:lineRule="auto"/>
        <w:ind w:left="0" w:leftChars="0"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四、奖罚</w:t>
      </w:r>
    </w:p>
    <w:p w14:paraId="7670A228">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06CA355C">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5444AFD9">
      <w:pPr>
        <w:keepNext w:val="0"/>
        <w:keepLines w:val="0"/>
        <w:pageBreakBefore w:val="0"/>
        <w:kinsoku/>
        <w:wordWrap/>
        <w:overflowPunct/>
        <w:topLinePunct w:val="0"/>
        <w:autoSpaceDE w:val="0"/>
        <w:autoSpaceDN w:val="0"/>
        <w:bidi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5311D4CD">
      <w:pPr>
        <w:keepNext w:val="0"/>
        <w:keepLines w:val="0"/>
        <w:pageBreakBefore w:val="0"/>
        <w:widowControl/>
        <w:kinsoku/>
        <w:wordWrap/>
        <w:overflowPunct/>
        <w:topLinePunct w:val="0"/>
        <w:autoSpaceDE w:val="0"/>
        <w:autoSpaceDN w:val="0"/>
        <w:bidi w:val="0"/>
        <w:spacing w:line="360" w:lineRule="auto"/>
        <w:ind w:left="0" w:leftChars="0"/>
        <w:jc w:val="left"/>
        <w:textAlignment w:val="auto"/>
        <w:outlineLvl w:val="9"/>
        <w:rPr>
          <w:rFonts w:hint="eastAsia" w:ascii="宋体" w:hAnsi="宋体" w:eastAsia="宋体" w:cs="宋体"/>
          <w:kern w:val="0"/>
          <w:sz w:val="24"/>
          <w:szCs w:val="24"/>
        </w:rPr>
      </w:pPr>
    </w:p>
    <w:p w14:paraId="7F472DC7">
      <w:pPr>
        <w:keepNext w:val="0"/>
        <w:keepLines w:val="0"/>
        <w:pageBreakBefore w:val="0"/>
        <w:widowControl/>
        <w:kinsoku/>
        <w:wordWrap/>
        <w:overflowPunct/>
        <w:topLinePunct w:val="0"/>
        <w:autoSpaceDE w:val="0"/>
        <w:autoSpaceDN w:val="0"/>
        <w:bidi w:val="0"/>
        <w:spacing w:line="360" w:lineRule="auto"/>
        <w:ind w:left="0" w:leftChars="0"/>
        <w:jc w:val="lef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1E28599E">
      <w:pPr>
        <w:keepNext w:val="0"/>
        <w:keepLines w:val="0"/>
        <w:pageBreakBefore w:val="0"/>
        <w:widowControl/>
        <w:kinsoku/>
        <w:wordWrap/>
        <w:overflowPunct/>
        <w:topLinePunct w:val="0"/>
        <w:autoSpaceDE w:val="0"/>
        <w:autoSpaceDN w:val="0"/>
        <w:bidi w:val="0"/>
        <w:spacing w:line="360" w:lineRule="auto"/>
        <w:ind w:left="0" w:leftChars="0"/>
        <w:jc w:val="lef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23571627">
      <w:pPr>
        <w:keepNext w:val="0"/>
        <w:keepLines w:val="0"/>
        <w:pageBreakBefore w:val="0"/>
        <w:kinsoku/>
        <w:wordWrap/>
        <w:overflowPunct/>
        <w:topLinePunct w:val="0"/>
        <w:autoSpaceDE w:val="0"/>
        <w:autoSpaceDN w:val="0"/>
        <w:bidi w:val="0"/>
        <w:spacing w:line="360" w:lineRule="auto"/>
        <w:ind w:left="0" w:leftChars="0"/>
        <w:textAlignment w:val="auto"/>
        <w:outlineLvl w:val="9"/>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法定代表人(签章)：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p>
    <w:p w14:paraId="593CC78E">
      <w:pPr>
        <w:keepNext w:val="0"/>
        <w:keepLines w:val="0"/>
        <w:pageBreakBefore w:val="0"/>
        <w:kinsoku/>
        <w:wordWrap/>
        <w:overflowPunct/>
        <w:topLinePunct w:val="0"/>
        <w:autoSpaceDE w:val="0"/>
        <w:autoSpaceDN w:val="0"/>
        <w:bidi w:val="0"/>
        <w:spacing w:line="360" w:lineRule="auto"/>
        <w:ind w:left="0" w:leftChars="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p>
    <w:p w14:paraId="2801AD2E">
      <w:pPr>
        <w:keepNext w:val="0"/>
        <w:keepLines w:val="0"/>
        <w:pageBreakBefore w:val="0"/>
        <w:widowControl/>
        <w:kinsoku/>
        <w:wordWrap/>
        <w:overflowPunct/>
        <w:topLinePunct w:val="0"/>
        <w:autoSpaceDE w:val="0"/>
        <w:autoSpaceDN w:val="0"/>
        <w:bidi w:val="0"/>
        <w:spacing w:line="360" w:lineRule="auto"/>
        <w:ind w:left="0" w:leftChars="0"/>
        <w:jc w:val="left"/>
        <w:textAlignment w:val="auto"/>
        <w:outlineLvl w:val="9"/>
        <w:rPr>
          <w:rFonts w:hint="eastAsia" w:ascii="宋体" w:hAnsi="宋体" w:eastAsia="宋体" w:cs="宋体"/>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bookmarkStart w:id="92" w:name="_bookmark4"/>
      <w:bookmarkEnd w:id="92"/>
      <w:bookmarkStart w:id="93" w:name="第五章_工程量清单"/>
      <w:bookmarkEnd w:id="93"/>
    </w:p>
    <w:p w14:paraId="4A760CAF">
      <w:pPr>
        <w:keepNext w:val="0"/>
        <w:keepLines w:val="0"/>
        <w:pageBreakBefore w:val="0"/>
        <w:wordWrap/>
        <w:overflowPunct/>
        <w:topLinePunct w:val="0"/>
        <w:autoSpaceDE w:val="0"/>
        <w:autoSpaceDN w:val="0"/>
        <w:bidi w:val="0"/>
        <w:spacing w:line="360" w:lineRule="auto"/>
        <w:ind w:left="0" w:leftChars="0"/>
        <w:outlineLvl w:val="9"/>
        <w:rPr>
          <w:rFonts w:hint="eastAsia" w:ascii="宋体" w:hAnsi="宋体" w:eastAsia="宋体" w:cs="宋体"/>
          <w:sz w:val="24"/>
          <w:szCs w:val="24"/>
        </w:rPr>
      </w:pPr>
    </w:p>
    <w:p w14:paraId="498C60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202667"/>
    <w:rsid w:val="08BA0844"/>
    <w:rsid w:val="09866978"/>
    <w:rsid w:val="0B202667"/>
    <w:rsid w:val="2DBA01FC"/>
    <w:rsid w:val="33E86100"/>
    <w:rsid w:val="5B971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qFormat/>
    <w:uiPriority w:val="0"/>
    <w:rPr>
      <w:sz w:val="24"/>
      <w:szCs w:val="24"/>
    </w:rPr>
  </w:style>
  <w:style w:type="paragraph" w:styleId="4">
    <w:name w:val="Body Text Indent"/>
    <w:basedOn w:val="1"/>
    <w:next w:val="5"/>
    <w:qFormat/>
    <w:uiPriority w:val="0"/>
    <w:pPr>
      <w:ind w:firstLine="630"/>
    </w:pPr>
    <w:rPr>
      <w:sz w:val="32"/>
      <w:szCs w:val="20"/>
    </w:rPr>
  </w:style>
  <w:style w:type="paragraph" w:styleId="5">
    <w:name w:val="envelope return"/>
    <w:basedOn w:val="1"/>
    <w:qFormat/>
    <w:uiPriority w:val="0"/>
    <w:pPr>
      <w:snapToGrid w:val="0"/>
    </w:pPr>
    <w:rPr>
      <w:rFonts w:ascii="Arial" w:hAnsi="Arial"/>
    </w:rPr>
  </w:style>
  <w:style w:type="paragraph" w:styleId="6">
    <w:name w:val="Normal (Web)"/>
    <w:basedOn w:val="1"/>
    <w:qFormat/>
    <w:uiPriority w:val="99"/>
    <w:pPr>
      <w:widowControl/>
      <w:spacing w:before="100" w:beforeAutospacing="1" w:after="100" w:afterAutospacing="1"/>
    </w:pPr>
    <w:rPr>
      <w:sz w:val="18"/>
      <w:szCs w:val="18"/>
    </w:rPr>
  </w:style>
  <w:style w:type="paragraph" w:styleId="7">
    <w:name w:val="Body Text First Indent"/>
    <w:basedOn w:val="3"/>
    <w:next w:val="8"/>
    <w:qFormat/>
    <w:uiPriority w:val="0"/>
    <w:pPr>
      <w:autoSpaceDE/>
      <w:autoSpaceDN/>
      <w:spacing w:after="120"/>
      <w:ind w:firstLine="420" w:firstLineChars="100"/>
      <w:jc w:val="both"/>
    </w:pPr>
    <w:rPr>
      <w:rFonts w:ascii="Calibri" w:hAnsi="Calibri" w:cs="Times New Roman"/>
      <w:kern w:val="2"/>
      <w:sz w:val="21"/>
      <w:lang w:val="en-US" w:bidi="ar-SA"/>
    </w:rPr>
  </w:style>
  <w:style w:type="paragraph" w:styleId="8">
    <w:name w:val="Body Text First Indent 2"/>
    <w:basedOn w:val="4"/>
    <w:next w:val="1"/>
    <w:unhideWhenUsed/>
    <w:qFormat/>
    <w:uiPriority w:val="0"/>
    <w:pPr>
      <w:spacing w:after="120"/>
      <w:ind w:left="420" w:leftChars="200" w:firstLine="420" w:firstLineChars="200"/>
    </w:pPr>
    <w:rPr>
      <w:sz w:val="24"/>
    </w:rPr>
  </w:style>
  <w:style w:type="paragraph" w:customStyle="1" w:styleId="11">
    <w:name w:val="Blockquote"/>
    <w:basedOn w:val="1"/>
    <w:qFormat/>
    <w:uiPriority w:val="0"/>
    <w:pPr>
      <w:adjustRightInd w:val="0"/>
      <w:spacing w:before="100" w:after="100"/>
      <w:ind w:left="360" w:right="360"/>
    </w:pPr>
    <w:rPr>
      <w:rFonts w:ascii="Times New Roman" w:hAnsi="Times New Roman" w:cs="Times New Roman"/>
      <w:sz w:val="24"/>
      <w:szCs w:val="20"/>
      <w:lang w:val="en-US" w:bidi="ar-SA"/>
    </w:rPr>
  </w:style>
  <w:style w:type="paragraph" w:customStyle="1" w:styleId="1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30819</Words>
  <Characters>31978</Characters>
  <Lines>0</Lines>
  <Paragraphs>0</Paragraphs>
  <TotalTime>7</TotalTime>
  <ScaleCrop>false</ScaleCrop>
  <LinksUpToDate>false</LinksUpToDate>
  <CharactersWithSpaces>33659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2025-10-21T02:58:00Z</dcterms:created>
  <dc:creator>叶永健</dc:creator>
  <cp:lastModifiedBy>叶永健</cp:lastModifiedBy>
  <cp:lastPrinted>2025-10-29T00:41:15Z</cp:lastPrinted>
  <dcterms:modified xsi:type="dcterms:W3CDTF">2025-10-29T00:45:29Z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7F4E8F0080224BEB9D901D7C8DA4CAE9_11</vt:lpwstr>
  </property>
  <property fmtid="{D5CDD505-2E9C-101B-9397-08002B2CF9AE}" pid="4" name="KSOTemplateDocerSaveRecord">
    <vt:lpwstr>eyJoZGlkIjoiZTZjZmJhYzM4OGQyZTRjYTY3MDFmMzM2YWJkY2M5NTciLCJ1c2VySWQiOiI5ODE2OTIwMzQifQ==</vt:lpwstr>
  </property>
</Properties>
</file>