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36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0"/>
        <w:gridCol w:w="884"/>
        <w:gridCol w:w="500"/>
        <w:gridCol w:w="559"/>
        <w:gridCol w:w="4488"/>
        <w:gridCol w:w="1453"/>
      </w:tblGrid>
      <w:tr w14:paraId="5F3F45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727E984">
            <w:pPr>
              <w:pStyle w:val="4"/>
              <w:jc w:val="center"/>
              <w:rPr>
                <w:color w:val="auto"/>
              </w:rPr>
            </w:pPr>
            <w:r>
              <w:rPr>
                <w:rFonts w:ascii="仿宋_GB2312" w:hAnsi="仿宋_GB2312" w:eastAsia="仿宋_GB2312" w:cs="仿宋_GB2312"/>
                <w:color w:val="auto"/>
                <w:sz w:val="18"/>
              </w:rPr>
              <w:t>序号</w:t>
            </w:r>
          </w:p>
        </w:tc>
        <w:tc>
          <w:tcPr>
            <w:tcW w:w="884"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3F4CBB4">
            <w:pPr>
              <w:pStyle w:val="4"/>
              <w:jc w:val="center"/>
              <w:rPr>
                <w:color w:val="auto"/>
              </w:rPr>
            </w:pPr>
            <w:r>
              <w:rPr>
                <w:rFonts w:ascii="仿宋_GB2312" w:hAnsi="仿宋_GB2312" w:eastAsia="仿宋_GB2312" w:cs="仿宋_GB2312"/>
                <w:color w:val="auto"/>
                <w:sz w:val="18"/>
              </w:rPr>
              <w:t>商品名称</w:t>
            </w:r>
          </w:p>
        </w:tc>
        <w:tc>
          <w:tcPr>
            <w:tcW w:w="50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086F92E">
            <w:pPr>
              <w:pStyle w:val="4"/>
              <w:jc w:val="center"/>
              <w:rPr>
                <w:color w:val="auto"/>
              </w:rPr>
            </w:pPr>
            <w:r>
              <w:rPr>
                <w:rFonts w:ascii="仿宋_GB2312" w:hAnsi="仿宋_GB2312" w:eastAsia="仿宋_GB2312" w:cs="仿宋_GB2312"/>
                <w:color w:val="auto"/>
                <w:sz w:val="18"/>
              </w:rPr>
              <w:t>数量</w:t>
            </w:r>
          </w:p>
        </w:tc>
        <w:tc>
          <w:tcPr>
            <w:tcW w:w="559"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590A8CF">
            <w:pPr>
              <w:pStyle w:val="4"/>
              <w:jc w:val="center"/>
              <w:rPr>
                <w:color w:val="auto"/>
              </w:rPr>
            </w:pPr>
            <w:r>
              <w:rPr>
                <w:rFonts w:ascii="仿宋_GB2312" w:hAnsi="仿宋_GB2312" w:eastAsia="仿宋_GB2312" w:cs="仿宋_GB2312"/>
                <w:color w:val="auto"/>
                <w:sz w:val="18"/>
              </w:rPr>
              <w:t>单位</w:t>
            </w:r>
          </w:p>
        </w:tc>
        <w:tc>
          <w:tcPr>
            <w:tcW w:w="4488"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ED5B91F">
            <w:pPr>
              <w:pStyle w:val="4"/>
              <w:jc w:val="center"/>
              <w:rPr>
                <w:color w:val="auto"/>
              </w:rPr>
            </w:pPr>
            <w:r>
              <w:rPr>
                <w:rFonts w:ascii="仿宋_GB2312" w:hAnsi="仿宋_GB2312" w:eastAsia="仿宋_GB2312" w:cs="仿宋_GB2312"/>
                <w:color w:val="auto"/>
                <w:sz w:val="18"/>
              </w:rPr>
              <w:t>参数</w:t>
            </w:r>
          </w:p>
        </w:tc>
        <w:tc>
          <w:tcPr>
            <w:tcW w:w="1453"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62F23C6">
            <w:pPr>
              <w:pStyle w:val="4"/>
              <w:jc w:val="center"/>
              <w:rPr>
                <w:color w:val="auto"/>
              </w:rPr>
            </w:pPr>
            <w:r>
              <w:rPr>
                <w:rFonts w:ascii="仿宋_GB2312" w:hAnsi="仿宋_GB2312" w:eastAsia="仿宋_GB2312" w:cs="仿宋_GB2312"/>
                <w:color w:val="auto"/>
                <w:sz w:val="18"/>
              </w:rPr>
              <w:t>备注</w:t>
            </w:r>
          </w:p>
        </w:tc>
      </w:tr>
      <w:tr w14:paraId="75B7A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1840FBD">
            <w:pPr>
              <w:pStyle w:val="4"/>
              <w:jc w:val="center"/>
              <w:rPr>
                <w:color w:val="auto"/>
              </w:rPr>
            </w:pPr>
            <w:r>
              <w:rPr>
                <w:rFonts w:ascii="仿宋_GB2312" w:hAnsi="仿宋_GB2312" w:eastAsia="仿宋_GB2312" w:cs="仿宋_GB2312"/>
                <w:color w:val="auto"/>
                <w:sz w:val="18"/>
              </w:rPr>
              <w:t>1</w:t>
            </w:r>
          </w:p>
        </w:tc>
        <w:tc>
          <w:tcPr>
            <w:tcW w:w="884"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E21792C">
            <w:pPr>
              <w:pStyle w:val="4"/>
              <w:jc w:val="both"/>
              <w:rPr>
                <w:color w:val="auto"/>
              </w:rPr>
            </w:pPr>
            <w:r>
              <w:rPr>
                <w:rFonts w:ascii="仿宋_GB2312" w:hAnsi="仿宋_GB2312" w:eastAsia="仿宋_GB2312" w:cs="仿宋_GB2312"/>
                <w:color w:val="auto"/>
                <w:sz w:val="18"/>
              </w:rPr>
              <w:t>重要物品储藏柜</w:t>
            </w:r>
          </w:p>
        </w:tc>
        <w:tc>
          <w:tcPr>
            <w:tcW w:w="50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804A547">
            <w:pPr>
              <w:pStyle w:val="4"/>
              <w:jc w:val="center"/>
              <w:rPr>
                <w:color w:val="auto"/>
              </w:rPr>
            </w:pPr>
            <w:r>
              <w:rPr>
                <w:rFonts w:ascii="仿宋_GB2312" w:hAnsi="仿宋_GB2312" w:eastAsia="仿宋_GB2312" w:cs="仿宋_GB2312"/>
                <w:color w:val="auto"/>
                <w:sz w:val="18"/>
              </w:rPr>
              <w:t>2</w:t>
            </w:r>
          </w:p>
        </w:tc>
        <w:tc>
          <w:tcPr>
            <w:tcW w:w="55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13FFF3F">
            <w:pPr>
              <w:pStyle w:val="4"/>
              <w:jc w:val="center"/>
              <w:rPr>
                <w:color w:val="auto"/>
              </w:rPr>
            </w:pPr>
            <w:r>
              <w:rPr>
                <w:rFonts w:ascii="仿宋_GB2312" w:hAnsi="仿宋_GB2312" w:eastAsia="仿宋_GB2312" w:cs="仿宋_GB2312"/>
                <w:color w:val="auto"/>
                <w:sz w:val="18"/>
              </w:rPr>
              <w:t>台</w:t>
            </w:r>
          </w:p>
        </w:tc>
        <w:tc>
          <w:tcPr>
            <w:tcW w:w="44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3F60825">
            <w:pPr>
              <w:pStyle w:val="4"/>
              <w:rPr>
                <w:color w:val="auto"/>
              </w:rPr>
            </w:pPr>
            <w:r>
              <w:rPr>
                <w:rFonts w:ascii="仿宋_GB2312" w:hAnsi="仿宋_GB2312" w:eastAsia="仿宋_GB2312" w:cs="仿宋_GB2312"/>
                <w:color w:val="auto"/>
                <w:sz w:val="18"/>
              </w:rPr>
              <w:t>外观尺寸：1800mm*850mm*450mm</w:t>
            </w:r>
            <w:r>
              <w:rPr>
                <w:color w:val="auto"/>
              </w:rPr>
              <w:br w:type="textWrapping"/>
            </w:r>
            <w:r>
              <w:rPr>
                <w:rFonts w:ascii="仿宋_GB2312" w:hAnsi="仿宋_GB2312" w:eastAsia="仿宋_GB2312" w:cs="仿宋_GB2312"/>
                <w:color w:val="auto"/>
                <w:sz w:val="18"/>
              </w:rPr>
              <w:t xml:space="preserve"> 材质：柜体</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0.8mm冷轧钢</w:t>
            </w:r>
            <w:r>
              <w:rPr>
                <w:color w:val="auto"/>
              </w:rPr>
              <w:br w:type="textWrapping"/>
            </w:r>
            <w:r>
              <w:rPr>
                <w:rFonts w:ascii="仿宋_GB2312" w:hAnsi="仿宋_GB2312" w:eastAsia="仿宋_GB2312" w:cs="仿宋_GB2312"/>
                <w:color w:val="auto"/>
                <w:sz w:val="18"/>
              </w:rPr>
              <w:t xml:space="preserve"> 工艺：表层环保静电喷涂</w:t>
            </w:r>
            <w:r>
              <w:rPr>
                <w:color w:val="auto"/>
              </w:rPr>
              <w:br w:type="textWrapping"/>
            </w:r>
            <w:r>
              <w:rPr>
                <w:rFonts w:ascii="仿宋_GB2312" w:hAnsi="仿宋_GB2312" w:eastAsia="仿宋_GB2312" w:cs="仿宋_GB2312"/>
                <w:color w:val="auto"/>
                <w:sz w:val="18"/>
              </w:rPr>
              <w:t xml:space="preserve"> 认证方式：人脸识别或者密码</w:t>
            </w:r>
            <w:r>
              <w:rPr>
                <w:color w:val="auto"/>
              </w:rPr>
              <w:br w:type="textWrapping"/>
            </w:r>
            <w:r>
              <w:rPr>
                <w:rFonts w:ascii="仿宋_GB2312" w:hAnsi="仿宋_GB2312" w:eastAsia="仿宋_GB2312" w:cs="仿宋_GB2312"/>
                <w:color w:val="auto"/>
                <w:sz w:val="18"/>
              </w:rPr>
              <w:t xml:space="preserve"> 液晶显示屏：≥4寸彩色显示屏信息展示</w:t>
            </w:r>
            <w:r>
              <w:rPr>
                <w:color w:val="auto"/>
              </w:rPr>
              <w:br w:type="textWrapping"/>
            </w:r>
            <w:r>
              <w:rPr>
                <w:rFonts w:ascii="仿宋_GB2312" w:hAnsi="仿宋_GB2312" w:eastAsia="仿宋_GB2312" w:cs="仿宋_GB2312"/>
                <w:color w:val="auto"/>
                <w:sz w:val="18"/>
              </w:rPr>
              <w:t xml:space="preserve"> 人脸识别设备</w:t>
            </w:r>
            <w:r>
              <w:rPr>
                <w:rFonts w:hint="eastAsia" w:ascii="仿宋_GB2312" w:hAnsi="仿宋_GB2312" w:eastAsia="仿宋_GB2312" w:cs="仿宋_GB2312"/>
                <w:color w:val="auto"/>
                <w:sz w:val="18"/>
                <w:lang w:eastAsia="zh-CN"/>
              </w:rPr>
              <w:t>（</w:t>
            </w:r>
            <w:r>
              <w:rPr>
                <w:rFonts w:hint="eastAsia" w:ascii="仿宋_GB2312" w:hAnsi="仿宋_GB2312" w:eastAsia="仿宋_GB2312" w:cs="仿宋_GB2312"/>
                <w:color w:val="auto"/>
                <w:sz w:val="18"/>
                <w:lang w:val="en-US" w:eastAsia="zh-CN"/>
              </w:rPr>
              <w:t>配置不低于</w:t>
            </w:r>
            <w:r>
              <w:rPr>
                <w:rFonts w:hint="eastAsia" w:ascii="仿宋_GB2312" w:hAnsi="仿宋_GB2312" w:eastAsia="仿宋_GB2312" w:cs="仿宋_GB2312"/>
                <w:color w:val="auto"/>
                <w:sz w:val="18"/>
                <w:lang w:eastAsia="zh-CN"/>
              </w:rPr>
              <w:t>）</w:t>
            </w:r>
            <w:r>
              <w:rPr>
                <w:rFonts w:ascii="仿宋_GB2312" w:hAnsi="仿宋_GB2312" w:eastAsia="仿宋_GB2312" w:cs="仿宋_GB2312"/>
                <w:color w:val="auto"/>
                <w:sz w:val="18"/>
              </w:rPr>
              <w:t>：</w:t>
            </w:r>
            <w:r>
              <w:rPr>
                <w:color w:val="auto"/>
              </w:rPr>
              <w:br w:type="textWrapping"/>
            </w:r>
            <w:r>
              <w:rPr>
                <w:rFonts w:ascii="仿宋_GB2312" w:hAnsi="仿宋_GB2312" w:eastAsia="仿宋_GB2312" w:cs="仿宋_GB2312"/>
                <w:color w:val="auto"/>
                <w:sz w:val="18"/>
              </w:rPr>
              <w:t xml:space="preserve"> （1）处理器（CPU）：STM32F103VE（ST高级数字处理器）</w:t>
            </w:r>
            <w:r>
              <w:rPr>
                <w:color w:val="auto"/>
              </w:rPr>
              <w:br w:type="textWrapping"/>
            </w:r>
            <w:r>
              <w:rPr>
                <w:rFonts w:ascii="仿宋_GB2312" w:hAnsi="仿宋_GB2312" w:eastAsia="仿宋_GB2312" w:cs="仿宋_GB2312"/>
                <w:color w:val="auto"/>
                <w:sz w:val="18"/>
              </w:rPr>
              <w:t xml:space="preserve"> （2）结构：采集与处理一体化结构</w:t>
            </w:r>
            <w:r>
              <w:rPr>
                <w:color w:val="auto"/>
              </w:rPr>
              <w:br w:type="textWrapping"/>
            </w:r>
            <w:r>
              <w:rPr>
                <w:rFonts w:ascii="仿宋_GB2312" w:hAnsi="仿宋_GB2312" w:eastAsia="仿宋_GB2312" w:cs="仿宋_GB2312"/>
                <w:color w:val="auto"/>
                <w:sz w:val="18"/>
              </w:rPr>
              <w:t xml:space="preserve"> （3）上电启动方式：自动感应触发上电</w:t>
            </w:r>
            <w:r>
              <w:rPr>
                <w:color w:val="auto"/>
              </w:rPr>
              <w:br w:type="textWrapping"/>
            </w:r>
            <w:r>
              <w:rPr>
                <w:rFonts w:ascii="仿宋_GB2312" w:hAnsi="仿宋_GB2312" w:eastAsia="仿宋_GB2312" w:cs="仿宋_GB2312"/>
                <w:color w:val="auto"/>
                <w:sz w:val="18"/>
              </w:rPr>
              <w:t xml:space="preserve"> （4）存储器：片内存储（可扩展存储器）</w:t>
            </w:r>
            <w:r>
              <w:rPr>
                <w:color w:val="auto"/>
              </w:rPr>
              <w:br w:type="textWrapping"/>
            </w:r>
            <w:r>
              <w:rPr>
                <w:rFonts w:ascii="仿宋_GB2312" w:hAnsi="仿宋_GB2312" w:eastAsia="仿宋_GB2312" w:cs="仿宋_GB2312"/>
                <w:color w:val="auto"/>
                <w:sz w:val="18"/>
              </w:rPr>
              <w:t xml:space="preserve"> （5）人脸容量：</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100张(可扩展)</w:t>
            </w:r>
            <w:r>
              <w:rPr>
                <w:color w:val="auto"/>
              </w:rPr>
              <w:br w:type="textWrapping"/>
            </w:r>
            <w:r>
              <w:rPr>
                <w:rFonts w:ascii="仿宋_GB2312" w:hAnsi="仿宋_GB2312" w:eastAsia="仿宋_GB2312" w:cs="仿宋_GB2312"/>
                <w:color w:val="auto"/>
                <w:sz w:val="18"/>
              </w:rPr>
              <w:t xml:space="preserve"> （6）认假率：</w:t>
            </w:r>
            <w:r>
              <w:rPr>
                <w:rFonts w:hint="eastAsia" w:ascii="仿宋_GB2312" w:hAnsi="仿宋_GB2312" w:eastAsia="仿宋_GB2312" w:cs="仿宋_GB2312"/>
                <w:color w:val="auto"/>
                <w:sz w:val="18"/>
                <w:lang w:eastAsia="zh-CN"/>
              </w:rPr>
              <w:t>≤</w:t>
            </w:r>
            <w:r>
              <w:rPr>
                <w:rFonts w:ascii="仿宋_GB2312" w:hAnsi="仿宋_GB2312" w:eastAsia="仿宋_GB2312" w:cs="仿宋_GB2312"/>
                <w:color w:val="auto"/>
                <w:sz w:val="18"/>
              </w:rPr>
              <w:t>0.001%(安全等级为5时)</w:t>
            </w:r>
            <w:r>
              <w:rPr>
                <w:color w:val="auto"/>
              </w:rPr>
              <w:br w:type="textWrapping"/>
            </w:r>
            <w:r>
              <w:rPr>
                <w:rFonts w:ascii="仿宋_GB2312" w:hAnsi="仿宋_GB2312" w:eastAsia="仿宋_GB2312" w:cs="仿宋_GB2312"/>
                <w:color w:val="auto"/>
                <w:sz w:val="18"/>
              </w:rPr>
              <w:t xml:space="preserve"> （7）拒真率：</w:t>
            </w:r>
            <w:r>
              <w:rPr>
                <w:rFonts w:hint="eastAsia" w:ascii="仿宋_GB2312" w:hAnsi="仿宋_GB2312" w:eastAsia="仿宋_GB2312" w:cs="仿宋_GB2312"/>
                <w:color w:val="auto"/>
                <w:sz w:val="18"/>
                <w:lang w:eastAsia="zh-CN"/>
              </w:rPr>
              <w:t>≤</w:t>
            </w:r>
            <w:r>
              <w:rPr>
                <w:rFonts w:ascii="仿宋_GB2312" w:hAnsi="仿宋_GB2312" w:eastAsia="仿宋_GB2312" w:cs="仿宋_GB2312"/>
                <w:color w:val="auto"/>
                <w:sz w:val="18"/>
              </w:rPr>
              <w:t>0.1%  (安全等级为5时)</w:t>
            </w:r>
            <w:r>
              <w:rPr>
                <w:color w:val="auto"/>
              </w:rPr>
              <w:br w:type="textWrapping"/>
            </w:r>
            <w:r>
              <w:rPr>
                <w:rFonts w:ascii="仿宋_GB2312" w:hAnsi="仿宋_GB2312" w:eastAsia="仿宋_GB2312" w:cs="仿宋_GB2312"/>
                <w:color w:val="auto"/>
                <w:sz w:val="18"/>
              </w:rPr>
              <w:t xml:space="preserve"> （</w:t>
            </w:r>
            <w:r>
              <w:rPr>
                <w:rFonts w:hint="eastAsia" w:ascii="仿宋_GB2312" w:hAnsi="仿宋_GB2312" w:eastAsia="仿宋_GB2312" w:cs="仿宋_GB2312"/>
                <w:color w:val="auto"/>
                <w:sz w:val="18"/>
                <w:lang w:val="en-US" w:eastAsia="zh-CN"/>
              </w:rPr>
              <w:t>8</w:t>
            </w:r>
            <w:r>
              <w:rPr>
                <w:rFonts w:ascii="仿宋_GB2312" w:hAnsi="仿宋_GB2312" w:eastAsia="仿宋_GB2312" w:cs="仿宋_GB2312"/>
                <w:color w:val="auto"/>
                <w:sz w:val="18"/>
              </w:rPr>
              <w:t>）输入时间：</w:t>
            </w:r>
            <w:r>
              <w:rPr>
                <w:rFonts w:hint="eastAsia" w:ascii="仿宋_GB2312" w:hAnsi="仿宋_GB2312" w:eastAsia="仿宋_GB2312" w:cs="仿宋_GB2312"/>
                <w:color w:val="auto"/>
                <w:sz w:val="18"/>
                <w:lang w:eastAsia="zh-CN"/>
              </w:rPr>
              <w:t>≤</w:t>
            </w:r>
            <w:r>
              <w:rPr>
                <w:rFonts w:ascii="仿宋_GB2312" w:hAnsi="仿宋_GB2312" w:eastAsia="仿宋_GB2312" w:cs="仿宋_GB2312"/>
                <w:color w:val="auto"/>
                <w:sz w:val="18"/>
              </w:rPr>
              <w:t>0.1秒</w:t>
            </w:r>
            <w:r>
              <w:rPr>
                <w:color w:val="auto"/>
              </w:rPr>
              <w:br w:type="textWrapping"/>
            </w:r>
            <w:r>
              <w:rPr>
                <w:rFonts w:ascii="仿宋_GB2312" w:hAnsi="仿宋_GB2312" w:eastAsia="仿宋_GB2312" w:cs="仿宋_GB2312"/>
                <w:color w:val="auto"/>
                <w:sz w:val="18"/>
              </w:rPr>
              <w:t xml:space="preserve"> （</w:t>
            </w:r>
            <w:r>
              <w:rPr>
                <w:rFonts w:hint="eastAsia" w:ascii="仿宋_GB2312" w:hAnsi="仿宋_GB2312" w:eastAsia="仿宋_GB2312" w:cs="仿宋_GB2312"/>
                <w:color w:val="auto"/>
                <w:sz w:val="18"/>
                <w:lang w:val="en-US" w:eastAsia="zh-CN"/>
              </w:rPr>
              <w:t>9</w:t>
            </w:r>
            <w:r>
              <w:rPr>
                <w:rFonts w:ascii="仿宋_GB2312" w:hAnsi="仿宋_GB2312" w:eastAsia="仿宋_GB2312" w:cs="仿宋_GB2312"/>
                <w:color w:val="auto"/>
                <w:sz w:val="18"/>
              </w:rPr>
              <w:t>）比对时间：</w:t>
            </w:r>
            <w:r>
              <w:rPr>
                <w:rFonts w:hint="eastAsia" w:ascii="仿宋_GB2312" w:hAnsi="仿宋_GB2312" w:eastAsia="仿宋_GB2312" w:cs="仿宋_GB2312"/>
                <w:color w:val="auto"/>
                <w:sz w:val="18"/>
                <w:lang w:eastAsia="zh-CN"/>
              </w:rPr>
              <w:t>≤</w:t>
            </w:r>
            <w:r>
              <w:rPr>
                <w:rFonts w:ascii="仿宋_GB2312" w:hAnsi="仿宋_GB2312" w:eastAsia="仿宋_GB2312" w:cs="仿宋_GB2312"/>
                <w:color w:val="auto"/>
                <w:sz w:val="18"/>
              </w:rPr>
              <w:t>0.1秒</w:t>
            </w:r>
            <w:r>
              <w:rPr>
                <w:color w:val="auto"/>
              </w:rPr>
              <w:br w:type="textWrapping"/>
            </w:r>
            <w:r>
              <w:rPr>
                <w:rFonts w:ascii="仿宋_GB2312" w:hAnsi="仿宋_GB2312" w:eastAsia="仿宋_GB2312" w:cs="仿宋_GB2312"/>
                <w:color w:val="auto"/>
                <w:sz w:val="18"/>
              </w:rPr>
              <w:t xml:space="preserve"> （1</w:t>
            </w:r>
            <w:r>
              <w:rPr>
                <w:rFonts w:hint="eastAsia" w:ascii="仿宋_GB2312" w:hAnsi="仿宋_GB2312" w:eastAsia="仿宋_GB2312" w:cs="仿宋_GB2312"/>
                <w:color w:val="auto"/>
                <w:sz w:val="18"/>
                <w:lang w:val="en-US" w:eastAsia="zh-CN"/>
              </w:rPr>
              <w:t>0</w:t>
            </w:r>
            <w:r>
              <w:rPr>
                <w:rFonts w:ascii="仿宋_GB2312" w:hAnsi="仿宋_GB2312" w:eastAsia="仿宋_GB2312" w:cs="仿宋_GB2312"/>
                <w:color w:val="auto"/>
                <w:sz w:val="18"/>
              </w:rPr>
              <w:t>）比对方式： 1：1    1：N</w:t>
            </w:r>
            <w:r>
              <w:rPr>
                <w:color w:val="auto"/>
              </w:rPr>
              <w:br w:type="textWrapping"/>
            </w:r>
            <w:r>
              <w:rPr>
                <w:rFonts w:ascii="仿宋_GB2312" w:hAnsi="仿宋_GB2312" w:eastAsia="仿宋_GB2312" w:cs="仿宋_GB2312"/>
                <w:color w:val="auto"/>
                <w:sz w:val="18"/>
              </w:rPr>
              <w:t xml:space="preserve"> （1</w:t>
            </w:r>
            <w:r>
              <w:rPr>
                <w:rFonts w:hint="eastAsia" w:ascii="仿宋_GB2312" w:hAnsi="仿宋_GB2312" w:eastAsia="仿宋_GB2312" w:cs="仿宋_GB2312"/>
                <w:color w:val="auto"/>
                <w:sz w:val="18"/>
                <w:lang w:val="en-US" w:eastAsia="zh-CN"/>
              </w:rPr>
              <w:t>1</w:t>
            </w:r>
            <w:r>
              <w:rPr>
                <w:rFonts w:ascii="仿宋_GB2312" w:hAnsi="仿宋_GB2312" w:eastAsia="仿宋_GB2312" w:cs="仿宋_GB2312"/>
                <w:color w:val="auto"/>
                <w:sz w:val="18"/>
              </w:rPr>
              <w:t>）安全等级: 1-10级（可自定义）</w:t>
            </w:r>
            <w:r>
              <w:rPr>
                <w:color w:val="auto"/>
              </w:rPr>
              <w:br w:type="textWrapping"/>
            </w:r>
            <w:r>
              <w:rPr>
                <w:rFonts w:ascii="仿宋_GB2312" w:hAnsi="仿宋_GB2312" w:eastAsia="仿宋_GB2312" w:cs="仿宋_GB2312"/>
                <w:color w:val="auto"/>
                <w:sz w:val="18"/>
              </w:rPr>
              <w:t xml:space="preserve"> （1</w:t>
            </w:r>
            <w:r>
              <w:rPr>
                <w:rFonts w:hint="eastAsia" w:ascii="仿宋_GB2312" w:hAnsi="仿宋_GB2312" w:eastAsia="仿宋_GB2312" w:cs="仿宋_GB2312"/>
                <w:color w:val="auto"/>
                <w:sz w:val="18"/>
                <w:lang w:val="en-US" w:eastAsia="zh-CN"/>
              </w:rPr>
              <w:t>2</w:t>
            </w:r>
            <w:r>
              <w:rPr>
                <w:rFonts w:ascii="仿宋_GB2312" w:hAnsi="仿宋_GB2312" w:eastAsia="仿宋_GB2312" w:cs="仿宋_GB2312"/>
                <w:color w:val="auto"/>
                <w:sz w:val="18"/>
              </w:rPr>
              <w:t>）通讯波特率: 9600-115200bps</w:t>
            </w:r>
            <w:r>
              <w:rPr>
                <w:color w:val="auto"/>
              </w:rPr>
              <w:br w:type="textWrapping"/>
            </w:r>
            <w:r>
              <w:rPr>
                <w:rFonts w:ascii="仿宋_GB2312" w:hAnsi="仿宋_GB2312" w:eastAsia="仿宋_GB2312" w:cs="仿宋_GB2312"/>
                <w:color w:val="auto"/>
                <w:sz w:val="18"/>
              </w:rPr>
              <w:t xml:space="preserve"> （1</w:t>
            </w:r>
            <w:r>
              <w:rPr>
                <w:rFonts w:hint="eastAsia" w:ascii="仿宋_GB2312" w:hAnsi="仿宋_GB2312" w:eastAsia="仿宋_GB2312" w:cs="仿宋_GB2312"/>
                <w:color w:val="auto"/>
                <w:sz w:val="18"/>
                <w:lang w:val="en-US" w:eastAsia="zh-CN"/>
              </w:rPr>
              <w:t>3</w:t>
            </w:r>
            <w:r>
              <w:rPr>
                <w:rFonts w:ascii="仿宋_GB2312" w:hAnsi="仿宋_GB2312" w:eastAsia="仿宋_GB2312" w:cs="仿宋_GB2312"/>
                <w:color w:val="auto"/>
                <w:sz w:val="18"/>
              </w:rPr>
              <w:t>）电源:</w:t>
            </w:r>
            <w:r>
              <w:rPr>
                <w:rFonts w:hint="eastAsia" w:ascii="仿宋_GB2312" w:hAnsi="仿宋_GB2312" w:eastAsia="仿宋_GB2312" w:cs="仿宋_GB2312"/>
                <w:color w:val="auto"/>
                <w:sz w:val="18"/>
                <w:lang w:val="en-US" w:eastAsia="zh-CN"/>
              </w:rPr>
              <w:t>适配</w:t>
            </w:r>
            <w:r>
              <w:rPr>
                <w:color w:val="auto"/>
              </w:rPr>
              <w:br w:type="textWrapping"/>
            </w:r>
            <w:r>
              <w:rPr>
                <w:rFonts w:ascii="仿宋_GB2312" w:hAnsi="仿宋_GB2312" w:eastAsia="仿宋_GB2312" w:cs="仿宋_GB2312"/>
                <w:color w:val="auto"/>
                <w:sz w:val="18"/>
              </w:rPr>
              <w:t xml:space="preserve"> （1</w:t>
            </w:r>
            <w:r>
              <w:rPr>
                <w:rFonts w:hint="eastAsia" w:ascii="仿宋_GB2312" w:hAnsi="仿宋_GB2312" w:eastAsia="仿宋_GB2312" w:cs="仿宋_GB2312"/>
                <w:color w:val="auto"/>
                <w:sz w:val="18"/>
                <w:lang w:val="en-US" w:eastAsia="zh-CN"/>
              </w:rPr>
              <w:t>4</w:t>
            </w:r>
            <w:r>
              <w:rPr>
                <w:rFonts w:ascii="仿宋_GB2312" w:hAnsi="仿宋_GB2312" w:eastAsia="仿宋_GB2312" w:cs="仿宋_GB2312"/>
                <w:color w:val="auto"/>
                <w:sz w:val="18"/>
              </w:rPr>
              <w:t>）工作温度： -20°C 至60°C</w:t>
            </w:r>
            <w:r>
              <w:rPr>
                <w:color w:val="auto"/>
              </w:rPr>
              <w:br w:type="textWrapping"/>
            </w:r>
            <w:r>
              <w:rPr>
                <w:rFonts w:ascii="仿宋_GB2312" w:hAnsi="仿宋_GB2312" w:eastAsia="仿宋_GB2312" w:cs="仿宋_GB2312"/>
                <w:color w:val="auto"/>
                <w:sz w:val="18"/>
              </w:rPr>
              <w:t xml:space="preserve"> （1</w:t>
            </w:r>
            <w:r>
              <w:rPr>
                <w:rFonts w:hint="eastAsia" w:ascii="仿宋_GB2312" w:hAnsi="仿宋_GB2312" w:eastAsia="仿宋_GB2312" w:cs="仿宋_GB2312"/>
                <w:color w:val="auto"/>
                <w:sz w:val="18"/>
                <w:lang w:val="en-US" w:eastAsia="zh-CN"/>
              </w:rPr>
              <w:t>5</w:t>
            </w:r>
            <w:r>
              <w:rPr>
                <w:rFonts w:ascii="仿宋_GB2312" w:hAnsi="仿宋_GB2312" w:eastAsia="仿宋_GB2312" w:cs="仿宋_GB2312"/>
                <w:color w:val="auto"/>
                <w:sz w:val="18"/>
              </w:rPr>
              <w:t>）相对湿度： 40%RH-85%RH（无凝露）</w:t>
            </w:r>
            <w:r>
              <w:rPr>
                <w:color w:val="auto"/>
              </w:rPr>
              <w:br w:type="textWrapping"/>
            </w:r>
            <w:r>
              <w:rPr>
                <w:rFonts w:ascii="仿宋_GB2312" w:hAnsi="仿宋_GB2312" w:eastAsia="仿宋_GB2312" w:cs="仿宋_GB2312"/>
                <w:color w:val="auto"/>
                <w:sz w:val="18"/>
              </w:rPr>
              <w:t xml:space="preserve"> 常规技术指标：</w:t>
            </w:r>
            <w:r>
              <w:rPr>
                <w:color w:val="auto"/>
              </w:rPr>
              <w:br w:type="textWrapping"/>
            </w:r>
            <w:r>
              <w:rPr>
                <w:rFonts w:ascii="仿宋_GB2312" w:hAnsi="仿宋_GB2312" w:eastAsia="仿宋_GB2312" w:cs="仿宋_GB2312"/>
                <w:color w:val="auto"/>
                <w:sz w:val="18"/>
              </w:rPr>
              <w:t>电源电压：AC110V—AC240V 50HZ</w:t>
            </w:r>
          </w:p>
        </w:tc>
        <w:tc>
          <w:tcPr>
            <w:tcW w:w="145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9B4EF11">
            <w:pPr>
              <w:pStyle w:val="4"/>
              <w:jc w:val="center"/>
              <w:rPr>
                <w:color w:val="auto"/>
              </w:rPr>
            </w:pPr>
            <w:r>
              <w:rPr>
                <w:rFonts w:ascii="仿宋_GB2312" w:hAnsi="仿宋_GB2312" w:eastAsia="仿宋_GB2312" w:cs="仿宋_GB2312"/>
                <w:color w:val="auto"/>
                <w:sz w:val="18"/>
              </w:rPr>
              <w:t>用于会见楼，可刷脸打开柜门存储个人物品，24格为一台</w:t>
            </w:r>
          </w:p>
        </w:tc>
      </w:tr>
      <w:tr w14:paraId="1E49C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auto" w:sz="4" w:space="0"/>
              <w:right w:val="single" w:color="000000" w:sz="4" w:space="0"/>
            </w:tcBorders>
            <w:shd w:val="clear" w:color="auto" w:fill="FFFFFF"/>
            <w:tcMar>
              <w:top w:w="15" w:type="dxa"/>
              <w:left w:w="15" w:type="dxa"/>
              <w:bottom w:w="0" w:type="dxa"/>
              <w:right w:w="15" w:type="dxa"/>
            </w:tcMar>
            <w:vAlign w:val="top"/>
          </w:tcPr>
          <w:p w14:paraId="6BE78592">
            <w:pPr>
              <w:pStyle w:val="4"/>
              <w:jc w:val="center"/>
              <w:rPr>
                <w:color w:val="auto"/>
              </w:rPr>
            </w:pPr>
            <w:r>
              <w:rPr>
                <w:rFonts w:ascii="仿宋_GB2312" w:hAnsi="仿宋_GB2312" w:eastAsia="仿宋_GB2312" w:cs="仿宋_GB2312"/>
                <w:color w:val="auto"/>
                <w:sz w:val="18"/>
              </w:rPr>
              <w:t>2</w:t>
            </w:r>
          </w:p>
        </w:tc>
        <w:tc>
          <w:tcPr>
            <w:tcW w:w="884" w:type="dxa"/>
            <w:tcBorders>
              <w:top w:val="nil"/>
              <w:left w:val="nil"/>
              <w:bottom w:val="single" w:color="auto" w:sz="4" w:space="0"/>
              <w:right w:val="single" w:color="000000" w:sz="4" w:space="0"/>
            </w:tcBorders>
            <w:shd w:val="clear" w:color="auto" w:fill="FFFFFF"/>
            <w:tcMar>
              <w:top w:w="15" w:type="dxa"/>
              <w:left w:w="15" w:type="dxa"/>
              <w:bottom w:w="0" w:type="dxa"/>
              <w:right w:w="15" w:type="dxa"/>
            </w:tcMar>
            <w:vAlign w:val="top"/>
          </w:tcPr>
          <w:p w14:paraId="24A1BC49">
            <w:pPr>
              <w:pStyle w:val="4"/>
              <w:jc w:val="both"/>
              <w:rPr>
                <w:color w:val="auto"/>
              </w:rPr>
            </w:pPr>
            <w:r>
              <w:rPr>
                <w:rFonts w:ascii="仿宋_GB2312" w:hAnsi="仿宋_GB2312" w:eastAsia="仿宋_GB2312" w:cs="仿宋_GB2312"/>
                <w:color w:val="auto"/>
                <w:sz w:val="18"/>
              </w:rPr>
              <w:t>探照装置</w:t>
            </w:r>
          </w:p>
        </w:tc>
        <w:tc>
          <w:tcPr>
            <w:tcW w:w="500" w:type="dxa"/>
            <w:tcBorders>
              <w:top w:val="nil"/>
              <w:left w:val="nil"/>
              <w:bottom w:val="single" w:color="auto" w:sz="4" w:space="0"/>
              <w:right w:val="single" w:color="000000" w:sz="4" w:space="0"/>
            </w:tcBorders>
            <w:shd w:val="clear" w:color="auto" w:fill="FFFFFF"/>
            <w:tcMar>
              <w:top w:w="15" w:type="dxa"/>
              <w:left w:w="15" w:type="dxa"/>
              <w:bottom w:w="0" w:type="dxa"/>
              <w:right w:w="15" w:type="dxa"/>
            </w:tcMar>
            <w:vAlign w:val="top"/>
          </w:tcPr>
          <w:p w14:paraId="03CC0A83">
            <w:pPr>
              <w:pStyle w:val="4"/>
              <w:jc w:val="center"/>
              <w:rPr>
                <w:color w:val="auto"/>
              </w:rPr>
            </w:pPr>
            <w:r>
              <w:rPr>
                <w:rFonts w:ascii="仿宋_GB2312" w:hAnsi="仿宋_GB2312" w:eastAsia="仿宋_GB2312" w:cs="仿宋_GB2312"/>
                <w:color w:val="auto"/>
                <w:sz w:val="18"/>
              </w:rPr>
              <w:t>8</w:t>
            </w:r>
          </w:p>
        </w:tc>
        <w:tc>
          <w:tcPr>
            <w:tcW w:w="559" w:type="dxa"/>
            <w:tcBorders>
              <w:top w:val="nil"/>
              <w:left w:val="nil"/>
              <w:bottom w:val="single" w:color="auto" w:sz="4" w:space="0"/>
              <w:right w:val="single" w:color="000000" w:sz="4" w:space="0"/>
            </w:tcBorders>
            <w:shd w:val="clear" w:color="auto" w:fill="FFFFFF"/>
            <w:tcMar>
              <w:top w:w="15" w:type="dxa"/>
              <w:left w:w="15" w:type="dxa"/>
              <w:bottom w:w="0" w:type="dxa"/>
              <w:right w:w="15" w:type="dxa"/>
            </w:tcMar>
            <w:vAlign w:val="top"/>
          </w:tcPr>
          <w:p w14:paraId="4BDF95CA">
            <w:pPr>
              <w:pStyle w:val="4"/>
              <w:jc w:val="center"/>
              <w:rPr>
                <w:color w:val="auto"/>
              </w:rPr>
            </w:pPr>
            <w:r>
              <w:rPr>
                <w:rFonts w:ascii="仿宋_GB2312" w:hAnsi="仿宋_GB2312" w:eastAsia="仿宋_GB2312" w:cs="仿宋_GB2312"/>
                <w:color w:val="auto"/>
                <w:sz w:val="18"/>
              </w:rPr>
              <w:t>个</w:t>
            </w:r>
          </w:p>
        </w:tc>
        <w:tc>
          <w:tcPr>
            <w:tcW w:w="4488" w:type="dxa"/>
            <w:tcBorders>
              <w:top w:val="nil"/>
              <w:left w:val="nil"/>
              <w:bottom w:val="single" w:color="auto" w:sz="4" w:space="0"/>
              <w:right w:val="single" w:color="000000" w:sz="4" w:space="0"/>
            </w:tcBorders>
            <w:shd w:val="clear" w:color="auto" w:fill="FFFFFF"/>
            <w:tcMar>
              <w:top w:w="15" w:type="dxa"/>
              <w:left w:w="15" w:type="dxa"/>
              <w:bottom w:w="0" w:type="dxa"/>
              <w:right w:w="15" w:type="dxa"/>
            </w:tcMar>
            <w:vAlign w:val="top"/>
          </w:tcPr>
          <w:p w14:paraId="3186D7BA">
            <w:pPr>
              <w:pStyle w:val="4"/>
              <w:rPr>
                <w:color w:val="auto"/>
              </w:rPr>
            </w:pPr>
            <w:r>
              <w:rPr>
                <w:rFonts w:ascii="仿宋_GB2312" w:hAnsi="仿宋_GB2312" w:eastAsia="仿宋_GB2312" w:cs="仿宋_GB2312"/>
                <w:color w:val="auto"/>
                <w:sz w:val="18"/>
              </w:rPr>
              <w:t xml:space="preserve"> 产品功率灯具：200W</w:t>
            </w:r>
            <w:r>
              <w:rPr>
                <w:color w:val="auto"/>
              </w:rPr>
              <w:br w:type="textWrapping"/>
            </w:r>
            <w:r>
              <w:rPr>
                <w:rFonts w:ascii="仿宋_GB2312" w:hAnsi="仿宋_GB2312" w:eastAsia="仿宋_GB2312" w:cs="仿宋_GB2312"/>
                <w:color w:val="auto"/>
                <w:sz w:val="18"/>
              </w:rPr>
              <w:t xml:space="preserve"> 云台：≤20W</w:t>
            </w:r>
            <w:r>
              <w:rPr>
                <w:color w:val="auto"/>
              </w:rPr>
              <w:br w:type="textWrapping"/>
            </w:r>
            <w:r>
              <w:rPr>
                <w:rFonts w:ascii="仿宋_GB2312" w:hAnsi="仿宋_GB2312" w:eastAsia="仿宋_GB2312" w:cs="仿宋_GB2312"/>
                <w:color w:val="auto"/>
                <w:sz w:val="18"/>
              </w:rPr>
              <w:t xml:space="preserve"> 输入电压：AC220V</w:t>
            </w:r>
            <w:r>
              <w:rPr>
                <w:color w:val="auto"/>
              </w:rPr>
              <w:br w:type="textWrapping"/>
            </w:r>
            <w:r>
              <w:rPr>
                <w:rFonts w:ascii="仿宋_GB2312" w:hAnsi="仿宋_GB2312" w:eastAsia="仿宋_GB2312" w:cs="仿宋_GB2312"/>
                <w:color w:val="auto"/>
                <w:sz w:val="18"/>
              </w:rPr>
              <w:t xml:space="preserve"> 发光色温：6000K</w:t>
            </w:r>
            <w:r>
              <w:rPr>
                <w:color w:val="auto"/>
              </w:rPr>
              <w:br w:type="textWrapping"/>
            </w:r>
            <w:r>
              <w:rPr>
                <w:rFonts w:ascii="仿宋_GB2312" w:hAnsi="仿宋_GB2312" w:eastAsia="仿宋_GB2312" w:cs="仿宋_GB2312"/>
                <w:color w:val="auto"/>
                <w:sz w:val="18"/>
              </w:rPr>
              <w:t xml:space="preserve"> 出光角度：</w:t>
            </w:r>
            <w:r>
              <w:rPr>
                <w:rFonts w:hint="eastAsia" w:ascii="仿宋_GB2312" w:hAnsi="仿宋_GB2312" w:eastAsia="仿宋_GB2312" w:cs="仿宋_GB2312"/>
                <w:color w:val="auto"/>
                <w:sz w:val="18"/>
                <w:lang w:val="en-US" w:eastAsia="zh-CN"/>
              </w:rPr>
              <w:t>≤6</w:t>
            </w:r>
            <w:r>
              <w:rPr>
                <w:rFonts w:ascii="仿宋_GB2312" w:hAnsi="仿宋_GB2312" w:eastAsia="仿宋_GB2312" w:cs="仿宋_GB2312"/>
                <w:color w:val="auto"/>
                <w:sz w:val="18"/>
              </w:rPr>
              <w:t>°</w:t>
            </w:r>
            <w:r>
              <w:rPr>
                <w:color w:val="auto"/>
              </w:rPr>
              <w:br w:type="textWrapping"/>
            </w:r>
            <w:r>
              <w:rPr>
                <w:rFonts w:ascii="仿宋_GB2312" w:hAnsi="仿宋_GB2312" w:eastAsia="仿宋_GB2312" w:cs="仿宋_GB2312"/>
                <w:color w:val="auto"/>
                <w:sz w:val="18"/>
              </w:rPr>
              <w:t xml:space="preserve"> 照射距离：</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1000m</w:t>
            </w:r>
            <w:r>
              <w:rPr>
                <w:color w:val="auto"/>
              </w:rPr>
              <w:br w:type="textWrapping"/>
            </w:r>
            <w:r>
              <w:rPr>
                <w:rFonts w:hint="eastAsia"/>
                <w:color w:val="auto"/>
                <w:lang w:val="en-US" w:eastAsia="zh-CN"/>
              </w:rPr>
              <w:t xml:space="preserve"> </w:t>
            </w:r>
            <w:r>
              <w:rPr>
                <w:rFonts w:ascii="仿宋_GB2312" w:hAnsi="仿宋_GB2312" w:eastAsia="仿宋_GB2312" w:cs="仿宋_GB2312"/>
                <w:color w:val="auto"/>
                <w:sz w:val="18"/>
              </w:rPr>
              <w:t>旋转角度：0-350°，-35°~35°</w:t>
            </w:r>
            <w:r>
              <w:rPr>
                <w:color w:val="auto"/>
              </w:rPr>
              <w:br w:type="textWrapping"/>
            </w:r>
            <w:r>
              <w:rPr>
                <w:rFonts w:ascii="仿宋_GB2312" w:hAnsi="仿宋_GB2312" w:eastAsia="仿宋_GB2312" w:cs="仿宋_GB2312"/>
                <w:color w:val="auto"/>
                <w:sz w:val="18"/>
              </w:rPr>
              <w:t xml:space="preserve"> 旋转速度水平：8°/s ，垂直1°/s</w:t>
            </w:r>
            <w:r>
              <w:rPr>
                <w:color w:val="auto"/>
              </w:rPr>
              <w:br w:type="textWrapping"/>
            </w:r>
            <w:r>
              <w:rPr>
                <w:rFonts w:ascii="仿宋_GB2312" w:hAnsi="仿宋_GB2312" w:eastAsia="仿宋_GB2312" w:cs="仿宋_GB2312"/>
                <w:color w:val="auto"/>
                <w:sz w:val="18"/>
              </w:rPr>
              <w:t xml:space="preserve"> 产品功能：自动巡航</w:t>
            </w:r>
            <w:r>
              <w:rPr>
                <w:color w:val="auto"/>
              </w:rPr>
              <w:br w:type="textWrapping"/>
            </w:r>
            <w:r>
              <w:rPr>
                <w:rFonts w:ascii="仿宋_GB2312" w:hAnsi="仿宋_GB2312" w:eastAsia="仿宋_GB2312" w:cs="仿宋_GB2312"/>
                <w:color w:val="auto"/>
                <w:sz w:val="18"/>
              </w:rPr>
              <w:t xml:space="preserve"> 控制方式：无线遥控</w:t>
            </w:r>
            <w:r>
              <w:rPr>
                <w:color w:val="auto"/>
              </w:rPr>
              <w:br w:type="textWrapping"/>
            </w:r>
            <w:r>
              <w:rPr>
                <w:rFonts w:ascii="仿宋_GB2312" w:hAnsi="仿宋_GB2312" w:eastAsia="仿宋_GB2312" w:cs="仿宋_GB2312"/>
                <w:color w:val="auto"/>
                <w:sz w:val="18"/>
              </w:rPr>
              <w:t xml:space="preserve"> 工作环境：-10℃-45℃</w:t>
            </w:r>
            <w:r>
              <w:rPr>
                <w:color w:val="auto"/>
              </w:rPr>
              <w:br w:type="textWrapping"/>
            </w:r>
            <w:r>
              <w:rPr>
                <w:rFonts w:hint="eastAsia"/>
                <w:color w:val="auto"/>
                <w:lang w:val="en-US" w:eastAsia="zh-CN"/>
              </w:rPr>
              <w:t xml:space="preserve"> </w:t>
            </w:r>
            <w:r>
              <w:rPr>
                <w:rFonts w:ascii="仿宋_GB2312" w:hAnsi="仿宋_GB2312" w:eastAsia="仿宋_GB2312" w:cs="仿宋_GB2312"/>
                <w:color w:val="auto"/>
                <w:sz w:val="18"/>
              </w:rPr>
              <w:t>防护等级：</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IP65</w:t>
            </w:r>
            <w:r>
              <w:rPr>
                <w:color w:val="auto"/>
              </w:rPr>
              <w:br w:type="textWrapping"/>
            </w:r>
            <w:r>
              <w:rPr>
                <w:rFonts w:ascii="仿宋_GB2312" w:hAnsi="仿宋_GB2312" w:eastAsia="仿宋_GB2312" w:cs="仿宋_GB2312"/>
                <w:color w:val="auto"/>
                <w:sz w:val="18"/>
              </w:rPr>
              <w:t xml:space="preserve"> 安装方式：支架固定式安装1.2</w:t>
            </w:r>
            <w:r>
              <w:rPr>
                <w:color w:val="auto"/>
              </w:rPr>
              <w:br w:type="textWrapping"/>
            </w:r>
            <w:r>
              <w:rPr>
                <w:rFonts w:ascii="仿宋_GB2312" w:hAnsi="仿宋_GB2312" w:eastAsia="仿宋_GB2312" w:cs="仿宋_GB2312"/>
                <w:color w:val="auto"/>
                <w:sz w:val="18"/>
              </w:rPr>
              <w:t xml:space="preserve"> 产品</w:t>
            </w:r>
            <w:r>
              <w:rPr>
                <w:rFonts w:hint="eastAsia" w:ascii="仿宋_GB2312" w:hAnsi="仿宋_GB2312" w:eastAsia="仿宋_GB2312" w:cs="仿宋_GB2312"/>
                <w:color w:val="auto"/>
                <w:sz w:val="18"/>
                <w:lang w:val="en-US" w:eastAsia="zh-CN"/>
              </w:rPr>
              <w:t>要求</w:t>
            </w:r>
            <w:r>
              <w:rPr>
                <w:rFonts w:ascii="仿宋_GB2312" w:hAnsi="仿宋_GB2312" w:eastAsia="仿宋_GB2312" w:cs="仿宋_GB2312"/>
                <w:color w:val="auto"/>
                <w:sz w:val="18"/>
              </w:rPr>
              <w:t>：</w:t>
            </w:r>
            <w:r>
              <w:rPr>
                <w:color w:val="auto"/>
              </w:rPr>
              <w:br w:type="textWrapping"/>
            </w:r>
            <w:r>
              <w:rPr>
                <w:rFonts w:ascii="仿宋_GB2312" w:hAnsi="仿宋_GB2312" w:eastAsia="仿宋_GB2312" w:cs="仿宋_GB2312"/>
                <w:color w:val="auto"/>
                <w:sz w:val="18"/>
              </w:rPr>
              <w:t xml:space="preserve"> 即开即亮，点亮即刻达到亮度峰值，无需等待；</w:t>
            </w:r>
            <w:r>
              <w:rPr>
                <w:color w:val="auto"/>
              </w:rPr>
              <w:br w:type="textWrapping"/>
            </w:r>
            <w:r>
              <w:rPr>
                <w:rFonts w:ascii="仿宋_GB2312" w:hAnsi="仿宋_GB2312" w:eastAsia="仿宋_GB2312" w:cs="仿宋_GB2312"/>
                <w:color w:val="auto"/>
                <w:sz w:val="18"/>
              </w:rPr>
              <w:t xml:space="preserve"> 专业光学设计，出光角度小（3-6°）；</w:t>
            </w:r>
            <w:r>
              <w:rPr>
                <w:color w:val="auto"/>
              </w:rPr>
              <w:br w:type="textWrapping"/>
            </w:r>
            <w:r>
              <w:rPr>
                <w:rFonts w:hint="eastAsia"/>
                <w:color w:val="auto"/>
                <w:lang w:val="en-US" w:eastAsia="zh-CN"/>
              </w:rPr>
              <w:t xml:space="preserve"> </w:t>
            </w:r>
            <w:r>
              <w:rPr>
                <w:rFonts w:ascii="仿宋_GB2312" w:hAnsi="仿宋_GB2312" w:eastAsia="仿宋_GB2312" w:cs="仿宋_GB2312"/>
                <w:color w:val="auto"/>
                <w:sz w:val="18"/>
              </w:rPr>
              <w:t>远射同时兼顾范围照明；</w:t>
            </w:r>
            <w:r>
              <w:rPr>
                <w:color w:val="auto"/>
              </w:rPr>
              <w:br w:type="textWrapping"/>
            </w:r>
            <w:r>
              <w:rPr>
                <w:rFonts w:ascii="仿宋_GB2312" w:hAnsi="仿宋_GB2312" w:eastAsia="仿宋_GB2312" w:cs="仿宋_GB2312"/>
                <w:color w:val="auto"/>
                <w:sz w:val="18"/>
              </w:rPr>
              <w:t xml:space="preserve"> 强光致盲，高光效、远距离；</w:t>
            </w:r>
            <w:r>
              <w:rPr>
                <w:color w:val="auto"/>
              </w:rPr>
              <w:br w:type="textWrapping"/>
            </w:r>
            <w:r>
              <w:rPr>
                <w:rFonts w:ascii="仿宋_GB2312" w:hAnsi="仿宋_GB2312" w:eastAsia="仿宋_GB2312" w:cs="仿宋_GB2312"/>
                <w:color w:val="auto"/>
                <w:sz w:val="18"/>
              </w:rPr>
              <w:t xml:space="preserve"> 无线遥控云台，可实现远程灯具开关、转动控制；</w:t>
            </w:r>
            <w:r>
              <w:rPr>
                <w:color w:val="auto"/>
              </w:rPr>
              <w:br w:type="textWrapping"/>
            </w:r>
            <w:r>
              <w:rPr>
                <w:rFonts w:ascii="仿宋_GB2312" w:hAnsi="仿宋_GB2312" w:eastAsia="仿宋_GB2312" w:cs="仿宋_GB2312"/>
                <w:b/>
                <w:color w:val="auto"/>
                <w:sz w:val="18"/>
              </w:rPr>
              <w:t>需提供检测报告</w:t>
            </w:r>
          </w:p>
        </w:tc>
        <w:tc>
          <w:tcPr>
            <w:tcW w:w="1453" w:type="dxa"/>
            <w:tcBorders>
              <w:top w:val="nil"/>
              <w:left w:val="nil"/>
              <w:bottom w:val="single" w:color="auto" w:sz="4" w:space="0"/>
              <w:right w:val="single" w:color="000000" w:sz="4" w:space="0"/>
            </w:tcBorders>
            <w:shd w:val="clear" w:color="auto" w:fill="FFFFFF"/>
            <w:tcMar>
              <w:top w:w="15" w:type="dxa"/>
              <w:left w:w="15" w:type="dxa"/>
              <w:bottom w:w="0" w:type="dxa"/>
              <w:right w:w="15" w:type="dxa"/>
            </w:tcMar>
            <w:vAlign w:val="top"/>
          </w:tcPr>
          <w:p w14:paraId="23C60344">
            <w:pPr>
              <w:pStyle w:val="4"/>
              <w:jc w:val="center"/>
              <w:rPr>
                <w:color w:val="auto"/>
              </w:rPr>
            </w:pPr>
            <w:r>
              <w:rPr>
                <w:rFonts w:ascii="仿宋_GB2312" w:hAnsi="仿宋_GB2312" w:eastAsia="仿宋_GB2312" w:cs="仿宋_GB2312"/>
                <w:color w:val="auto"/>
                <w:sz w:val="18"/>
              </w:rPr>
              <w:t>武警哨楼使用，可手动调节光照远近</w:t>
            </w:r>
          </w:p>
        </w:tc>
      </w:tr>
      <w:tr w14:paraId="2A2AC5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top"/>
          </w:tcPr>
          <w:p w14:paraId="2AF67EF1">
            <w:pPr>
              <w:pStyle w:val="4"/>
              <w:jc w:val="center"/>
              <w:rPr>
                <w:color w:val="auto"/>
              </w:rPr>
            </w:pPr>
            <w:r>
              <w:rPr>
                <w:rFonts w:ascii="仿宋_GB2312" w:hAnsi="仿宋_GB2312" w:eastAsia="仿宋_GB2312" w:cs="仿宋_GB2312"/>
                <w:color w:val="auto"/>
                <w:sz w:val="18"/>
              </w:rPr>
              <w:t>3</w:t>
            </w:r>
          </w:p>
        </w:tc>
        <w:tc>
          <w:tcPr>
            <w:tcW w:w="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top"/>
          </w:tcPr>
          <w:p w14:paraId="1B8D2227">
            <w:pPr>
              <w:pStyle w:val="4"/>
              <w:jc w:val="both"/>
              <w:rPr>
                <w:color w:val="auto"/>
              </w:rPr>
            </w:pPr>
            <w:r>
              <w:rPr>
                <w:rFonts w:ascii="仿宋_GB2312" w:hAnsi="仿宋_GB2312" w:eastAsia="仿宋_GB2312" w:cs="仿宋_GB2312"/>
                <w:b/>
                <w:color w:val="auto"/>
                <w:sz w:val="18"/>
              </w:rPr>
              <w:t># 无人机反制枪</w:t>
            </w:r>
          </w:p>
        </w:tc>
        <w:tc>
          <w:tcPr>
            <w:tcW w:w="5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top"/>
          </w:tcPr>
          <w:p w14:paraId="38CE3975">
            <w:pPr>
              <w:pStyle w:val="4"/>
              <w:jc w:val="center"/>
              <w:rPr>
                <w:color w:val="auto"/>
              </w:rPr>
            </w:pPr>
            <w:r>
              <w:rPr>
                <w:rFonts w:ascii="仿宋_GB2312" w:hAnsi="仿宋_GB2312" w:eastAsia="仿宋_GB2312" w:cs="仿宋_GB2312"/>
                <w:color w:val="auto"/>
                <w:sz w:val="18"/>
              </w:rPr>
              <w:t>1</w:t>
            </w:r>
          </w:p>
        </w:tc>
        <w:tc>
          <w:tcPr>
            <w:tcW w:w="55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top"/>
          </w:tcPr>
          <w:p w14:paraId="598CB0D8">
            <w:pPr>
              <w:pStyle w:val="4"/>
              <w:jc w:val="center"/>
              <w:rPr>
                <w:color w:val="auto"/>
              </w:rPr>
            </w:pPr>
            <w:r>
              <w:rPr>
                <w:rFonts w:ascii="仿宋_GB2312" w:hAnsi="仿宋_GB2312" w:eastAsia="仿宋_GB2312" w:cs="仿宋_GB2312"/>
                <w:color w:val="auto"/>
                <w:sz w:val="18"/>
              </w:rPr>
              <w:t>把</w:t>
            </w:r>
          </w:p>
        </w:tc>
        <w:tc>
          <w:tcPr>
            <w:tcW w:w="448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top"/>
          </w:tcPr>
          <w:p w14:paraId="5ACFF08F">
            <w:pPr>
              <w:pStyle w:val="4"/>
              <w:rPr>
                <w:color w:val="auto"/>
              </w:rPr>
            </w:pPr>
            <w:r>
              <w:rPr>
                <w:rFonts w:ascii="仿宋_GB2312" w:hAnsi="仿宋_GB2312" w:eastAsia="仿宋_GB2312" w:cs="仿宋_GB2312"/>
                <w:color w:val="auto"/>
                <w:sz w:val="18"/>
              </w:rPr>
              <w:t>拦截距离≥1000m</w:t>
            </w:r>
            <w:r>
              <w:rPr>
                <w:color w:val="auto"/>
              </w:rPr>
              <w:br w:type="textWrapping"/>
            </w:r>
            <w:r>
              <w:rPr>
                <w:rFonts w:ascii="仿宋_GB2312" w:hAnsi="仿宋_GB2312" w:eastAsia="仿宋_GB2312" w:cs="仿宋_GB2312"/>
                <w:b/>
                <w:color w:val="auto"/>
                <w:sz w:val="18"/>
              </w:rPr>
              <w:t>干扰频段900MHz、1.5GHz、2.4GHz、5.2G、5.8GHz</w:t>
            </w:r>
            <w:r>
              <w:rPr>
                <w:color w:val="auto"/>
              </w:rPr>
              <w:br w:type="textWrapping"/>
            </w:r>
            <w:r>
              <w:rPr>
                <w:rFonts w:ascii="仿宋_GB2312" w:hAnsi="仿宋_GB2312" w:eastAsia="仿宋_GB2312" w:cs="仿宋_GB2312"/>
                <w:color w:val="auto"/>
                <w:sz w:val="18"/>
              </w:rPr>
              <w:t xml:space="preserve"> 干扰方向：定向式干扰</w:t>
            </w:r>
            <w:r>
              <w:rPr>
                <w:color w:val="auto"/>
              </w:rPr>
              <w:br w:type="textWrapping"/>
            </w:r>
            <w:r>
              <w:rPr>
                <w:rFonts w:ascii="仿宋_GB2312" w:hAnsi="仿宋_GB2312" w:eastAsia="仿宋_GB2312" w:cs="仿宋_GB2312"/>
                <w:color w:val="auto"/>
                <w:sz w:val="18"/>
              </w:rPr>
              <w:t xml:space="preserve"> 工作时长：全频段干扰≥30min</w:t>
            </w:r>
            <w:r>
              <w:rPr>
                <w:color w:val="auto"/>
              </w:rPr>
              <w:br w:type="textWrapping"/>
            </w:r>
            <w:r>
              <w:rPr>
                <w:rFonts w:ascii="仿宋_GB2312" w:hAnsi="仿宋_GB2312" w:eastAsia="仿宋_GB2312" w:cs="仿宋_GB2312"/>
                <w:color w:val="auto"/>
                <w:sz w:val="18"/>
              </w:rPr>
              <w:t xml:space="preserve"> 供电方式：快速插拔锂电池（电池可更换）</w:t>
            </w:r>
            <w:r>
              <w:rPr>
                <w:color w:val="auto"/>
              </w:rPr>
              <w:br w:type="textWrapping"/>
            </w:r>
            <w:r>
              <w:rPr>
                <w:rFonts w:ascii="仿宋_GB2312" w:hAnsi="仿宋_GB2312" w:eastAsia="仿宋_GB2312" w:cs="仿宋_GB2312"/>
                <w:b/>
                <w:color w:val="auto"/>
                <w:sz w:val="18"/>
              </w:rPr>
              <w:t>显示方式显示器：显示设备状态、电池状态、工作模式、</w:t>
            </w:r>
          </w:p>
          <w:p w14:paraId="4E2D0C42">
            <w:pPr>
              <w:pStyle w:val="4"/>
              <w:rPr>
                <w:color w:val="auto"/>
              </w:rPr>
            </w:pPr>
            <w:r>
              <w:rPr>
                <w:rFonts w:ascii="仿宋_GB2312" w:hAnsi="仿宋_GB2312" w:eastAsia="仿宋_GB2312" w:cs="仿宋_GB2312"/>
                <w:color w:val="auto"/>
                <w:sz w:val="18"/>
              </w:rPr>
              <w:t>防护等级：</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IP65</w:t>
            </w:r>
            <w:r>
              <w:rPr>
                <w:color w:val="auto"/>
              </w:rPr>
              <w:br w:type="textWrapping"/>
            </w:r>
            <w:r>
              <w:rPr>
                <w:rFonts w:ascii="仿宋_GB2312" w:hAnsi="仿宋_GB2312" w:eastAsia="仿宋_GB2312" w:cs="仿宋_GB2312"/>
                <w:color w:val="auto"/>
                <w:sz w:val="18"/>
              </w:rPr>
              <w:t>工作温度：-20℃~+70℃</w:t>
            </w:r>
            <w:r>
              <w:rPr>
                <w:color w:val="auto"/>
              </w:rPr>
              <w:br w:type="textWrapping"/>
            </w:r>
            <w:r>
              <w:rPr>
                <w:rFonts w:ascii="仿宋_GB2312" w:hAnsi="仿宋_GB2312" w:eastAsia="仿宋_GB2312" w:cs="仿宋_GB2312"/>
                <w:b/>
                <w:color w:val="auto"/>
                <w:sz w:val="18"/>
              </w:rPr>
              <w:t xml:space="preserve">需提供检测报告                         </w:t>
            </w:r>
            <w:r>
              <w:rPr>
                <w:color w:val="auto"/>
              </w:rPr>
              <w:br w:type="textWrapping"/>
            </w:r>
            <w:r>
              <w:rPr>
                <w:rFonts w:ascii="仿宋_GB2312" w:hAnsi="仿宋_GB2312" w:eastAsia="仿宋_GB2312" w:cs="仿宋_GB2312"/>
                <w:b/>
                <w:color w:val="auto"/>
                <w:sz w:val="18"/>
              </w:rPr>
              <w:t>此项为核心产品</w:t>
            </w:r>
          </w:p>
        </w:tc>
        <w:tc>
          <w:tcPr>
            <w:tcW w:w="14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top"/>
          </w:tcPr>
          <w:p w14:paraId="33A33FF0">
            <w:pPr>
              <w:pStyle w:val="4"/>
              <w:jc w:val="center"/>
              <w:rPr>
                <w:color w:val="auto"/>
              </w:rPr>
            </w:pPr>
            <w:r>
              <w:rPr>
                <w:rFonts w:ascii="仿宋_GB2312" w:hAnsi="仿宋_GB2312" w:eastAsia="仿宋_GB2312" w:cs="仿宋_GB2312"/>
                <w:color w:val="auto"/>
                <w:sz w:val="18"/>
              </w:rPr>
              <w:t>对900MHz、1.5GHz、2.4GHz、5.2G、5.8GHz信号无人机均可进行驱离或击落</w:t>
            </w:r>
            <w:r>
              <w:rPr>
                <w:color w:val="auto"/>
              </w:rPr>
              <w:br w:type="textWrapping"/>
            </w:r>
            <w:r>
              <w:rPr>
                <w:rFonts w:ascii="仿宋_GB2312" w:hAnsi="仿宋_GB2312" w:eastAsia="仿宋_GB2312" w:cs="仿宋_GB2312"/>
                <w:color w:val="auto"/>
                <w:sz w:val="19"/>
              </w:rPr>
              <w:t xml:space="preserve">   </w:t>
            </w:r>
          </w:p>
        </w:tc>
      </w:tr>
      <w:tr w14:paraId="218D3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F910EB7">
            <w:pPr>
              <w:pStyle w:val="4"/>
              <w:jc w:val="center"/>
              <w:rPr>
                <w:color w:val="auto"/>
              </w:rPr>
            </w:pPr>
            <w:r>
              <w:rPr>
                <w:rFonts w:ascii="仿宋_GB2312" w:hAnsi="仿宋_GB2312" w:eastAsia="仿宋_GB2312" w:cs="仿宋_GB2312"/>
                <w:color w:val="auto"/>
                <w:sz w:val="18"/>
              </w:rPr>
              <w:t>4</w:t>
            </w:r>
          </w:p>
        </w:tc>
        <w:tc>
          <w:tcPr>
            <w:tcW w:w="884" w:type="dxa"/>
            <w:tcBorders>
              <w:top w:val="single" w:color="auto"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2B3D703">
            <w:pPr>
              <w:pStyle w:val="4"/>
              <w:jc w:val="both"/>
              <w:rPr>
                <w:color w:val="auto"/>
              </w:rPr>
            </w:pPr>
            <w:r>
              <w:rPr>
                <w:rFonts w:ascii="仿宋_GB2312" w:hAnsi="仿宋_GB2312" w:eastAsia="仿宋_GB2312" w:cs="仿宋_GB2312"/>
                <w:color w:val="auto"/>
                <w:sz w:val="18"/>
              </w:rPr>
              <w:t>催泪瓦斯快拔器</w:t>
            </w:r>
          </w:p>
        </w:tc>
        <w:tc>
          <w:tcPr>
            <w:tcW w:w="500" w:type="dxa"/>
            <w:tcBorders>
              <w:top w:val="single" w:color="auto"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7BB67CD">
            <w:pPr>
              <w:pStyle w:val="4"/>
              <w:jc w:val="center"/>
              <w:rPr>
                <w:color w:val="auto"/>
              </w:rPr>
            </w:pPr>
            <w:r>
              <w:rPr>
                <w:rFonts w:ascii="仿宋_GB2312" w:hAnsi="仿宋_GB2312" w:eastAsia="仿宋_GB2312" w:cs="仿宋_GB2312"/>
                <w:color w:val="auto"/>
                <w:sz w:val="18"/>
              </w:rPr>
              <w:t>10</w:t>
            </w:r>
          </w:p>
        </w:tc>
        <w:tc>
          <w:tcPr>
            <w:tcW w:w="559" w:type="dxa"/>
            <w:tcBorders>
              <w:top w:val="single" w:color="auto"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7688E77">
            <w:pPr>
              <w:pStyle w:val="4"/>
              <w:jc w:val="center"/>
              <w:rPr>
                <w:color w:val="auto"/>
              </w:rPr>
            </w:pPr>
            <w:r>
              <w:rPr>
                <w:rFonts w:ascii="仿宋_GB2312" w:hAnsi="仿宋_GB2312" w:eastAsia="仿宋_GB2312" w:cs="仿宋_GB2312"/>
                <w:color w:val="auto"/>
                <w:sz w:val="18"/>
              </w:rPr>
              <w:t>把</w:t>
            </w:r>
          </w:p>
        </w:tc>
        <w:tc>
          <w:tcPr>
            <w:tcW w:w="4488" w:type="dxa"/>
            <w:tcBorders>
              <w:top w:val="single" w:color="auto"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50CB4FC">
            <w:pPr>
              <w:pStyle w:val="4"/>
              <w:rPr>
                <w:rFonts w:ascii="仿宋_GB2312" w:hAnsi="仿宋_GB2312" w:eastAsia="仿宋_GB2312" w:cs="仿宋_GB2312"/>
                <w:color w:val="auto"/>
                <w:sz w:val="18"/>
              </w:rPr>
            </w:pPr>
            <w:r>
              <w:rPr>
                <w:rFonts w:ascii="仿宋_GB2312" w:hAnsi="仿宋_GB2312" w:eastAsia="仿宋_GB2312" w:cs="仿宋_GB2312"/>
                <w:color w:val="auto"/>
                <w:sz w:val="18"/>
              </w:rPr>
              <w:t>快拔式催泪喷射器：</w:t>
            </w:r>
            <w:r>
              <w:rPr>
                <w:color w:val="auto"/>
              </w:rPr>
              <w:br w:type="textWrapping"/>
            </w:r>
            <w:r>
              <w:rPr>
                <w:rFonts w:ascii="仿宋_GB2312" w:hAnsi="仿宋_GB2312" w:eastAsia="仿宋_GB2312" w:cs="仿宋_GB2312"/>
                <w:color w:val="auto"/>
                <w:sz w:val="18"/>
              </w:rPr>
              <w:t>1、击发器主体和快拔套材料采用进口杜邦PA66注塑成型，</w:t>
            </w:r>
          </w:p>
          <w:p w14:paraId="2C7B285C">
            <w:pPr>
              <w:pStyle w:val="4"/>
              <w:rPr>
                <w:rFonts w:ascii="仿宋_GB2312" w:hAnsi="仿宋_GB2312" w:eastAsia="仿宋_GB2312" w:cs="仿宋_GB2312"/>
                <w:color w:val="auto"/>
                <w:sz w:val="18"/>
              </w:rPr>
            </w:pPr>
            <w:r>
              <w:rPr>
                <w:rFonts w:ascii="仿宋_GB2312" w:hAnsi="仿宋_GB2312" w:eastAsia="仿宋_GB2312" w:cs="仿宋_GB2312"/>
                <w:color w:val="auto"/>
                <w:sz w:val="18"/>
              </w:rPr>
              <w:t>2、快速催泪击发器尺寸（不含快拔套，催泪器）：击发器重量</w:t>
            </w:r>
            <w:r>
              <w:rPr>
                <w:rFonts w:hint="eastAsia" w:ascii="仿宋_GB2312" w:hAnsi="仿宋_GB2312" w:eastAsia="仿宋_GB2312" w:cs="仿宋_GB2312"/>
                <w:color w:val="auto"/>
                <w:sz w:val="18"/>
                <w:lang w:eastAsia="zh-CN"/>
              </w:rPr>
              <w:t>：</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1</w:t>
            </w:r>
            <w:r>
              <w:rPr>
                <w:rFonts w:hint="eastAsia" w:ascii="仿宋_GB2312" w:hAnsi="仿宋_GB2312" w:eastAsia="仿宋_GB2312" w:cs="仿宋_GB2312"/>
                <w:color w:val="auto"/>
                <w:sz w:val="18"/>
                <w:lang w:val="en-US" w:eastAsia="zh-CN"/>
              </w:rPr>
              <w:t>70</w:t>
            </w:r>
            <w:r>
              <w:rPr>
                <w:rFonts w:ascii="仿宋_GB2312" w:hAnsi="仿宋_GB2312" w:eastAsia="仿宋_GB2312" w:cs="仿宋_GB2312"/>
                <w:color w:val="auto"/>
                <w:sz w:val="18"/>
              </w:rPr>
              <w:t>克（不含催泪瓦斯）。击发器快拔套</w:t>
            </w:r>
            <w:r>
              <w:rPr>
                <w:rFonts w:ascii="仿宋_GB2312" w:hAnsi="仿宋_GB2312" w:eastAsia="仿宋_GB2312" w:cs="仿宋_GB2312"/>
                <w:color w:val="auto"/>
                <w:sz w:val="18"/>
                <w:highlight w:val="none"/>
              </w:rPr>
              <w:t>（含互换腰板）</w:t>
            </w:r>
            <w:r>
              <w:rPr>
                <w:rFonts w:ascii="仿宋_GB2312" w:hAnsi="仿宋_GB2312" w:eastAsia="仿宋_GB2312" w:cs="仿宋_GB2312"/>
                <w:color w:val="auto"/>
                <w:sz w:val="18"/>
              </w:rPr>
              <w:t>重量</w:t>
            </w:r>
            <w:r>
              <w:rPr>
                <w:rFonts w:hint="eastAsia" w:ascii="仿宋_GB2312" w:hAnsi="仿宋_GB2312" w:eastAsia="仿宋_GB2312" w:cs="仿宋_GB2312"/>
                <w:color w:val="auto"/>
                <w:sz w:val="18"/>
                <w:lang w:eastAsia="zh-CN"/>
              </w:rPr>
              <w:t>：</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1</w:t>
            </w:r>
            <w:r>
              <w:rPr>
                <w:rFonts w:hint="eastAsia" w:ascii="仿宋_GB2312" w:hAnsi="仿宋_GB2312" w:eastAsia="仿宋_GB2312" w:cs="仿宋_GB2312"/>
                <w:color w:val="auto"/>
                <w:sz w:val="18"/>
                <w:lang w:val="en-US" w:eastAsia="zh-CN"/>
              </w:rPr>
              <w:t>90克</w:t>
            </w:r>
            <w:r>
              <w:rPr>
                <w:rFonts w:ascii="仿宋_GB2312" w:hAnsi="仿宋_GB2312" w:eastAsia="仿宋_GB2312" w:cs="仿宋_GB2312"/>
                <w:color w:val="auto"/>
                <w:sz w:val="18"/>
              </w:rPr>
              <w:t xml:space="preserve"> 。</w:t>
            </w:r>
          </w:p>
          <w:p w14:paraId="53A5903B">
            <w:pPr>
              <w:pStyle w:val="4"/>
              <w:rPr>
                <w:rFonts w:hint="eastAsia" w:ascii="仿宋_GB2312" w:hAnsi="仿宋_GB2312" w:eastAsia="仿宋_GB2312" w:cs="仿宋_GB2312"/>
                <w:color w:val="auto"/>
                <w:sz w:val="18"/>
                <w:lang w:eastAsia="zh-CN"/>
              </w:rPr>
            </w:pPr>
            <w:r>
              <w:rPr>
                <w:rFonts w:ascii="仿宋_GB2312" w:hAnsi="仿宋_GB2312" w:eastAsia="仿宋_GB2312" w:cs="仿宋_GB2312"/>
                <w:color w:val="auto"/>
                <w:sz w:val="18"/>
              </w:rPr>
              <w:t>3、快速催泪击发器的有效使用范围是5米</w:t>
            </w:r>
            <w:r>
              <w:rPr>
                <w:rFonts w:hint="eastAsia" w:ascii="仿宋_GB2312" w:hAnsi="仿宋_GB2312" w:eastAsia="仿宋_GB2312" w:cs="仿宋_GB2312"/>
                <w:color w:val="auto"/>
                <w:sz w:val="18"/>
                <w:lang w:eastAsia="zh-CN"/>
              </w:rPr>
              <w:t>，</w:t>
            </w:r>
            <w:r>
              <w:rPr>
                <w:rFonts w:ascii="仿宋_GB2312" w:hAnsi="仿宋_GB2312" w:eastAsia="仿宋_GB2312" w:cs="仿宋_GB2312"/>
                <w:color w:val="auto"/>
                <w:sz w:val="18"/>
              </w:rPr>
              <w:t>快拔套采用防抢设计，食指解锁，每次拔出需按下释放键击发器才能拔出，快拔套可以在不借用任何工具的情况下，一只手持快拔套一只手持后板反向扭动，可以360度调整角度。 连接快拔套的板可以直接快速扣在腰带和背心上</w:t>
            </w:r>
            <w:r>
              <w:rPr>
                <w:rFonts w:hint="eastAsia" w:ascii="仿宋_GB2312" w:hAnsi="仿宋_GB2312" w:eastAsia="仿宋_GB2312" w:cs="仿宋_GB2312"/>
                <w:color w:val="auto"/>
                <w:sz w:val="18"/>
                <w:lang w:eastAsia="zh-CN"/>
              </w:rPr>
              <w:t>。</w:t>
            </w:r>
          </w:p>
          <w:p w14:paraId="1DDD2A29">
            <w:pPr>
              <w:pStyle w:val="4"/>
              <w:rPr>
                <w:color w:val="auto"/>
              </w:rPr>
            </w:pPr>
            <w:r>
              <w:rPr>
                <w:rFonts w:ascii="仿宋_GB2312" w:hAnsi="仿宋_GB2312" w:eastAsia="仿宋_GB2312" w:cs="仿宋_GB2312"/>
                <w:b/>
                <w:color w:val="auto"/>
                <w:sz w:val="18"/>
              </w:rPr>
              <w:t>需提供击发器外观和实用专利.</w:t>
            </w:r>
          </w:p>
        </w:tc>
        <w:tc>
          <w:tcPr>
            <w:tcW w:w="1453" w:type="dxa"/>
            <w:tcBorders>
              <w:top w:val="single" w:color="auto"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577342C">
            <w:pPr>
              <w:pStyle w:val="4"/>
              <w:jc w:val="both"/>
              <w:rPr>
                <w:color w:val="auto"/>
              </w:rPr>
            </w:pPr>
          </w:p>
        </w:tc>
      </w:tr>
      <w:tr w14:paraId="7CC4FF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140C97D7">
            <w:pPr>
              <w:pStyle w:val="4"/>
              <w:jc w:val="center"/>
              <w:rPr>
                <w:color w:val="auto"/>
              </w:rPr>
            </w:pPr>
            <w:r>
              <w:rPr>
                <w:rFonts w:ascii="仿宋_GB2312" w:hAnsi="仿宋_GB2312" w:eastAsia="仿宋_GB2312" w:cs="仿宋_GB2312"/>
                <w:color w:val="auto"/>
                <w:sz w:val="18"/>
              </w:rPr>
              <w:t>5</w:t>
            </w:r>
          </w:p>
        </w:tc>
        <w:tc>
          <w:tcPr>
            <w:tcW w:w="884"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E1C2A6A">
            <w:pPr>
              <w:pStyle w:val="4"/>
              <w:jc w:val="both"/>
              <w:rPr>
                <w:color w:val="auto"/>
              </w:rPr>
            </w:pPr>
            <w:r>
              <w:rPr>
                <w:rFonts w:ascii="仿宋_GB2312" w:hAnsi="仿宋_GB2312" w:eastAsia="仿宋_GB2312" w:cs="仿宋_GB2312"/>
                <w:color w:val="auto"/>
                <w:sz w:val="18"/>
              </w:rPr>
              <w:t>新标伸缩警棍</w:t>
            </w:r>
          </w:p>
        </w:tc>
        <w:tc>
          <w:tcPr>
            <w:tcW w:w="50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D84E734">
            <w:pPr>
              <w:pStyle w:val="4"/>
              <w:jc w:val="center"/>
              <w:rPr>
                <w:color w:val="auto"/>
              </w:rPr>
            </w:pPr>
            <w:r>
              <w:rPr>
                <w:rFonts w:ascii="仿宋_GB2312" w:hAnsi="仿宋_GB2312" w:eastAsia="仿宋_GB2312" w:cs="仿宋_GB2312"/>
                <w:color w:val="auto"/>
                <w:sz w:val="18"/>
              </w:rPr>
              <w:t>200</w:t>
            </w:r>
          </w:p>
        </w:tc>
        <w:tc>
          <w:tcPr>
            <w:tcW w:w="55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7A8D70E">
            <w:pPr>
              <w:pStyle w:val="4"/>
              <w:jc w:val="center"/>
              <w:rPr>
                <w:color w:val="auto"/>
              </w:rPr>
            </w:pPr>
            <w:r>
              <w:rPr>
                <w:rFonts w:ascii="仿宋_GB2312" w:hAnsi="仿宋_GB2312" w:eastAsia="仿宋_GB2312" w:cs="仿宋_GB2312"/>
                <w:color w:val="auto"/>
                <w:sz w:val="18"/>
              </w:rPr>
              <w:t>根</w:t>
            </w:r>
          </w:p>
        </w:tc>
        <w:tc>
          <w:tcPr>
            <w:tcW w:w="44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6FBA17F">
            <w:pPr>
              <w:pStyle w:val="4"/>
              <w:rPr>
                <w:rFonts w:ascii="仿宋_GB2312" w:hAnsi="仿宋_GB2312" w:eastAsia="仿宋_GB2312" w:cs="仿宋_GB2312"/>
                <w:color w:val="auto"/>
                <w:sz w:val="18"/>
              </w:rPr>
            </w:pPr>
            <w:r>
              <w:rPr>
                <w:rFonts w:ascii="仿宋_GB2312" w:hAnsi="仿宋_GB2312" w:eastAsia="仿宋_GB2312" w:cs="仿宋_GB2312"/>
                <w:color w:val="auto"/>
                <w:sz w:val="18"/>
              </w:rPr>
              <w:t>1、伸缩警棍由小管组件、中管组件、握把组件和开关组件组成；</w:t>
            </w:r>
          </w:p>
          <w:p w14:paraId="615F4216">
            <w:pPr>
              <w:pStyle w:val="4"/>
              <w:rPr>
                <w:color w:val="auto"/>
              </w:rPr>
            </w:pPr>
            <w:r>
              <w:rPr>
                <w:rFonts w:ascii="仿宋_GB2312" w:hAnsi="仿宋_GB2312" w:eastAsia="仿宋_GB2312" w:cs="仿宋_GB2312"/>
                <w:color w:val="auto"/>
                <w:sz w:val="18"/>
              </w:rPr>
              <w:t>2、尺寸：收回长度224mm±0.5mm,伸展长度508mm±0.5mm,握把外径26.5mm±0.05mm,中管外径20.5mm±0.05mm，小管外径16mm±0.05mm；</w:t>
            </w:r>
            <w:r>
              <w:rPr>
                <w:color w:val="auto"/>
              </w:rPr>
              <w:br w:type="textWrapping"/>
            </w:r>
            <w:r>
              <w:rPr>
                <w:rFonts w:ascii="仿宋_GB2312" w:hAnsi="仿宋_GB2312" w:eastAsia="仿宋_GB2312" w:cs="仿宋_GB2312"/>
                <w:color w:val="auto"/>
                <w:sz w:val="18"/>
              </w:rPr>
              <w:t xml:space="preserve">3、质量：基础型伸缩警棍质量≤320g；                         </w:t>
            </w:r>
            <w:r>
              <w:rPr>
                <w:color w:val="auto"/>
              </w:rPr>
              <w:br w:type="textWrapping"/>
            </w:r>
            <w:r>
              <w:rPr>
                <w:rFonts w:ascii="仿宋_GB2312" w:hAnsi="仿宋_GB2312" w:eastAsia="仿宋_GB2312" w:cs="仿宋_GB2312"/>
                <w:color w:val="auto"/>
                <w:sz w:val="18"/>
              </w:rPr>
              <w:t xml:space="preserve">4、伸缩性能：伸缩警棍应能通过手拉或甩动的方式顺畅伸展，各节棍体应锁定稳固；按压解锁按键回推，应能顺畅收回；                  </w:t>
            </w:r>
            <w:r>
              <w:rPr>
                <w:color w:val="auto"/>
              </w:rPr>
              <w:br w:type="textWrapping"/>
            </w:r>
            <w:r>
              <w:rPr>
                <w:rFonts w:hint="eastAsia" w:ascii="仿宋_GB2312" w:hAnsi="仿宋_GB2312" w:eastAsia="仿宋_GB2312" w:cs="仿宋_GB2312"/>
                <w:color w:val="auto"/>
                <w:sz w:val="18"/>
                <w:lang w:val="en-US" w:eastAsia="zh-CN"/>
              </w:rPr>
              <w:t>5</w:t>
            </w:r>
            <w:r>
              <w:rPr>
                <w:rFonts w:ascii="仿宋_GB2312" w:hAnsi="仿宋_GB2312" w:eastAsia="仿宋_GB2312" w:cs="仿宋_GB2312"/>
                <w:color w:val="auto"/>
                <w:sz w:val="18"/>
              </w:rPr>
              <w:t xml:space="preserve">、温度适应性：伸缩警棍在-40℃~60℃条件下，握把橡胶套应无粘连、变形或龟裂；                                             </w:t>
            </w:r>
            <w:r>
              <w:rPr>
                <w:color w:val="auto"/>
              </w:rPr>
              <w:br w:type="textWrapping"/>
            </w:r>
            <w:r>
              <w:rPr>
                <w:rFonts w:ascii="仿宋_GB2312" w:hAnsi="仿宋_GB2312" w:eastAsia="仿宋_GB2312" w:cs="仿宋_GB2312"/>
                <w:b/>
                <w:color w:val="auto"/>
                <w:sz w:val="18"/>
              </w:rPr>
              <w:t>产品符合《GA 886-2018 公安单警装备 伸缩警棍》的要求，出具公安部检测报告</w:t>
            </w:r>
          </w:p>
        </w:tc>
        <w:tc>
          <w:tcPr>
            <w:tcW w:w="145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BED7EAA">
            <w:pPr>
              <w:pStyle w:val="4"/>
              <w:jc w:val="center"/>
              <w:rPr>
                <w:color w:val="auto"/>
              </w:rPr>
            </w:pPr>
            <w:r>
              <w:rPr>
                <w:rFonts w:ascii="仿宋_GB2312" w:hAnsi="仿宋_GB2312" w:eastAsia="仿宋_GB2312" w:cs="仿宋_GB2312"/>
                <w:color w:val="auto"/>
                <w:sz w:val="18"/>
              </w:rPr>
              <w:t>轻质新标甩棍</w:t>
            </w:r>
          </w:p>
        </w:tc>
      </w:tr>
      <w:tr w14:paraId="3EF2D8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6D7322D">
            <w:pPr>
              <w:pStyle w:val="4"/>
              <w:jc w:val="center"/>
              <w:rPr>
                <w:color w:val="auto"/>
              </w:rPr>
            </w:pPr>
            <w:r>
              <w:rPr>
                <w:rFonts w:ascii="仿宋_GB2312" w:hAnsi="仿宋_GB2312" w:eastAsia="仿宋_GB2312" w:cs="仿宋_GB2312"/>
                <w:color w:val="auto"/>
                <w:sz w:val="18"/>
              </w:rPr>
              <w:t>6</w:t>
            </w:r>
          </w:p>
        </w:tc>
        <w:tc>
          <w:tcPr>
            <w:tcW w:w="884"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919690C">
            <w:pPr>
              <w:pStyle w:val="4"/>
              <w:jc w:val="both"/>
              <w:rPr>
                <w:color w:val="auto"/>
              </w:rPr>
            </w:pPr>
            <w:r>
              <w:rPr>
                <w:rFonts w:ascii="仿宋_GB2312" w:hAnsi="仿宋_GB2312" w:eastAsia="仿宋_GB2312" w:cs="仿宋_GB2312"/>
                <w:color w:val="auto"/>
                <w:sz w:val="18"/>
              </w:rPr>
              <w:t>单警腰带</w:t>
            </w:r>
          </w:p>
        </w:tc>
        <w:tc>
          <w:tcPr>
            <w:tcW w:w="50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B8C6D73">
            <w:pPr>
              <w:pStyle w:val="4"/>
              <w:jc w:val="center"/>
              <w:rPr>
                <w:color w:val="auto"/>
              </w:rPr>
            </w:pPr>
            <w:r>
              <w:rPr>
                <w:rFonts w:ascii="仿宋_GB2312" w:hAnsi="仿宋_GB2312" w:eastAsia="仿宋_GB2312" w:cs="仿宋_GB2312"/>
                <w:color w:val="auto"/>
                <w:sz w:val="18"/>
              </w:rPr>
              <w:t>200</w:t>
            </w:r>
          </w:p>
        </w:tc>
        <w:tc>
          <w:tcPr>
            <w:tcW w:w="55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906DED5">
            <w:pPr>
              <w:pStyle w:val="4"/>
              <w:jc w:val="center"/>
              <w:rPr>
                <w:color w:val="auto"/>
              </w:rPr>
            </w:pPr>
            <w:r>
              <w:rPr>
                <w:rFonts w:ascii="仿宋_GB2312" w:hAnsi="仿宋_GB2312" w:eastAsia="仿宋_GB2312" w:cs="仿宋_GB2312"/>
                <w:color w:val="auto"/>
                <w:sz w:val="18"/>
              </w:rPr>
              <w:t>条</w:t>
            </w:r>
          </w:p>
        </w:tc>
        <w:tc>
          <w:tcPr>
            <w:tcW w:w="44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08B1CC8">
            <w:pPr>
              <w:pStyle w:val="4"/>
              <w:numPr>
                <w:ilvl w:val="0"/>
                <w:numId w:val="0"/>
              </w:numPr>
              <w:rPr>
                <w:color w:val="auto"/>
              </w:rPr>
            </w:pPr>
            <w:r>
              <w:rPr>
                <w:rFonts w:hint="eastAsia" w:ascii="仿宋_GB2312" w:hAnsi="仿宋_GB2312" w:eastAsia="仿宋_GB2312" w:cs="仿宋_GB2312"/>
                <w:color w:val="auto"/>
                <w:sz w:val="18"/>
                <w:lang w:val="en-US" w:eastAsia="zh-CN"/>
              </w:rPr>
              <w:t>1、</w:t>
            </w:r>
            <w:r>
              <w:rPr>
                <w:rFonts w:ascii="仿宋_GB2312" w:hAnsi="仿宋_GB2312" w:eastAsia="仿宋_GB2312" w:cs="仿宋_GB2312"/>
                <w:color w:val="auto"/>
                <w:sz w:val="18"/>
              </w:rPr>
              <w:t>符合《GA 890-2018 多功能腰带》相关技术要求；</w:t>
            </w:r>
            <w:r>
              <w:rPr>
                <w:color w:val="auto"/>
              </w:rPr>
              <w:br w:type="textWrapping"/>
            </w:r>
            <w:r>
              <w:rPr>
                <w:rFonts w:ascii="仿宋_GB2312" w:hAnsi="仿宋_GB2312" w:eastAsia="仿宋_GB2312" w:cs="仿宋_GB2312"/>
                <w:color w:val="auto"/>
                <w:sz w:val="18"/>
              </w:rPr>
              <w:t>▲</w:t>
            </w:r>
            <w:r>
              <w:rPr>
                <w:rFonts w:hint="eastAsia" w:ascii="仿宋_GB2312" w:hAnsi="仿宋_GB2312" w:eastAsia="仿宋_GB2312" w:cs="仿宋_GB2312"/>
                <w:color w:val="auto"/>
                <w:sz w:val="18"/>
                <w:lang w:val="en-US" w:eastAsia="zh-CN"/>
              </w:rPr>
              <w:t>2</w:t>
            </w:r>
            <w:r>
              <w:rPr>
                <w:rFonts w:ascii="仿宋_GB2312" w:hAnsi="仿宋_GB2312" w:eastAsia="仿宋_GB2312" w:cs="仿宋_GB2312"/>
                <w:color w:val="auto"/>
                <w:sz w:val="18"/>
              </w:rPr>
              <w:t>、质量：警用多功能腰带XL码全套标配质量(不含选配件)应≤1.0kg；（需要提供具有CNAS或CMA标识的第三方机构出具的检测报告并加盖投标人公章作为佐证材料）</w:t>
            </w:r>
            <w:r>
              <w:rPr>
                <w:color w:val="auto"/>
              </w:rPr>
              <w:br w:type="textWrapping"/>
            </w:r>
            <w:r>
              <w:rPr>
                <w:rFonts w:ascii="仿宋_GB2312" w:hAnsi="仿宋_GB2312" w:eastAsia="仿宋_GB2312" w:cs="仿宋_GB2312"/>
                <w:color w:val="auto"/>
                <w:sz w:val="18"/>
              </w:rPr>
              <w:t xml:space="preserve"> </w:t>
            </w:r>
            <w:r>
              <w:rPr>
                <w:rFonts w:ascii="仿宋_GB2312" w:hAnsi="仿宋_GB2312" w:eastAsia="仿宋_GB2312" w:cs="仿宋_GB2312"/>
                <w:color w:val="auto"/>
                <w:sz w:val="18"/>
                <w:highlight w:val="none"/>
              </w:rPr>
              <w:t>▲</w:t>
            </w:r>
            <w:r>
              <w:rPr>
                <w:rFonts w:hint="eastAsia" w:ascii="仿宋_GB2312" w:hAnsi="仿宋_GB2312" w:eastAsia="仿宋_GB2312" w:cs="仿宋_GB2312"/>
                <w:color w:val="auto"/>
                <w:sz w:val="18"/>
                <w:highlight w:val="none"/>
                <w:lang w:val="en-US" w:eastAsia="zh-CN"/>
              </w:rPr>
              <w:t>3</w:t>
            </w:r>
            <w:r>
              <w:rPr>
                <w:rFonts w:ascii="仿宋_GB2312" w:hAnsi="仿宋_GB2312" w:eastAsia="仿宋_GB2312" w:cs="仿宋_GB2312"/>
                <w:color w:val="auto"/>
                <w:sz w:val="18"/>
                <w:highlight w:val="none"/>
              </w:rPr>
              <w:t>、性能要求：腰带钎子插拔6000次后，警棍套旋转6000次后，警棍套警棍插拔6000次后，催泪喷射器</w:t>
            </w:r>
            <w:r>
              <w:rPr>
                <w:rFonts w:hint="eastAsia" w:ascii="仿宋_GB2312" w:hAnsi="仿宋_GB2312" w:eastAsia="仿宋_GB2312" w:cs="仿宋_GB2312"/>
                <w:color w:val="auto"/>
                <w:sz w:val="18"/>
                <w:highlight w:val="none"/>
                <w:lang w:val="en-US" w:eastAsia="zh-CN"/>
              </w:rPr>
              <w:t>套</w:t>
            </w:r>
            <w:r>
              <w:rPr>
                <w:rFonts w:ascii="仿宋_GB2312" w:hAnsi="仿宋_GB2312" w:eastAsia="仿宋_GB2312" w:cs="仿宋_GB2312"/>
                <w:color w:val="auto"/>
                <w:sz w:val="18"/>
                <w:highlight w:val="none"/>
              </w:rPr>
              <w:t>旋转6000次后，</w:t>
            </w:r>
            <w:r>
              <w:rPr>
                <w:rFonts w:hint="eastAsia" w:ascii="仿宋_GB2312" w:hAnsi="仿宋_GB2312" w:eastAsia="仿宋_GB2312" w:cs="仿宋_GB2312"/>
                <w:color w:val="auto"/>
                <w:sz w:val="18"/>
                <w:highlight w:val="none"/>
                <w:lang w:val="en-US" w:eastAsia="zh-CN"/>
              </w:rPr>
              <w:t>都</w:t>
            </w:r>
            <w:r>
              <w:rPr>
                <w:rFonts w:ascii="仿宋_GB2312" w:hAnsi="仿宋_GB2312" w:eastAsia="仿宋_GB2312" w:cs="仿宋_GB2312"/>
                <w:color w:val="auto"/>
                <w:sz w:val="18"/>
                <w:highlight w:val="none"/>
              </w:rPr>
              <w:t>能正常使用；（需要提供具有CNAS或CMA标识的第三方机构出具的检测报告并加盖投标人公章作为佐证材料）</w:t>
            </w:r>
            <w:r>
              <w:rPr>
                <w:color w:val="auto"/>
                <w:highlight w:val="none"/>
              </w:rPr>
              <w:br w:type="textWrapping"/>
            </w:r>
            <w:r>
              <w:rPr>
                <w:rFonts w:ascii="仿宋_GB2312" w:hAnsi="仿宋_GB2312" w:eastAsia="仿宋_GB2312" w:cs="仿宋_GB2312"/>
                <w:color w:val="auto"/>
                <w:sz w:val="18"/>
                <w:highlight w:val="none"/>
              </w:rPr>
              <w:t xml:space="preserve"> ②抗拉性能：斜挂带卡扣在扣合状态下，施加700 N的拉力并保持30s,卡扣未破损，并能正常使用；装具套缝合抗拉性能：装具套在开口缝合部位施加550N的拉力并保持30s，不应撕裂；腰带钎子在扣合状态下，施加1500N的拉力并保持30s，钎子不应脱出或破损，并能正常使用。警棍套抗拉性能：对警棍套施加1500N的拉力并保持30s,能正常使用。催泪喷射器套抗拉性能：对催泪喷射器套施加1500N的拉力并保持30s，能正常使用；（需要提供具有CNAS或CMA标识的第三方机构出具的检测报告并加盖投标人公章作为佐证材料）</w:t>
            </w:r>
            <w:r>
              <w:rPr>
                <w:color w:val="auto"/>
                <w:highlight w:val="none"/>
              </w:rPr>
              <w:br w:type="textWrapping"/>
            </w:r>
            <w:r>
              <w:rPr>
                <w:rFonts w:ascii="仿宋_GB2312" w:hAnsi="仿宋_GB2312" w:eastAsia="仿宋_GB2312" w:cs="仿宋_GB2312"/>
                <w:b/>
                <w:bCs/>
                <w:color w:val="auto"/>
                <w:sz w:val="18"/>
                <w:highlight w:val="none"/>
              </w:rPr>
              <w:t xml:space="preserve"> ▲</w:t>
            </w:r>
            <w:r>
              <w:rPr>
                <w:rFonts w:hint="eastAsia" w:ascii="仿宋_GB2312" w:hAnsi="仿宋_GB2312" w:eastAsia="仿宋_GB2312" w:cs="仿宋_GB2312"/>
                <w:b/>
                <w:bCs/>
                <w:color w:val="auto"/>
                <w:sz w:val="18"/>
                <w:highlight w:val="none"/>
                <w:lang w:val="en-US" w:eastAsia="zh-CN"/>
              </w:rPr>
              <w:t>4</w:t>
            </w:r>
            <w:r>
              <w:rPr>
                <w:rFonts w:ascii="仿宋_GB2312" w:hAnsi="仿宋_GB2312" w:eastAsia="仿宋_GB2312" w:cs="仿宋_GB2312"/>
                <w:b/>
                <w:bCs/>
                <w:color w:val="auto"/>
                <w:sz w:val="18"/>
                <w:highlight w:val="none"/>
              </w:rPr>
              <w:t>、多功能腰带中“尼龙机织带”材料438dtex/96F宽35mm，厚度1.5mm，断裂强力大于或等于</w:t>
            </w:r>
            <w:r>
              <w:rPr>
                <w:rFonts w:hint="eastAsia" w:ascii="仿宋_GB2312" w:hAnsi="仿宋_GB2312" w:eastAsia="仿宋_GB2312" w:cs="仿宋_GB2312"/>
                <w:b/>
                <w:bCs/>
                <w:color w:val="auto"/>
                <w:sz w:val="18"/>
                <w:highlight w:val="none"/>
                <w:lang w:val="en-US" w:eastAsia="zh-CN"/>
              </w:rPr>
              <w:t>4600</w:t>
            </w:r>
            <w:r>
              <w:rPr>
                <w:rFonts w:ascii="仿宋_GB2312" w:hAnsi="仿宋_GB2312" w:eastAsia="仿宋_GB2312" w:cs="仿宋_GB2312"/>
                <w:b/>
                <w:bCs/>
                <w:color w:val="auto"/>
                <w:sz w:val="18"/>
                <w:highlight w:val="none"/>
              </w:rPr>
              <w:t>N；材料429dtex/48F宽30mm，厚度1.2mm，断裂强力大于或等于</w:t>
            </w:r>
            <w:r>
              <w:rPr>
                <w:rFonts w:hint="eastAsia" w:ascii="仿宋_GB2312" w:hAnsi="仿宋_GB2312" w:eastAsia="仿宋_GB2312" w:cs="仿宋_GB2312"/>
                <w:b/>
                <w:bCs/>
                <w:color w:val="auto"/>
                <w:sz w:val="18"/>
                <w:highlight w:val="none"/>
                <w:lang w:val="en-US" w:eastAsia="zh-CN"/>
              </w:rPr>
              <w:t>4600</w:t>
            </w:r>
            <w:r>
              <w:rPr>
                <w:rFonts w:ascii="仿宋_GB2312" w:hAnsi="仿宋_GB2312" w:eastAsia="仿宋_GB2312" w:cs="仿宋_GB2312"/>
                <w:b/>
                <w:bCs/>
                <w:color w:val="auto"/>
                <w:sz w:val="18"/>
                <w:highlight w:val="none"/>
              </w:rPr>
              <w:t>N执行标准（提供符合FZ/T65002-1995执行标准带CNAS或CMA标识的检验报告复印件加盖公章作为佐证材料）</w:t>
            </w:r>
            <w:r>
              <w:rPr>
                <w:b/>
                <w:bCs/>
                <w:color w:val="auto"/>
                <w:highlight w:val="none"/>
              </w:rPr>
              <w:br w:type="textWrapping"/>
            </w:r>
            <w:r>
              <w:rPr>
                <w:rFonts w:ascii="仿宋_GB2312" w:hAnsi="仿宋_GB2312" w:eastAsia="仿宋_GB2312" w:cs="仿宋_GB2312"/>
                <w:b/>
                <w:bCs/>
                <w:color w:val="auto"/>
                <w:sz w:val="18"/>
                <w:highlight w:val="none"/>
              </w:rPr>
              <w:t xml:space="preserve"> ▲</w:t>
            </w:r>
            <w:r>
              <w:rPr>
                <w:rFonts w:hint="eastAsia" w:ascii="仿宋_GB2312" w:hAnsi="仿宋_GB2312" w:eastAsia="仿宋_GB2312" w:cs="仿宋_GB2312"/>
                <w:b/>
                <w:bCs/>
                <w:color w:val="auto"/>
                <w:sz w:val="18"/>
                <w:highlight w:val="none"/>
                <w:lang w:val="en-US" w:eastAsia="zh-CN"/>
              </w:rPr>
              <w:t>5</w:t>
            </w:r>
            <w:r>
              <w:rPr>
                <w:rFonts w:ascii="仿宋_GB2312" w:hAnsi="仿宋_GB2312" w:eastAsia="仿宋_GB2312" w:cs="仿宋_GB2312"/>
                <w:b/>
                <w:bCs/>
                <w:color w:val="auto"/>
                <w:sz w:val="18"/>
                <w:highlight w:val="none"/>
              </w:rPr>
              <w:t>、多功能腰带中“锦丝搭扣带”25mm,扣合强度＞14.5N/cm² 耐用扣合强度＞8.5N/cm² 撕揭强度＞1.3N/cm²（提供符合GA 732-2007《警服材料 锦丝搭扣带》带CNAS或CMA标识的检验报告复印件加盖公章作为佐证材料）</w:t>
            </w:r>
            <w:r>
              <w:rPr>
                <w:b/>
                <w:bCs/>
                <w:color w:val="auto"/>
                <w:highlight w:val="none"/>
              </w:rPr>
              <w:br w:type="textWrapping"/>
            </w:r>
            <w:r>
              <w:rPr>
                <w:rFonts w:ascii="仿宋_GB2312" w:hAnsi="仿宋_GB2312" w:eastAsia="仿宋_GB2312" w:cs="仿宋_GB2312"/>
                <w:b/>
                <w:bCs/>
                <w:color w:val="auto"/>
                <w:sz w:val="18"/>
                <w:highlight w:val="none"/>
              </w:rPr>
              <w:t xml:space="preserve"> ▲</w:t>
            </w:r>
            <w:r>
              <w:rPr>
                <w:rFonts w:hint="eastAsia" w:ascii="仿宋_GB2312" w:hAnsi="仿宋_GB2312" w:eastAsia="仿宋_GB2312" w:cs="仿宋_GB2312"/>
                <w:b/>
                <w:bCs/>
                <w:color w:val="auto"/>
                <w:sz w:val="18"/>
                <w:highlight w:val="none"/>
                <w:lang w:val="en-US" w:eastAsia="zh-CN"/>
              </w:rPr>
              <w:t>6</w:t>
            </w:r>
            <w:r>
              <w:rPr>
                <w:rFonts w:ascii="仿宋_GB2312" w:hAnsi="仿宋_GB2312" w:eastAsia="仿宋_GB2312" w:cs="仿宋_GB2312"/>
                <w:b/>
                <w:bCs/>
                <w:color w:val="auto"/>
                <w:sz w:val="18"/>
                <w:highlight w:val="none"/>
              </w:rPr>
              <w:t>、本产品生产厂家或投标供应商具有产品责任保险，且保险金额不低于1000万元【提供保险单复印件加盖公章或承诺中标后购买（提供承诺函）】。</w:t>
            </w:r>
          </w:p>
        </w:tc>
        <w:tc>
          <w:tcPr>
            <w:tcW w:w="145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55C0B02">
            <w:pPr>
              <w:pStyle w:val="4"/>
              <w:jc w:val="center"/>
              <w:rPr>
                <w:color w:val="auto"/>
              </w:rPr>
            </w:pPr>
            <w:r>
              <w:rPr>
                <w:rFonts w:ascii="仿宋_GB2312" w:hAnsi="仿宋_GB2312" w:eastAsia="仿宋_GB2312" w:cs="仿宋_GB2312"/>
                <w:color w:val="auto"/>
                <w:sz w:val="18"/>
              </w:rPr>
              <w:t>新标单警腰带含快拔套件</w:t>
            </w:r>
          </w:p>
        </w:tc>
      </w:tr>
      <w:tr w14:paraId="5C4DA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2D780288">
            <w:pPr>
              <w:pStyle w:val="4"/>
              <w:jc w:val="center"/>
              <w:rPr>
                <w:color w:val="auto"/>
              </w:rPr>
            </w:pPr>
            <w:r>
              <w:rPr>
                <w:rFonts w:ascii="仿宋_GB2312" w:hAnsi="仿宋_GB2312" w:eastAsia="仿宋_GB2312" w:cs="仿宋_GB2312"/>
                <w:color w:val="auto"/>
                <w:sz w:val="18"/>
              </w:rPr>
              <w:t>7</w:t>
            </w:r>
          </w:p>
        </w:tc>
        <w:tc>
          <w:tcPr>
            <w:tcW w:w="884"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2474342">
            <w:pPr>
              <w:pStyle w:val="4"/>
              <w:jc w:val="both"/>
              <w:rPr>
                <w:color w:val="auto"/>
              </w:rPr>
            </w:pPr>
            <w:r>
              <w:rPr>
                <w:rFonts w:ascii="仿宋_GB2312" w:hAnsi="仿宋_GB2312" w:eastAsia="仿宋_GB2312" w:cs="仿宋_GB2312"/>
                <w:color w:val="auto"/>
                <w:sz w:val="18"/>
              </w:rPr>
              <w:t>警笛</w:t>
            </w:r>
          </w:p>
        </w:tc>
        <w:tc>
          <w:tcPr>
            <w:tcW w:w="50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79ACB9F">
            <w:pPr>
              <w:pStyle w:val="4"/>
              <w:jc w:val="center"/>
              <w:rPr>
                <w:color w:val="auto"/>
              </w:rPr>
            </w:pPr>
            <w:r>
              <w:rPr>
                <w:rFonts w:ascii="仿宋_GB2312" w:hAnsi="仿宋_GB2312" w:eastAsia="仿宋_GB2312" w:cs="仿宋_GB2312"/>
                <w:color w:val="auto"/>
                <w:sz w:val="18"/>
              </w:rPr>
              <w:t>230</w:t>
            </w:r>
          </w:p>
        </w:tc>
        <w:tc>
          <w:tcPr>
            <w:tcW w:w="55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56BB18C">
            <w:pPr>
              <w:pStyle w:val="4"/>
              <w:jc w:val="center"/>
              <w:rPr>
                <w:color w:val="auto"/>
              </w:rPr>
            </w:pPr>
            <w:r>
              <w:rPr>
                <w:rFonts w:ascii="仿宋_GB2312" w:hAnsi="仿宋_GB2312" w:eastAsia="仿宋_GB2312" w:cs="仿宋_GB2312"/>
                <w:color w:val="auto"/>
                <w:sz w:val="18"/>
              </w:rPr>
              <w:t>只</w:t>
            </w:r>
          </w:p>
        </w:tc>
        <w:tc>
          <w:tcPr>
            <w:tcW w:w="44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27CD0EB">
            <w:pPr>
              <w:pStyle w:val="4"/>
              <w:rPr>
                <w:color w:val="auto"/>
              </w:rPr>
            </w:pPr>
            <w:r>
              <w:rPr>
                <w:rFonts w:ascii="仿宋_GB2312" w:hAnsi="仿宋_GB2312" w:eastAsia="仿宋_GB2312" w:cs="仿宋_GB2312"/>
                <w:color w:val="auto"/>
                <w:sz w:val="18"/>
              </w:rPr>
              <w:t>结构与外观：口哨应采用无滚珠结构发声，产品由金属哨体、挂绳（含挂钩）组成。产品外表应光滑、无可视瑕疵凹坑、凸起、气泡、毛刺、尖角、锈蚀、严重划伤等缺陷，字样标识应用激光雕刻，图案、文字标识清晰完整，挂绳应无挂丝、无织造瑕疵。</w:t>
            </w:r>
            <w:r>
              <w:rPr>
                <w:color w:val="auto"/>
              </w:rPr>
              <w:br w:type="textWrapping"/>
            </w:r>
            <w:r>
              <w:rPr>
                <w:rFonts w:ascii="仿宋_GB2312" w:hAnsi="仿宋_GB2312" w:eastAsia="仿宋_GB2312" w:cs="仿宋_GB2312"/>
                <w:color w:val="auto"/>
                <w:sz w:val="18"/>
              </w:rPr>
              <w:t xml:space="preserve"> 包装：每套口哨哨体及挂绳应同时封装在吸塑包装内，包装上应作出产品信息标识，标识内容应包含产品名称、型号、规格、生产日期、制造商信息。</w:t>
            </w:r>
            <w:r>
              <w:rPr>
                <w:color w:val="auto"/>
              </w:rPr>
              <w:br w:type="textWrapping"/>
            </w:r>
            <w:r>
              <w:rPr>
                <w:rFonts w:ascii="仿宋_GB2312" w:hAnsi="仿宋_GB2312" w:eastAsia="仿宋_GB2312" w:cs="仿宋_GB2312"/>
                <w:color w:val="auto"/>
                <w:sz w:val="18"/>
              </w:rPr>
              <w:t xml:space="preserve"> 尺寸：哨体长度应≥79mm，最大处直径应≤20mm；挂绳（含挂钩）长度应≥470mm，宽度应≥10mm。</w:t>
            </w:r>
            <w:r>
              <w:rPr>
                <w:color w:val="auto"/>
              </w:rPr>
              <w:br w:type="textWrapping"/>
            </w:r>
            <w:r>
              <w:rPr>
                <w:rFonts w:ascii="仿宋_GB2312" w:hAnsi="仿宋_GB2312" w:eastAsia="仿宋_GB2312" w:cs="仿宋_GB2312"/>
                <w:color w:val="auto"/>
                <w:sz w:val="18"/>
              </w:rPr>
              <w:t xml:space="preserve"> 质量：口哨（含挂绳）重量应≤30g。</w:t>
            </w:r>
            <w:r>
              <w:rPr>
                <w:color w:val="auto"/>
              </w:rPr>
              <w:br w:type="textWrapping"/>
            </w:r>
            <w:r>
              <w:rPr>
                <w:rFonts w:ascii="仿宋_GB2312" w:hAnsi="仿宋_GB2312" w:eastAsia="仿宋_GB2312" w:cs="仿宋_GB2312"/>
                <w:color w:val="auto"/>
                <w:sz w:val="18"/>
              </w:rPr>
              <w:t xml:space="preserve"> 颜色：哨体颜色应为黑色，图案、字样标识应为金属基底色，挂绳为黑色。</w:t>
            </w:r>
            <w:r>
              <w:rPr>
                <w:color w:val="auto"/>
              </w:rPr>
              <w:br w:type="textWrapping"/>
            </w:r>
            <w:r>
              <w:rPr>
                <w:rFonts w:ascii="仿宋_GB2312" w:hAnsi="仿宋_GB2312" w:eastAsia="仿宋_GB2312" w:cs="仿宋_GB2312"/>
                <w:color w:val="auto"/>
                <w:sz w:val="18"/>
              </w:rPr>
              <w:t xml:space="preserve"> 材质：口哨材质应无异味。</w:t>
            </w:r>
            <w:r>
              <w:rPr>
                <w:color w:val="auto"/>
              </w:rPr>
              <w:br w:type="textWrapping"/>
            </w:r>
            <w:r>
              <w:rPr>
                <w:rFonts w:ascii="仿宋_GB2312" w:hAnsi="仿宋_GB2312" w:eastAsia="仿宋_GB2312" w:cs="仿宋_GB2312"/>
                <w:color w:val="auto"/>
                <w:sz w:val="18"/>
              </w:rPr>
              <w:t xml:space="preserve"> 声级：口哨发声量不小于115dB（A）</w:t>
            </w:r>
            <w:r>
              <w:rPr>
                <w:color w:val="auto"/>
              </w:rPr>
              <w:br w:type="textWrapping"/>
            </w:r>
            <w:r>
              <w:rPr>
                <w:rFonts w:ascii="仿宋_GB2312" w:hAnsi="仿宋_GB2312" w:eastAsia="仿宋_GB2312" w:cs="仿宋_GB2312"/>
                <w:b/>
                <w:color w:val="auto"/>
                <w:sz w:val="18"/>
              </w:rPr>
              <w:t>▲哨体表面涂层要求：表面涂层经300h人工老化后不应起泡、不脱落、不开裂、不粉化、不发霉、不生锈，变色≤1级，失光≤1级  （需在检测报告中体现）</w:t>
            </w:r>
            <w:r>
              <w:rPr>
                <w:color w:val="auto"/>
              </w:rPr>
              <w:br w:type="textWrapping"/>
            </w:r>
            <w:r>
              <w:rPr>
                <w:rFonts w:ascii="仿宋_GB2312" w:hAnsi="仿宋_GB2312" w:eastAsia="仿宋_GB2312" w:cs="仿宋_GB2312"/>
                <w:b/>
                <w:color w:val="auto"/>
                <w:sz w:val="18"/>
              </w:rPr>
              <w:t xml:space="preserve"> ▲提供国家级产品质量监督检验中心出具的油漆涂层性能的检测报告复印件加盖制造商公章。（报告应具有CNAS和CMA标识）。</w:t>
            </w:r>
          </w:p>
        </w:tc>
        <w:tc>
          <w:tcPr>
            <w:tcW w:w="145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9760814">
            <w:pPr>
              <w:pStyle w:val="4"/>
              <w:jc w:val="both"/>
              <w:rPr>
                <w:color w:val="auto"/>
              </w:rPr>
            </w:pPr>
          </w:p>
        </w:tc>
      </w:tr>
      <w:tr w14:paraId="5E7111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4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D5F2FA5">
            <w:pPr>
              <w:pStyle w:val="4"/>
              <w:jc w:val="center"/>
              <w:rPr>
                <w:rFonts w:ascii="仿宋_GB2312" w:hAnsi="仿宋_GB2312" w:eastAsia="仿宋_GB2312" w:cs="仿宋_GB2312"/>
                <w:color w:val="auto"/>
                <w:sz w:val="18"/>
              </w:rPr>
            </w:pPr>
            <w:r>
              <w:rPr>
                <w:rFonts w:ascii="仿宋_GB2312" w:hAnsi="仿宋_GB2312" w:eastAsia="仿宋_GB2312" w:cs="仿宋_GB2312"/>
                <w:color w:val="auto"/>
                <w:sz w:val="18"/>
              </w:rPr>
              <w:t>8</w:t>
            </w:r>
          </w:p>
        </w:tc>
        <w:tc>
          <w:tcPr>
            <w:tcW w:w="884"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338C0B5">
            <w:pPr>
              <w:pStyle w:val="4"/>
              <w:jc w:val="both"/>
              <w:rPr>
                <w:rFonts w:ascii="仿宋_GB2312" w:hAnsi="仿宋_GB2312" w:eastAsia="仿宋_GB2312" w:cs="仿宋_GB2312"/>
                <w:color w:val="auto"/>
                <w:sz w:val="18"/>
              </w:rPr>
            </w:pPr>
            <w:r>
              <w:rPr>
                <w:rFonts w:ascii="仿宋_GB2312" w:hAnsi="仿宋_GB2312" w:eastAsia="仿宋_GB2312" w:cs="仿宋_GB2312"/>
                <w:color w:val="auto"/>
                <w:sz w:val="18"/>
              </w:rPr>
              <w:t>连体铐</w:t>
            </w:r>
          </w:p>
        </w:tc>
        <w:tc>
          <w:tcPr>
            <w:tcW w:w="50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C927F16">
            <w:pPr>
              <w:pStyle w:val="4"/>
              <w:jc w:val="center"/>
              <w:rPr>
                <w:rFonts w:ascii="仿宋_GB2312" w:hAnsi="仿宋_GB2312" w:eastAsia="仿宋_GB2312" w:cs="仿宋_GB2312"/>
                <w:color w:val="auto"/>
                <w:sz w:val="18"/>
              </w:rPr>
            </w:pPr>
            <w:r>
              <w:rPr>
                <w:rFonts w:ascii="仿宋_GB2312" w:hAnsi="仿宋_GB2312" w:eastAsia="仿宋_GB2312" w:cs="仿宋_GB2312"/>
                <w:color w:val="auto"/>
                <w:sz w:val="18"/>
              </w:rPr>
              <w:t>20</w:t>
            </w:r>
          </w:p>
        </w:tc>
        <w:tc>
          <w:tcPr>
            <w:tcW w:w="55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C6EBE41">
            <w:pPr>
              <w:pStyle w:val="4"/>
              <w:jc w:val="center"/>
              <w:rPr>
                <w:rFonts w:ascii="仿宋_GB2312" w:hAnsi="仿宋_GB2312" w:eastAsia="仿宋_GB2312" w:cs="仿宋_GB2312"/>
                <w:color w:val="auto"/>
                <w:sz w:val="18"/>
              </w:rPr>
            </w:pPr>
            <w:r>
              <w:rPr>
                <w:rFonts w:ascii="仿宋_GB2312" w:hAnsi="仿宋_GB2312" w:eastAsia="仿宋_GB2312" w:cs="仿宋_GB2312"/>
                <w:color w:val="auto"/>
                <w:sz w:val="18"/>
              </w:rPr>
              <w:t>副</w:t>
            </w:r>
          </w:p>
        </w:tc>
        <w:tc>
          <w:tcPr>
            <w:tcW w:w="44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22BBB69">
            <w:pPr>
              <w:pStyle w:val="4"/>
              <w:rPr>
                <w:rFonts w:ascii="仿宋_GB2312" w:hAnsi="仿宋_GB2312" w:eastAsia="仿宋_GB2312" w:cs="仿宋_GB2312"/>
                <w:color w:val="auto"/>
                <w:sz w:val="18"/>
              </w:rPr>
            </w:pPr>
            <w:r>
              <w:rPr>
                <w:rFonts w:ascii="仿宋_GB2312" w:hAnsi="仿宋_GB2312" w:eastAsia="仿宋_GB2312" w:cs="仿宋_GB2312"/>
                <w:color w:val="auto"/>
                <w:sz w:val="18"/>
              </w:rPr>
              <w:t>结构：由金属手铐、螺扣型金属脚镣和中间连接链组成。</w:t>
            </w:r>
            <w:r>
              <w:rPr>
                <w:color w:val="auto"/>
              </w:rPr>
              <w:br w:type="textWrapping"/>
            </w:r>
            <w:r>
              <w:rPr>
                <w:rFonts w:ascii="仿宋_GB2312" w:hAnsi="仿宋_GB2312" w:eastAsia="仿宋_GB2312" w:cs="仿宋_GB2312"/>
                <w:color w:val="auto"/>
                <w:sz w:val="18"/>
              </w:rPr>
              <w:t xml:space="preserve"> 规格尺寸：中间连接链宽度：15mm±5mm，长度70cm±5cm</w:t>
            </w:r>
            <w:r>
              <w:rPr>
                <w:color w:val="auto"/>
              </w:rPr>
              <w:br w:type="textWrapping"/>
            </w:r>
            <w:r>
              <w:rPr>
                <w:rFonts w:ascii="仿宋_GB2312" w:hAnsi="仿宋_GB2312" w:eastAsia="仿宋_GB2312" w:cs="仿宋_GB2312"/>
                <w:color w:val="auto"/>
                <w:sz w:val="18"/>
              </w:rPr>
              <w:t xml:space="preserve"> 质量：连体手铐脚镣的质量≤3.0kg</w:t>
            </w:r>
            <w:r>
              <w:rPr>
                <w:color w:val="auto"/>
              </w:rPr>
              <w:br w:type="textWrapping"/>
            </w:r>
            <w:r>
              <w:rPr>
                <w:rFonts w:ascii="仿宋_GB2312" w:hAnsi="仿宋_GB2312" w:eastAsia="仿宋_GB2312" w:cs="仿宋_GB2312"/>
                <w:color w:val="auto"/>
                <w:sz w:val="18"/>
              </w:rPr>
              <w:t xml:space="preserve"> 连接强度：对中间连接链施加2200N纵向静拉力，保持30S，试验过程中金属连接链不产生变形或裂缝。</w:t>
            </w:r>
            <w:r>
              <w:rPr>
                <w:color w:val="auto"/>
              </w:rPr>
              <w:br w:type="textWrapping"/>
            </w:r>
            <w:r>
              <w:rPr>
                <w:rFonts w:ascii="仿宋_GB2312" w:hAnsi="仿宋_GB2312" w:eastAsia="仿宋_GB2312" w:cs="仿宋_GB2312"/>
                <w:b/>
                <w:color w:val="auto"/>
                <w:sz w:val="18"/>
              </w:rPr>
              <w:t>技术参数（手铐）</w:t>
            </w:r>
            <w:r>
              <w:rPr>
                <w:color w:val="auto"/>
              </w:rPr>
              <w:br w:type="textWrapping"/>
            </w:r>
            <w:r>
              <w:rPr>
                <w:rFonts w:ascii="仿宋_GB2312" w:hAnsi="仿宋_GB2312" w:eastAsia="仿宋_GB2312" w:cs="仿宋_GB2312"/>
                <w:color w:val="auto"/>
                <w:sz w:val="18"/>
              </w:rPr>
              <w:t xml:space="preserve"> 外观：样品表面作氧化处理，光滑无毛刺，色彩均匀、无剥落起泡等缺陷；铐体和扇梁形状左右一致，无明显扭曲变形；铐体及扇梁的边角圆滑整齐，三排齿的齿形完整无缺损；左、右铐体上均无硬印；铐体与扇梁铆接处晃动量为0.12mm。</w:t>
            </w:r>
            <w:r>
              <w:rPr>
                <w:color w:val="auto"/>
              </w:rPr>
              <w:br w:type="textWrapping"/>
            </w:r>
            <w:r>
              <w:rPr>
                <w:rFonts w:ascii="仿宋_GB2312" w:hAnsi="仿宋_GB2312" w:eastAsia="仿宋_GB2312" w:cs="仿宋_GB2312"/>
                <w:color w:val="auto"/>
                <w:sz w:val="18"/>
              </w:rPr>
              <w:t xml:space="preserve"> 结构：金属手铐由左、右铐体和三排齿的扇梁、链坐、链环、钥匙组成。</w:t>
            </w:r>
            <w:r>
              <w:rPr>
                <w:color w:val="auto"/>
              </w:rPr>
              <w:br w:type="textWrapping"/>
            </w:r>
            <w:r>
              <w:rPr>
                <w:rFonts w:ascii="仿宋_GB2312" w:hAnsi="仿宋_GB2312" w:eastAsia="仿宋_GB2312" w:cs="仿宋_GB2312"/>
                <w:color w:val="auto"/>
                <w:sz w:val="18"/>
              </w:rPr>
              <w:t xml:space="preserve"> 尺寸：L:52~56mm（链环） H:55±2mm（扇梁与铐体铆接处到铐体） B:82±2mm（铐体到扇梁）; 锁齿零件尺寸与标样一致，片簧零件长度尺寸为10.52mm</w:t>
            </w:r>
            <w:r>
              <w:rPr>
                <w:color w:val="auto"/>
              </w:rPr>
              <w:br w:type="textWrapping"/>
            </w:r>
            <w:r>
              <w:rPr>
                <w:rFonts w:ascii="仿宋_GB2312" w:hAnsi="仿宋_GB2312" w:eastAsia="仿宋_GB2312" w:cs="仿宋_GB2312"/>
                <w:color w:val="auto"/>
                <w:sz w:val="18"/>
              </w:rPr>
              <w:t xml:space="preserve"> 颜色：金属手铐铐体表面颜色为铄金色，左右铐体颜色一致，无明显色差，扇梁为亚光银色。</w:t>
            </w:r>
            <w:r>
              <w:rPr>
                <w:color w:val="auto"/>
              </w:rPr>
              <w:br w:type="textWrapping"/>
            </w:r>
            <w:r>
              <w:rPr>
                <w:rFonts w:ascii="仿宋_GB2312" w:hAnsi="仿宋_GB2312" w:eastAsia="仿宋_GB2312" w:cs="仿宋_GB2312"/>
                <w:color w:val="auto"/>
                <w:sz w:val="18"/>
              </w:rPr>
              <w:t xml:space="preserve"> 标识：产品代号及编号、字体为黑体、字高3.5mm</w:t>
            </w:r>
            <w:r>
              <w:rPr>
                <w:color w:val="auto"/>
              </w:rPr>
              <w:br w:type="textWrapping"/>
            </w:r>
            <w:r>
              <w:rPr>
                <w:rFonts w:ascii="仿宋_GB2312" w:hAnsi="仿宋_GB2312" w:eastAsia="仿宋_GB2312" w:cs="仿宋_GB2312"/>
                <w:color w:val="auto"/>
                <w:sz w:val="18"/>
              </w:rPr>
              <w:t xml:space="preserve"> 质量：金属手铐质量≤255g</w:t>
            </w:r>
            <w:r>
              <w:rPr>
                <w:color w:val="auto"/>
              </w:rPr>
              <w:br w:type="textWrapping"/>
            </w:r>
            <w:r>
              <w:rPr>
                <w:rFonts w:ascii="仿宋_GB2312" w:hAnsi="仿宋_GB2312" w:eastAsia="仿宋_GB2312" w:cs="仿宋_GB2312"/>
                <w:color w:val="auto"/>
                <w:sz w:val="18"/>
              </w:rPr>
              <w:t xml:space="preserve"> 灵活性：金属手铐的钥匙应能从正、反两面插入锁孔解除反锁和开启手铐。金属手铐的钥匙能插入反锁定位锁孔实现手铐反锁，反锁定位拨片运行灵活、顺畅，金属手铐的扇梁转动灵活无阻滞</w:t>
            </w:r>
            <w:r>
              <w:rPr>
                <w:color w:val="auto"/>
              </w:rPr>
              <w:br w:type="textWrapping"/>
            </w:r>
            <w:r>
              <w:rPr>
                <w:rFonts w:ascii="仿宋_GB2312" w:hAnsi="仿宋_GB2312" w:eastAsia="仿宋_GB2312" w:cs="仿宋_GB2312"/>
                <w:color w:val="auto"/>
                <w:sz w:val="18"/>
              </w:rPr>
              <w:t xml:space="preserve"> 反锁定位效果：金属手铐在锁闭并反锁定位状态下施加1500 N静压力，不出现啮合松动或失效现像。</w:t>
            </w:r>
            <w:r>
              <w:rPr>
                <w:color w:val="auto"/>
              </w:rPr>
              <w:br w:type="textWrapping"/>
            </w:r>
            <w:r>
              <w:rPr>
                <w:rFonts w:ascii="仿宋_GB2312" w:hAnsi="仿宋_GB2312" w:eastAsia="仿宋_GB2312" w:cs="仿宋_GB2312"/>
                <w:color w:val="auto"/>
                <w:sz w:val="18"/>
              </w:rPr>
              <w:t xml:space="preserve"> 防拨性能：金属手铐的三个锁齿应相互独立，在拨动任意一个锁齿时，其余两个锁齿联动。金属手铐在锁闭状态下，防拨净工作时间均达到2min 。</w:t>
            </w:r>
            <w:r>
              <w:rPr>
                <w:color w:val="auto"/>
              </w:rPr>
              <w:br w:type="textWrapping"/>
            </w:r>
            <w:r>
              <w:rPr>
                <w:rFonts w:ascii="仿宋_GB2312" w:hAnsi="仿宋_GB2312" w:eastAsia="仿宋_GB2312" w:cs="仿宋_GB2312"/>
                <w:color w:val="auto"/>
                <w:sz w:val="18"/>
              </w:rPr>
              <w:t xml:space="preserve"> 强度：金属手铐啮合牢固可靠，不被逆向拉开。金属手铐在锁闭状态下，施加2200N的纵向静拉力并保持30s，试验过程中金属手铐不被拉开，试验后铐体上没有永久性变形或裂纹，符合灵活性的要求。金属手铐在锁闭状态下，施加220N的横向静拉力开保持30s，试验过程中金属手铐不被打开，试验后铐体上不应有永久性变形或裂纹，应符合灵活性的要求。对金属手铐的扇梁铆钉施加2940N的静压力，保持30s，试验后固定连接件不松脱，符合灵活性的要求。对金属手铐的钥匙施加3Nm的扭矩，保持30s，试验后钥匙不出现变形、断裂，符合灵活性的要求。金属手铐在锁闭状态下，对铐体施加15Nm的扭矩，保持30s，试验后铐体与扇齿不脱离，符合灵活性的要求。</w:t>
            </w:r>
            <w:r>
              <w:rPr>
                <w:color w:val="auto"/>
              </w:rPr>
              <w:br w:type="textWrapping"/>
            </w:r>
            <w:r>
              <w:rPr>
                <w:rFonts w:ascii="仿宋_GB2312" w:hAnsi="仿宋_GB2312" w:eastAsia="仿宋_GB2312" w:cs="仿宋_GB2312"/>
                <w:color w:val="auto"/>
                <w:sz w:val="18"/>
              </w:rPr>
              <w:t xml:space="preserve"> 耐用程度：金属手铐用钥匙正常开启、锁闭为一个循环,7000次循环(每1000次循环后反锁定位1次)后，金属手铐啮合牢固可靠，不被逆向拉开，对金属手铐施加2200N 纵向静拉力，保持30s，试验过程中金属手铐不被拉开，试验后铐体上不出现有永久性变形或裂纹，符合灵活性的要求</w:t>
            </w:r>
            <w:r>
              <w:rPr>
                <w:color w:val="auto"/>
              </w:rPr>
              <w:br w:type="textWrapping"/>
            </w:r>
            <w:r>
              <w:rPr>
                <w:rFonts w:ascii="仿宋_GB2312" w:hAnsi="仿宋_GB2312" w:eastAsia="仿宋_GB2312" w:cs="仿宋_GB2312"/>
                <w:color w:val="auto"/>
                <w:sz w:val="18"/>
              </w:rPr>
              <w:t xml:space="preserve"> 跌落可靠性能：金属手铐分别以水平横放、链环朝上两只铐体垂直向下、链环直向下两只铐体朝上3种状态，从1.5m高度处，自由跌落至水泥地面后，符合灵活性的要求。</w:t>
            </w:r>
            <w:r>
              <w:rPr>
                <w:color w:val="auto"/>
              </w:rPr>
              <w:br w:type="textWrapping"/>
            </w:r>
            <w:r>
              <w:rPr>
                <w:rFonts w:ascii="仿宋_GB2312" w:hAnsi="仿宋_GB2312" w:eastAsia="仿宋_GB2312" w:cs="仿宋_GB2312"/>
                <w:color w:val="auto"/>
                <w:sz w:val="18"/>
              </w:rPr>
              <w:t xml:space="preserve"> 耐腐蚀：金属手铐耐腐蚀等级为9级，连续喷雾时间为12h</w:t>
            </w:r>
            <w:r>
              <w:rPr>
                <w:color w:val="auto"/>
              </w:rPr>
              <w:br w:type="textWrapping"/>
            </w:r>
            <w:r>
              <w:rPr>
                <w:rFonts w:ascii="仿宋_GB2312" w:hAnsi="仿宋_GB2312" w:eastAsia="仿宋_GB2312" w:cs="仿宋_GB2312"/>
                <w:b/>
                <w:color w:val="auto"/>
                <w:sz w:val="18"/>
              </w:rPr>
              <w:t>技术参数（脚镣）</w:t>
            </w:r>
            <w:r>
              <w:rPr>
                <w:color w:val="auto"/>
              </w:rPr>
              <w:br w:type="textWrapping"/>
            </w:r>
            <w:r>
              <w:rPr>
                <w:rFonts w:ascii="仿宋_GB2312" w:hAnsi="仿宋_GB2312" w:eastAsia="仿宋_GB2312" w:cs="仿宋_GB2312"/>
                <w:color w:val="auto"/>
                <w:sz w:val="18"/>
              </w:rPr>
              <w:t xml:space="preserve"> 一般要求</w:t>
            </w:r>
            <w:r>
              <w:rPr>
                <w:color w:val="auto"/>
              </w:rPr>
              <w:br w:type="textWrapping"/>
            </w:r>
            <w:r>
              <w:rPr>
                <w:rFonts w:ascii="仿宋_GB2312" w:hAnsi="仿宋_GB2312" w:eastAsia="仿宋_GB2312" w:cs="仿宋_GB2312"/>
                <w:color w:val="auto"/>
                <w:sz w:val="18"/>
              </w:rPr>
              <w:t xml:space="preserve"> 金属脚镣外表面光滑,无棱角、毛刺、起泡和脱落等现象,各连接部位圆滑。</w:t>
            </w:r>
            <w:r>
              <w:rPr>
                <w:color w:val="auto"/>
              </w:rPr>
              <w:br w:type="textWrapping"/>
            </w:r>
            <w:r>
              <w:rPr>
                <w:rFonts w:ascii="仿宋_GB2312" w:hAnsi="仿宋_GB2312" w:eastAsia="仿宋_GB2312" w:cs="仿宋_GB2312"/>
                <w:color w:val="auto"/>
                <w:sz w:val="18"/>
              </w:rPr>
              <w:t xml:space="preserve"> 金属脚镣的左、右镣体形状一致,无明显穹曲变形。</w:t>
            </w:r>
            <w:r>
              <w:rPr>
                <w:color w:val="auto"/>
              </w:rPr>
              <w:br w:type="textWrapping"/>
            </w:r>
            <w:r>
              <w:rPr>
                <w:rFonts w:ascii="仿宋_GB2312" w:hAnsi="仿宋_GB2312" w:eastAsia="仿宋_GB2312" w:cs="仿宋_GB2312"/>
                <w:color w:val="auto"/>
                <w:sz w:val="18"/>
              </w:rPr>
              <w:t xml:space="preserve"> 金属脚僚的镣体腕口尺寸能调节.</w:t>
            </w:r>
            <w:r>
              <w:rPr>
                <w:color w:val="auto"/>
              </w:rPr>
              <w:br w:type="textWrapping"/>
            </w:r>
            <w:r>
              <w:rPr>
                <w:rFonts w:ascii="仿宋_GB2312" w:hAnsi="仿宋_GB2312" w:eastAsia="仿宋_GB2312" w:cs="仿宋_GB2312"/>
                <w:color w:val="auto"/>
                <w:sz w:val="18"/>
              </w:rPr>
              <w:t xml:space="preserve"> 金属脚镣的连接部位牢固、可靠。</w:t>
            </w:r>
            <w:r>
              <w:rPr>
                <w:color w:val="auto"/>
              </w:rPr>
              <w:br w:type="textWrapping"/>
            </w:r>
            <w:r>
              <w:rPr>
                <w:rFonts w:ascii="仿宋_GB2312" w:hAnsi="仿宋_GB2312" w:eastAsia="仿宋_GB2312" w:cs="仿宋_GB2312"/>
                <w:color w:val="auto"/>
                <w:sz w:val="18"/>
              </w:rPr>
              <w:t xml:space="preserve"> 金属脚镣能使用特制工具进行锁闭。</w:t>
            </w:r>
            <w:r>
              <w:rPr>
                <w:color w:val="auto"/>
              </w:rPr>
              <w:br w:type="textWrapping"/>
            </w:r>
            <w:r>
              <w:rPr>
                <w:rFonts w:ascii="仿宋_GB2312" w:hAnsi="仿宋_GB2312" w:eastAsia="仿宋_GB2312" w:cs="仿宋_GB2312"/>
                <w:color w:val="auto"/>
                <w:sz w:val="18"/>
              </w:rPr>
              <w:t xml:space="preserve"> 金属脚镣锁闭后,其锁闭机构不超出镣体外表面</w:t>
            </w:r>
            <w:r>
              <w:rPr>
                <w:color w:val="auto"/>
              </w:rPr>
              <w:br w:type="textWrapping"/>
            </w:r>
            <w:r>
              <w:rPr>
                <w:rFonts w:ascii="仿宋_GB2312" w:hAnsi="仿宋_GB2312" w:eastAsia="仿宋_GB2312" w:cs="仿宋_GB2312"/>
                <w:color w:val="auto"/>
                <w:sz w:val="18"/>
              </w:rPr>
              <w:t xml:space="preserve"> 标志</w:t>
            </w:r>
            <w:r>
              <w:rPr>
                <w:color w:val="auto"/>
              </w:rPr>
              <w:br w:type="textWrapping"/>
            </w:r>
            <w:r>
              <w:rPr>
                <w:rFonts w:ascii="仿宋_GB2312" w:hAnsi="仿宋_GB2312" w:eastAsia="仿宋_GB2312" w:cs="仿宋_GB2312"/>
                <w:color w:val="auto"/>
                <w:sz w:val="18"/>
              </w:rPr>
              <w:t xml:space="preserve"> 产品代号；执行标准；生产日期清晰可见</w:t>
            </w:r>
            <w:r>
              <w:rPr>
                <w:color w:val="auto"/>
              </w:rPr>
              <w:br w:type="textWrapping"/>
            </w:r>
            <w:r>
              <w:rPr>
                <w:rFonts w:ascii="仿宋_GB2312" w:hAnsi="仿宋_GB2312" w:eastAsia="仿宋_GB2312" w:cs="仿宋_GB2312"/>
                <w:color w:val="auto"/>
                <w:sz w:val="18"/>
              </w:rPr>
              <w:t xml:space="preserve"> 尺寸：</w:t>
            </w:r>
            <w:r>
              <w:rPr>
                <w:color w:val="auto"/>
              </w:rPr>
              <w:br w:type="textWrapping"/>
            </w:r>
            <w:r>
              <w:rPr>
                <w:rFonts w:ascii="仿宋_GB2312" w:hAnsi="仿宋_GB2312" w:eastAsia="仿宋_GB2312" w:cs="仿宋_GB2312"/>
                <w:color w:val="auto"/>
                <w:sz w:val="18"/>
              </w:rPr>
              <w:t xml:space="preserve"> L: 650mm±5mm       H:850mm±5mm             B:800mm±5mm</w:t>
            </w:r>
            <w:r>
              <w:rPr>
                <w:color w:val="auto"/>
              </w:rPr>
              <w:br w:type="textWrapping"/>
            </w:r>
            <w:r>
              <w:rPr>
                <w:rFonts w:ascii="仿宋_GB2312" w:hAnsi="仿宋_GB2312" w:eastAsia="仿宋_GB2312" w:cs="仿宋_GB2312"/>
                <w:color w:val="auto"/>
                <w:sz w:val="18"/>
              </w:rPr>
              <w:t xml:space="preserve"> 重量：</w:t>
            </w:r>
            <w:r>
              <w:rPr>
                <w:color w:val="auto"/>
              </w:rPr>
              <w:br w:type="textWrapping"/>
            </w:r>
            <w:r>
              <w:rPr>
                <w:rFonts w:ascii="仿宋_GB2312" w:hAnsi="仿宋_GB2312" w:eastAsia="仿宋_GB2312" w:cs="仿宋_GB2312"/>
                <w:color w:val="auto"/>
                <w:sz w:val="18"/>
              </w:rPr>
              <w:t xml:space="preserve"> 2.15KG±0.5KG</w:t>
            </w:r>
            <w:r>
              <w:rPr>
                <w:color w:val="auto"/>
              </w:rPr>
              <w:br w:type="textWrapping"/>
            </w:r>
            <w:r>
              <w:rPr>
                <w:rFonts w:ascii="仿宋_GB2312" w:hAnsi="仿宋_GB2312" w:eastAsia="仿宋_GB2312" w:cs="仿宋_GB2312"/>
                <w:color w:val="auto"/>
                <w:sz w:val="18"/>
              </w:rPr>
              <w:t xml:space="preserve"> 灵活度：</w:t>
            </w:r>
            <w:r>
              <w:rPr>
                <w:color w:val="auto"/>
              </w:rPr>
              <w:br w:type="textWrapping"/>
            </w:r>
            <w:r>
              <w:rPr>
                <w:rFonts w:ascii="仿宋_GB2312" w:hAnsi="仿宋_GB2312" w:eastAsia="仿宋_GB2312" w:cs="仿宋_GB2312"/>
                <w:color w:val="auto"/>
                <w:sz w:val="18"/>
              </w:rPr>
              <w:t xml:space="preserve"> 金属脚镣的启闭灵活、无阻滞。开启工具为专用工具，开启工具与螺口配合紧密。</w:t>
            </w:r>
            <w:r>
              <w:rPr>
                <w:color w:val="auto"/>
              </w:rPr>
              <w:br w:type="textWrapping"/>
            </w:r>
            <w:r>
              <w:rPr>
                <w:rFonts w:ascii="仿宋_GB2312" w:hAnsi="仿宋_GB2312" w:eastAsia="仿宋_GB2312" w:cs="仿宋_GB2312"/>
                <w:color w:val="auto"/>
                <w:sz w:val="18"/>
              </w:rPr>
              <w:t xml:space="preserve"> 防开启性能：</w:t>
            </w:r>
            <w:r>
              <w:rPr>
                <w:color w:val="auto"/>
              </w:rPr>
              <w:br w:type="textWrapping"/>
            </w:r>
            <w:r>
              <w:rPr>
                <w:rFonts w:ascii="仿宋_GB2312" w:hAnsi="仿宋_GB2312" w:eastAsia="仿宋_GB2312" w:cs="仿宋_GB2312"/>
                <w:color w:val="auto"/>
                <w:sz w:val="18"/>
              </w:rPr>
              <w:t xml:space="preserve"> 金属脚镣的防开启工作时间能达到5min</w:t>
            </w:r>
            <w:r>
              <w:rPr>
                <w:color w:val="auto"/>
              </w:rPr>
              <w:br w:type="textWrapping"/>
            </w:r>
            <w:r>
              <w:rPr>
                <w:rFonts w:ascii="仿宋_GB2312" w:hAnsi="仿宋_GB2312" w:eastAsia="仿宋_GB2312" w:cs="仿宋_GB2312"/>
                <w:color w:val="auto"/>
                <w:sz w:val="18"/>
              </w:rPr>
              <w:t xml:space="preserve"> 强度：</w:t>
            </w:r>
            <w:r>
              <w:rPr>
                <w:color w:val="auto"/>
              </w:rPr>
              <w:br w:type="textWrapping"/>
            </w:r>
            <w:r>
              <w:rPr>
                <w:rFonts w:ascii="仿宋_GB2312" w:hAnsi="仿宋_GB2312" w:eastAsia="仿宋_GB2312" w:cs="仿宋_GB2312"/>
                <w:color w:val="auto"/>
                <w:sz w:val="18"/>
              </w:rPr>
              <w:t xml:space="preserve"> 对金属脚镣施加3000N的纵向、横向静拉力，保持30S，金属脚镣不被打开，不产生变形或裂缝，金属脚镣能正常开启和锁闭。</w:t>
            </w:r>
            <w:r>
              <w:rPr>
                <w:color w:val="auto"/>
              </w:rPr>
              <w:br w:type="textWrapping"/>
            </w:r>
            <w:r>
              <w:rPr>
                <w:rFonts w:ascii="仿宋_GB2312" w:hAnsi="仿宋_GB2312" w:eastAsia="仿宋_GB2312" w:cs="仿宋_GB2312"/>
                <w:color w:val="auto"/>
                <w:sz w:val="18"/>
              </w:rPr>
              <w:t xml:space="preserve"> 耐用度</w:t>
            </w:r>
            <w:r>
              <w:rPr>
                <w:color w:val="auto"/>
              </w:rPr>
              <w:br w:type="textWrapping"/>
            </w:r>
            <w:r>
              <w:rPr>
                <w:rFonts w:ascii="仿宋_GB2312" w:hAnsi="仿宋_GB2312" w:eastAsia="仿宋_GB2312" w:cs="仿宋_GB2312"/>
                <w:color w:val="auto"/>
                <w:sz w:val="18"/>
              </w:rPr>
              <w:t xml:space="preserve"> 金属脚镣的工作次数≥3000次循环；</w:t>
            </w:r>
            <w:r>
              <w:rPr>
                <w:color w:val="auto"/>
              </w:rPr>
              <w:br w:type="textWrapping"/>
            </w:r>
            <w:r>
              <w:rPr>
                <w:rFonts w:ascii="仿宋_GB2312" w:hAnsi="仿宋_GB2312" w:eastAsia="仿宋_GB2312" w:cs="仿宋_GB2312"/>
                <w:color w:val="auto"/>
                <w:sz w:val="18"/>
              </w:rPr>
              <w:t xml:space="preserve"> 漆膜附着力：</w:t>
            </w:r>
            <w:r>
              <w:rPr>
                <w:color w:val="auto"/>
              </w:rPr>
              <w:br w:type="textWrapping"/>
            </w:r>
            <w:r>
              <w:rPr>
                <w:rFonts w:ascii="仿宋_GB2312" w:hAnsi="仿宋_GB2312" w:eastAsia="仿宋_GB2312" w:cs="仿宋_GB2312"/>
                <w:color w:val="auto"/>
                <w:sz w:val="18"/>
              </w:rPr>
              <w:t xml:space="preserve"> 金属脚镣的涂漆部件的漆膜附着力≥2级；</w:t>
            </w:r>
            <w:r>
              <w:rPr>
                <w:color w:val="auto"/>
              </w:rPr>
              <w:br w:type="textWrapping"/>
            </w:r>
            <w:r>
              <w:rPr>
                <w:rFonts w:ascii="仿宋_GB2312" w:hAnsi="仿宋_GB2312" w:eastAsia="仿宋_GB2312" w:cs="仿宋_GB2312"/>
                <w:color w:val="auto"/>
                <w:sz w:val="18"/>
              </w:rPr>
              <w:t xml:space="preserve"> 耐腐蚀性：</w:t>
            </w:r>
            <w:r>
              <w:rPr>
                <w:color w:val="auto"/>
              </w:rPr>
              <w:br w:type="textWrapping"/>
            </w:r>
            <w:r>
              <w:rPr>
                <w:rFonts w:ascii="仿宋_GB2312" w:hAnsi="仿宋_GB2312" w:eastAsia="仿宋_GB2312" w:cs="仿宋_GB2312"/>
                <w:color w:val="auto"/>
                <w:sz w:val="18"/>
              </w:rPr>
              <w:t xml:space="preserve"> 金属脚镣耐腐蚀等级≥6级，喷雾周期为8h；</w:t>
            </w:r>
            <w:r>
              <w:rPr>
                <w:color w:val="auto"/>
              </w:rPr>
              <w:br w:type="textWrapping"/>
            </w:r>
            <w:r>
              <w:rPr>
                <w:rFonts w:ascii="仿宋_GB2312" w:hAnsi="仿宋_GB2312" w:eastAsia="仿宋_GB2312" w:cs="仿宋_GB2312"/>
                <w:color w:val="auto"/>
                <w:sz w:val="18"/>
              </w:rPr>
              <w:t xml:space="preserve"> 耐跌落性能：</w:t>
            </w:r>
            <w:r>
              <w:rPr>
                <w:color w:val="auto"/>
              </w:rPr>
              <w:br w:type="textWrapping"/>
            </w:r>
            <w:r>
              <w:rPr>
                <w:rFonts w:ascii="仿宋_GB2312" w:hAnsi="仿宋_GB2312" w:eastAsia="仿宋_GB2312" w:cs="仿宋_GB2312"/>
                <w:color w:val="auto"/>
                <w:sz w:val="18"/>
              </w:rPr>
              <w:t xml:space="preserve"> 金属脚镣属于锁闭状态，将金属脚镣分别以水平横放、链条朝上两只镣体垂直向下、链条垂直向下两只镣体朝上3种状态，自1.5M高度处于自由落体至水泥地面3次，试验后，能正常使用。</w:t>
            </w:r>
            <w:r>
              <w:rPr>
                <w:color w:val="auto"/>
              </w:rPr>
              <w:br w:type="textWrapping"/>
            </w:r>
            <w:r>
              <w:rPr>
                <w:rFonts w:ascii="仿宋_GB2312" w:hAnsi="仿宋_GB2312" w:eastAsia="仿宋_GB2312" w:cs="仿宋_GB2312"/>
                <w:color w:val="auto"/>
                <w:sz w:val="18"/>
              </w:rPr>
              <w:t xml:space="preserve"> 耐碰撞性能：</w:t>
            </w:r>
            <w:r>
              <w:rPr>
                <w:color w:val="auto"/>
              </w:rPr>
              <w:br w:type="textWrapping"/>
            </w:r>
            <w:r>
              <w:rPr>
                <w:rFonts w:ascii="仿宋_GB2312" w:hAnsi="仿宋_GB2312" w:eastAsia="仿宋_GB2312" w:cs="仿宋_GB2312"/>
                <w:color w:val="auto"/>
                <w:sz w:val="18"/>
              </w:rPr>
              <w:t xml:space="preserve"> 金属脚镣属于锁闭状态，经过峰值加速度10g，脉冲时间16ms、沿镣体中心线方向及其垂直方向各1000次的碰撞，试验后，能正常使用。</w:t>
            </w:r>
            <w:r>
              <w:rPr>
                <w:color w:val="auto"/>
              </w:rPr>
              <w:br w:type="textWrapping"/>
            </w:r>
            <w:r>
              <w:rPr>
                <w:rFonts w:ascii="仿宋_GB2312" w:hAnsi="仿宋_GB2312" w:eastAsia="仿宋_GB2312" w:cs="仿宋_GB2312"/>
                <w:b/>
                <w:color w:val="auto"/>
                <w:sz w:val="18"/>
              </w:rPr>
              <w:t>需提供具有资质的第三方公司提供的检测报告。</w:t>
            </w:r>
          </w:p>
        </w:tc>
        <w:tc>
          <w:tcPr>
            <w:tcW w:w="145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6561DCB">
            <w:pPr>
              <w:pStyle w:val="4"/>
              <w:jc w:val="both"/>
              <w:rPr>
                <w:color w:val="auto"/>
              </w:rPr>
            </w:pPr>
          </w:p>
        </w:tc>
      </w:tr>
      <w:tr w14:paraId="304DB5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top"/>
          </w:tcPr>
          <w:p w14:paraId="431845B3">
            <w:pPr>
              <w:pStyle w:val="4"/>
              <w:jc w:val="center"/>
              <w:rPr>
                <w:color w:val="auto"/>
              </w:rPr>
            </w:pPr>
            <w:r>
              <w:rPr>
                <w:rFonts w:ascii="仿宋_GB2312" w:hAnsi="仿宋_GB2312" w:eastAsia="仿宋_GB2312" w:cs="仿宋_GB2312"/>
                <w:color w:val="auto"/>
                <w:sz w:val="18"/>
              </w:rPr>
              <w:t>9</w:t>
            </w:r>
          </w:p>
        </w:tc>
        <w:tc>
          <w:tcPr>
            <w:tcW w:w="88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059D6197">
            <w:pPr>
              <w:pStyle w:val="4"/>
              <w:jc w:val="both"/>
              <w:rPr>
                <w:color w:val="auto"/>
              </w:rPr>
            </w:pPr>
            <w:r>
              <w:rPr>
                <w:rFonts w:ascii="仿宋_GB2312" w:hAnsi="仿宋_GB2312" w:eastAsia="仿宋_GB2312" w:cs="仿宋_GB2312"/>
                <w:color w:val="auto"/>
                <w:sz w:val="18"/>
              </w:rPr>
              <w:t>警用防爆盾牌</w:t>
            </w:r>
          </w:p>
        </w:tc>
        <w:tc>
          <w:tcPr>
            <w:tcW w:w="5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6D9DCE38">
            <w:pPr>
              <w:pStyle w:val="4"/>
              <w:jc w:val="center"/>
              <w:rPr>
                <w:color w:val="auto"/>
              </w:rPr>
            </w:pPr>
            <w:r>
              <w:rPr>
                <w:rFonts w:ascii="仿宋_GB2312" w:hAnsi="仿宋_GB2312" w:eastAsia="仿宋_GB2312" w:cs="仿宋_GB2312"/>
                <w:color w:val="auto"/>
                <w:sz w:val="18"/>
              </w:rPr>
              <w:t>50</w:t>
            </w:r>
          </w:p>
        </w:tc>
        <w:tc>
          <w:tcPr>
            <w:tcW w:w="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3E64FF6E">
            <w:pPr>
              <w:pStyle w:val="4"/>
              <w:jc w:val="center"/>
              <w:rPr>
                <w:color w:val="auto"/>
              </w:rPr>
            </w:pPr>
            <w:r>
              <w:rPr>
                <w:rFonts w:ascii="仿宋_GB2312" w:hAnsi="仿宋_GB2312" w:eastAsia="仿宋_GB2312" w:cs="仿宋_GB2312"/>
                <w:color w:val="auto"/>
                <w:sz w:val="18"/>
              </w:rPr>
              <w:t>面</w:t>
            </w:r>
          </w:p>
        </w:tc>
        <w:tc>
          <w:tcPr>
            <w:tcW w:w="44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5B63E9AF">
            <w:pPr>
              <w:pStyle w:val="4"/>
              <w:rPr>
                <w:color w:val="auto"/>
              </w:rPr>
            </w:pPr>
            <w:r>
              <w:rPr>
                <w:rFonts w:ascii="仿宋_GB2312" w:hAnsi="仿宋_GB2312" w:eastAsia="仿宋_GB2312" w:cs="仿宋_GB2312"/>
                <w:color w:val="auto"/>
                <w:sz w:val="18"/>
              </w:rPr>
              <w:t>1.防护面积：≥0.45㎡；</w:t>
            </w:r>
            <w:r>
              <w:rPr>
                <w:color w:val="auto"/>
              </w:rPr>
              <w:br w:type="textWrapping"/>
            </w:r>
            <w:r>
              <w:rPr>
                <w:rFonts w:ascii="仿宋_GB2312" w:hAnsi="仿宋_GB2312" w:eastAsia="仿宋_GB2312" w:cs="仿宋_GB2312"/>
                <w:color w:val="auto"/>
                <w:sz w:val="18"/>
              </w:rPr>
              <w:t>2.</w:t>
            </w:r>
            <w:r>
              <w:rPr>
                <w:rFonts w:hint="eastAsia" w:ascii="仿宋_GB2312" w:hAnsi="仿宋_GB2312" w:eastAsia="仿宋_GB2312" w:cs="仿宋_GB2312"/>
                <w:color w:val="auto"/>
                <w:sz w:val="18"/>
                <w:highlight w:val="none"/>
                <w:lang w:val="en-US" w:eastAsia="zh-CN"/>
              </w:rPr>
              <w:t>要求</w:t>
            </w:r>
            <w:r>
              <w:rPr>
                <w:rFonts w:ascii="仿宋_GB2312" w:hAnsi="仿宋_GB2312" w:eastAsia="仿宋_GB2312" w:cs="仿宋_GB2312"/>
                <w:color w:val="auto"/>
                <w:sz w:val="18"/>
              </w:rPr>
              <w:t>：产品透明度高，重量轻，抗冲击力强，坚固耐用，能抵御尖锐器械、酸类的袭击，防护能力强，安装固定牢靠，是执法人员执行任务时的优良防护装备。</w:t>
            </w:r>
            <w:r>
              <w:rPr>
                <w:color w:val="auto"/>
              </w:rPr>
              <w:br w:type="textWrapping"/>
            </w:r>
            <w:r>
              <w:rPr>
                <w:rFonts w:ascii="仿宋_GB2312" w:hAnsi="仿宋_GB2312" w:eastAsia="仿宋_GB2312" w:cs="仿宋_GB2312"/>
                <w:color w:val="auto"/>
                <w:sz w:val="18"/>
              </w:rPr>
              <w:t>3.盾牌宽度：≥500mm；</w:t>
            </w:r>
            <w:r>
              <w:rPr>
                <w:color w:val="auto"/>
              </w:rPr>
              <w:br w:type="textWrapping"/>
            </w:r>
            <w:r>
              <w:rPr>
                <w:rFonts w:ascii="仿宋_GB2312" w:hAnsi="仿宋_GB2312" w:eastAsia="仿宋_GB2312" w:cs="仿宋_GB2312"/>
                <w:color w:val="auto"/>
                <w:sz w:val="18"/>
              </w:rPr>
              <w:t>4.重量：≤</w:t>
            </w:r>
            <w:bookmarkStart w:id="0" w:name="_GoBack"/>
            <w:bookmarkEnd w:id="0"/>
            <w:r>
              <w:rPr>
                <w:rFonts w:ascii="仿宋_GB2312" w:hAnsi="仿宋_GB2312" w:eastAsia="仿宋_GB2312" w:cs="仿宋_GB2312"/>
                <w:color w:val="auto"/>
                <w:sz w:val="18"/>
              </w:rPr>
              <w:t>4kg。</w:t>
            </w:r>
            <w:r>
              <w:rPr>
                <w:color w:val="auto"/>
              </w:rPr>
              <w:br w:type="textWrapping"/>
            </w:r>
            <w:r>
              <w:rPr>
                <w:rFonts w:ascii="仿宋_GB2312" w:hAnsi="仿宋_GB2312" w:eastAsia="仿宋_GB2312" w:cs="仿宋_GB2312"/>
                <w:color w:val="auto"/>
                <w:sz w:val="18"/>
              </w:rPr>
              <w:t>▲5.盾牌主体材质应为聚碳酸酯材质，并具有阻燃功能</w:t>
            </w:r>
            <w:r>
              <w:rPr>
                <w:color w:val="auto"/>
              </w:rPr>
              <w:br w:type="textWrapping"/>
            </w:r>
            <w:r>
              <w:rPr>
                <w:rFonts w:ascii="仿宋_GB2312" w:hAnsi="仿宋_GB2312" w:eastAsia="仿宋_GB2312" w:cs="仿宋_GB2312"/>
                <w:color w:val="auto"/>
                <w:sz w:val="18"/>
              </w:rPr>
              <w:t>主体材质应牢固可靠，力学性能应符合以下要求：</w:t>
            </w:r>
            <w:r>
              <w:rPr>
                <w:color w:val="auto"/>
              </w:rPr>
              <w:br w:type="textWrapping"/>
            </w:r>
            <w:r>
              <w:rPr>
                <w:rFonts w:ascii="仿宋_GB2312" w:hAnsi="仿宋_GB2312" w:eastAsia="仿宋_GB2312" w:cs="仿宋_GB2312"/>
                <w:color w:val="auto"/>
                <w:sz w:val="18"/>
              </w:rPr>
              <w:t xml:space="preserve">5.1 拉伸屈服强度≥60MPa   </w:t>
            </w:r>
            <w:r>
              <w:rPr>
                <w:color w:val="auto"/>
              </w:rPr>
              <w:br w:type="textWrapping"/>
            </w:r>
            <w:r>
              <w:rPr>
                <w:rFonts w:ascii="仿宋_GB2312" w:hAnsi="仿宋_GB2312" w:eastAsia="仿宋_GB2312" w:cs="仿宋_GB2312"/>
                <w:color w:val="auto"/>
                <w:sz w:val="18"/>
              </w:rPr>
              <w:t>▲5.2拉伸弹性模量≥2200MPa</w:t>
            </w:r>
            <w:r>
              <w:rPr>
                <w:color w:val="auto"/>
              </w:rPr>
              <w:br w:type="textWrapping"/>
            </w:r>
            <w:r>
              <w:rPr>
                <w:rFonts w:ascii="仿宋_GB2312" w:hAnsi="仿宋_GB2312" w:eastAsia="仿宋_GB2312" w:cs="仿宋_GB2312"/>
                <w:color w:val="auto"/>
                <w:sz w:val="18"/>
              </w:rPr>
              <w:t>5.3弯曲强度≥60MPa</w:t>
            </w:r>
            <w:r>
              <w:rPr>
                <w:color w:val="auto"/>
              </w:rPr>
              <w:br w:type="textWrapping"/>
            </w:r>
            <w:r>
              <w:rPr>
                <w:rFonts w:ascii="仿宋_GB2312" w:hAnsi="仿宋_GB2312" w:eastAsia="仿宋_GB2312" w:cs="仿宋_GB2312"/>
                <w:color w:val="auto"/>
                <w:sz w:val="18"/>
              </w:rPr>
              <w:t>5.4弯曲弹性模量≥2200MPa</w:t>
            </w:r>
            <w:r>
              <w:rPr>
                <w:color w:val="auto"/>
              </w:rPr>
              <w:br w:type="textWrapping"/>
            </w:r>
            <w:r>
              <w:rPr>
                <w:rFonts w:ascii="仿宋_GB2312" w:hAnsi="仿宋_GB2312" w:eastAsia="仿宋_GB2312" w:cs="仿宋_GB2312"/>
                <w:color w:val="auto"/>
                <w:sz w:val="18"/>
              </w:rPr>
              <w:t xml:space="preserve">5.5邵氏硬度≥80HA  </w:t>
            </w:r>
            <w:r>
              <w:rPr>
                <w:color w:val="auto"/>
              </w:rPr>
              <w:br w:type="textWrapping"/>
            </w:r>
            <w:r>
              <w:rPr>
                <w:rFonts w:ascii="仿宋_GB2312" w:hAnsi="仿宋_GB2312" w:eastAsia="仿宋_GB2312" w:cs="仿宋_GB2312"/>
                <w:color w:val="auto"/>
                <w:sz w:val="18"/>
              </w:rPr>
              <w:t xml:space="preserve">5.6负荷变形温度≥125℃  </w:t>
            </w:r>
            <w:r>
              <w:rPr>
                <w:color w:val="auto"/>
              </w:rPr>
              <w:br w:type="textWrapping"/>
            </w:r>
            <w:r>
              <w:rPr>
                <w:rFonts w:ascii="仿宋_GB2312" w:hAnsi="仿宋_GB2312" w:eastAsia="仿宋_GB2312" w:cs="仿宋_GB2312"/>
                <w:color w:val="auto"/>
                <w:sz w:val="18"/>
              </w:rPr>
              <w:t>▲5.7线膨胀系数≤6.5x10-5</w:t>
            </w:r>
            <w:r>
              <w:rPr>
                <w:color w:val="auto"/>
              </w:rPr>
              <w:br w:type="textWrapping"/>
            </w:r>
            <w:r>
              <w:rPr>
                <w:rFonts w:ascii="仿宋_GB2312" w:hAnsi="仿宋_GB2312" w:eastAsia="仿宋_GB2312" w:cs="仿宋_GB2312"/>
                <w:color w:val="auto"/>
                <w:sz w:val="18"/>
              </w:rPr>
              <w:t>▲6、提供国家级产品质量监督检验中心出具的聚碳酸酯材质的检验报告复印件加盖制造商公章（检测报告受检单位应与盾牌制造商单位名称一致）。</w:t>
            </w:r>
            <w:r>
              <w:rPr>
                <w:color w:val="auto"/>
              </w:rPr>
              <w:br w:type="textWrapping"/>
            </w:r>
            <w:r>
              <w:rPr>
                <w:rFonts w:ascii="仿宋_GB2312" w:hAnsi="仿宋_GB2312" w:eastAsia="仿宋_GB2312" w:cs="仿宋_GB2312"/>
                <w:b/>
                <w:color w:val="auto"/>
                <w:sz w:val="18"/>
              </w:rPr>
              <w:t>★7、需提供公安部检验报告复印件加盖生产厂家公章；</w:t>
            </w:r>
            <w:r>
              <w:rPr>
                <w:color w:val="auto"/>
              </w:rPr>
              <w:br w:type="textWrapping"/>
            </w:r>
            <w:r>
              <w:rPr>
                <w:rFonts w:ascii="仿宋_GB2312" w:hAnsi="仿宋_GB2312" w:eastAsia="仿宋_GB2312" w:cs="仿宋_GB2312"/>
                <w:b/>
                <w:color w:val="auto"/>
                <w:sz w:val="18"/>
              </w:rPr>
              <w:t>★8、产品保险金额≥1000万元，需提保险单复印件加盖生产厂家公章</w:t>
            </w:r>
            <w:r>
              <w:rPr>
                <w:rFonts w:ascii="仿宋_GB2312" w:hAnsi="仿宋_GB2312" w:eastAsia="仿宋_GB2312" w:cs="仿宋_GB2312"/>
                <w:color w:val="auto"/>
                <w:sz w:val="18"/>
              </w:rPr>
              <w:t>；</w:t>
            </w:r>
          </w:p>
        </w:tc>
        <w:tc>
          <w:tcPr>
            <w:tcW w:w="14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7B15D59B">
            <w:pPr>
              <w:pStyle w:val="4"/>
              <w:jc w:val="both"/>
              <w:rPr>
                <w:color w:val="auto"/>
              </w:rPr>
            </w:pPr>
          </w:p>
        </w:tc>
      </w:tr>
      <w:tr w14:paraId="29AA7E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14:paraId="2E68D9A2">
            <w:pPr>
              <w:pStyle w:val="4"/>
              <w:jc w:val="center"/>
              <w:rPr>
                <w:color w:val="auto"/>
              </w:rPr>
            </w:pPr>
            <w:r>
              <w:rPr>
                <w:rFonts w:ascii="仿宋_GB2312" w:hAnsi="仿宋_GB2312" w:eastAsia="仿宋_GB2312" w:cs="仿宋_GB2312"/>
                <w:color w:val="auto"/>
                <w:sz w:val="18"/>
              </w:rPr>
              <w:t>10</w:t>
            </w:r>
          </w:p>
        </w:tc>
        <w:tc>
          <w:tcPr>
            <w:tcW w:w="884" w:type="dxa"/>
            <w:tcBorders>
              <w:top w:val="single" w:color="auto" w:sz="4" w:space="0"/>
              <w:left w:val="nil"/>
              <w:bottom w:val="single" w:color="000000" w:sz="4" w:space="0"/>
              <w:right w:val="single" w:color="000000" w:sz="4" w:space="0"/>
            </w:tcBorders>
            <w:tcMar>
              <w:top w:w="15" w:type="dxa"/>
              <w:left w:w="15" w:type="dxa"/>
              <w:bottom w:w="0" w:type="dxa"/>
              <w:right w:w="15" w:type="dxa"/>
            </w:tcMar>
            <w:vAlign w:val="top"/>
          </w:tcPr>
          <w:p w14:paraId="74614D7B">
            <w:pPr>
              <w:pStyle w:val="4"/>
              <w:jc w:val="both"/>
              <w:rPr>
                <w:color w:val="auto"/>
              </w:rPr>
            </w:pPr>
            <w:r>
              <w:rPr>
                <w:rFonts w:ascii="仿宋_GB2312" w:hAnsi="仿宋_GB2312" w:eastAsia="仿宋_GB2312" w:cs="仿宋_GB2312"/>
                <w:color w:val="auto"/>
                <w:sz w:val="18"/>
              </w:rPr>
              <w:t>防爆PC棍</w:t>
            </w:r>
          </w:p>
        </w:tc>
        <w:tc>
          <w:tcPr>
            <w:tcW w:w="500" w:type="dxa"/>
            <w:tcBorders>
              <w:top w:val="single" w:color="auto" w:sz="4" w:space="0"/>
              <w:left w:val="nil"/>
              <w:bottom w:val="single" w:color="000000" w:sz="4" w:space="0"/>
              <w:right w:val="single" w:color="000000" w:sz="4" w:space="0"/>
            </w:tcBorders>
            <w:tcMar>
              <w:top w:w="15" w:type="dxa"/>
              <w:left w:w="15" w:type="dxa"/>
              <w:bottom w:w="0" w:type="dxa"/>
              <w:right w:w="15" w:type="dxa"/>
            </w:tcMar>
            <w:vAlign w:val="top"/>
          </w:tcPr>
          <w:p w14:paraId="411AA2BE">
            <w:pPr>
              <w:pStyle w:val="4"/>
              <w:jc w:val="center"/>
              <w:rPr>
                <w:color w:val="auto"/>
              </w:rPr>
            </w:pPr>
            <w:r>
              <w:rPr>
                <w:rFonts w:ascii="仿宋_GB2312" w:hAnsi="仿宋_GB2312" w:eastAsia="仿宋_GB2312" w:cs="仿宋_GB2312"/>
                <w:color w:val="auto"/>
                <w:sz w:val="18"/>
              </w:rPr>
              <w:t>60</w:t>
            </w:r>
          </w:p>
        </w:tc>
        <w:tc>
          <w:tcPr>
            <w:tcW w:w="559" w:type="dxa"/>
            <w:tcBorders>
              <w:top w:val="single" w:color="auto" w:sz="4" w:space="0"/>
              <w:left w:val="nil"/>
              <w:bottom w:val="single" w:color="000000" w:sz="4" w:space="0"/>
              <w:right w:val="single" w:color="000000" w:sz="4" w:space="0"/>
            </w:tcBorders>
            <w:tcMar>
              <w:top w:w="15" w:type="dxa"/>
              <w:left w:w="15" w:type="dxa"/>
              <w:bottom w:w="0" w:type="dxa"/>
              <w:right w:w="15" w:type="dxa"/>
            </w:tcMar>
            <w:vAlign w:val="top"/>
          </w:tcPr>
          <w:p w14:paraId="15F559CC">
            <w:pPr>
              <w:pStyle w:val="4"/>
              <w:jc w:val="center"/>
              <w:rPr>
                <w:color w:val="auto"/>
              </w:rPr>
            </w:pPr>
            <w:r>
              <w:rPr>
                <w:rFonts w:ascii="仿宋_GB2312" w:hAnsi="仿宋_GB2312" w:eastAsia="仿宋_GB2312" w:cs="仿宋_GB2312"/>
                <w:color w:val="auto"/>
                <w:sz w:val="18"/>
              </w:rPr>
              <w:t>根</w:t>
            </w:r>
          </w:p>
        </w:tc>
        <w:tc>
          <w:tcPr>
            <w:tcW w:w="4488" w:type="dxa"/>
            <w:tcBorders>
              <w:top w:val="single" w:color="auto" w:sz="4" w:space="0"/>
              <w:left w:val="nil"/>
              <w:bottom w:val="single" w:color="000000" w:sz="4" w:space="0"/>
              <w:right w:val="single" w:color="000000" w:sz="4" w:space="0"/>
            </w:tcBorders>
            <w:tcMar>
              <w:top w:w="15" w:type="dxa"/>
              <w:left w:w="15" w:type="dxa"/>
              <w:bottom w:w="0" w:type="dxa"/>
              <w:right w:w="15" w:type="dxa"/>
            </w:tcMar>
            <w:vAlign w:val="top"/>
          </w:tcPr>
          <w:p w14:paraId="76BCBCD0">
            <w:pPr>
              <w:pStyle w:val="4"/>
              <w:rPr>
                <w:rFonts w:ascii="仿宋_GB2312" w:hAnsi="仿宋_GB2312" w:eastAsia="仿宋_GB2312" w:cs="仿宋_GB2312"/>
                <w:color w:val="auto"/>
                <w:sz w:val="18"/>
              </w:rPr>
            </w:pPr>
            <w:r>
              <w:rPr>
                <w:rFonts w:ascii="仿宋_GB2312" w:hAnsi="仿宋_GB2312" w:eastAsia="仿宋_GB2312" w:cs="仿宋_GB2312"/>
                <w:color w:val="auto"/>
                <w:sz w:val="18"/>
              </w:rPr>
              <w:t>长度600 mm 约“60公分”</w:t>
            </w:r>
            <w:r>
              <w:rPr>
                <w:color w:val="auto"/>
              </w:rPr>
              <w:br w:type="textWrapping"/>
            </w:r>
            <w:r>
              <w:rPr>
                <w:rFonts w:ascii="仿宋_GB2312" w:hAnsi="仿宋_GB2312" w:eastAsia="仿宋_GB2312" w:cs="仿宋_GB2312"/>
                <w:color w:val="auto"/>
                <w:sz w:val="18"/>
              </w:rPr>
              <w:t xml:space="preserve"> 材质聚碳酸酯（PC） 实心/硬质，韧性好</w:t>
            </w:r>
            <w:r>
              <w:rPr>
                <w:color w:val="auto"/>
              </w:rPr>
              <w:br w:type="textWrapping"/>
            </w:r>
            <w:r>
              <w:rPr>
                <w:rFonts w:ascii="仿宋_GB2312" w:hAnsi="仿宋_GB2312" w:eastAsia="仿宋_GB2312" w:cs="仿宋_GB2312"/>
                <w:color w:val="auto"/>
                <w:sz w:val="18"/>
              </w:rPr>
              <w:t xml:space="preserve"> 重量</w:t>
            </w:r>
            <w:r>
              <w:rPr>
                <w:rFonts w:hint="eastAsia" w:ascii="仿宋_GB2312" w:hAnsi="仿宋_GB2312" w:eastAsia="仿宋_GB2312" w:cs="仿宋_GB2312"/>
                <w:color w:val="auto"/>
                <w:sz w:val="18"/>
                <w:lang w:eastAsia="zh-CN"/>
              </w:rPr>
              <w:t>：</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 xml:space="preserve">1.1 kg  </w:t>
            </w:r>
          </w:p>
          <w:p w14:paraId="44DFE818">
            <w:pPr>
              <w:pStyle w:val="4"/>
              <w:rPr>
                <w:color w:val="auto"/>
              </w:rPr>
            </w:pPr>
            <w:r>
              <w:rPr>
                <w:rFonts w:ascii="仿宋_GB2312" w:hAnsi="仿宋_GB2312" w:eastAsia="仿宋_GB2312" w:cs="仿宋_GB2312"/>
                <w:color w:val="auto"/>
                <w:sz w:val="18"/>
              </w:rPr>
              <w:t xml:space="preserve"> 执行标准参考GA1124-2023（长警棍） 抽检项目含敲打次数、横向拉力等</w:t>
            </w:r>
          </w:p>
        </w:tc>
        <w:tc>
          <w:tcPr>
            <w:tcW w:w="1453" w:type="dxa"/>
            <w:tcBorders>
              <w:top w:val="single" w:color="auto"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DEAB0BD">
            <w:pPr>
              <w:pStyle w:val="4"/>
              <w:jc w:val="both"/>
              <w:rPr>
                <w:color w:val="auto"/>
              </w:rPr>
            </w:pPr>
          </w:p>
        </w:tc>
      </w:tr>
      <w:tr w14:paraId="079DF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A7C7A6C">
            <w:pPr>
              <w:pStyle w:val="4"/>
              <w:jc w:val="center"/>
              <w:rPr>
                <w:color w:val="auto"/>
              </w:rPr>
            </w:pPr>
            <w:r>
              <w:rPr>
                <w:rFonts w:ascii="仿宋_GB2312" w:hAnsi="仿宋_GB2312" w:eastAsia="仿宋_GB2312" w:cs="仿宋_GB2312"/>
                <w:color w:val="auto"/>
                <w:sz w:val="18"/>
              </w:rPr>
              <w:t>11</w:t>
            </w:r>
          </w:p>
        </w:tc>
        <w:tc>
          <w:tcPr>
            <w:tcW w:w="884"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CFB20C7">
            <w:pPr>
              <w:pStyle w:val="4"/>
              <w:jc w:val="both"/>
              <w:rPr>
                <w:color w:val="auto"/>
              </w:rPr>
            </w:pPr>
            <w:r>
              <w:rPr>
                <w:rFonts w:ascii="仿宋_GB2312" w:hAnsi="仿宋_GB2312" w:eastAsia="仿宋_GB2312" w:cs="仿宋_GB2312"/>
                <w:color w:val="auto"/>
                <w:sz w:val="18"/>
              </w:rPr>
              <w:t>电击枪子弹</w:t>
            </w:r>
          </w:p>
        </w:tc>
        <w:tc>
          <w:tcPr>
            <w:tcW w:w="50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97D0E63">
            <w:pPr>
              <w:pStyle w:val="4"/>
              <w:jc w:val="center"/>
              <w:rPr>
                <w:color w:val="auto"/>
              </w:rPr>
            </w:pPr>
            <w:r>
              <w:rPr>
                <w:rFonts w:ascii="仿宋_GB2312" w:hAnsi="仿宋_GB2312" w:eastAsia="仿宋_GB2312" w:cs="仿宋_GB2312"/>
                <w:color w:val="auto"/>
                <w:sz w:val="18"/>
              </w:rPr>
              <w:t>5</w:t>
            </w:r>
          </w:p>
        </w:tc>
        <w:tc>
          <w:tcPr>
            <w:tcW w:w="55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8FD8E11">
            <w:pPr>
              <w:pStyle w:val="4"/>
              <w:jc w:val="center"/>
              <w:rPr>
                <w:color w:val="auto"/>
              </w:rPr>
            </w:pPr>
            <w:r>
              <w:rPr>
                <w:rFonts w:ascii="仿宋_GB2312" w:hAnsi="仿宋_GB2312" w:eastAsia="仿宋_GB2312" w:cs="仿宋_GB2312"/>
                <w:color w:val="auto"/>
                <w:sz w:val="18"/>
              </w:rPr>
              <w:t>发</w:t>
            </w:r>
          </w:p>
        </w:tc>
        <w:tc>
          <w:tcPr>
            <w:tcW w:w="44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12D8066">
            <w:pPr>
              <w:pStyle w:val="4"/>
              <w:rPr>
                <w:color w:val="auto"/>
              </w:rPr>
            </w:pPr>
            <w:r>
              <w:rPr>
                <w:rFonts w:ascii="仿宋_GB2312" w:hAnsi="仿宋_GB2312" w:eastAsia="仿宋_GB2312" w:cs="仿宋_GB2312"/>
                <w:color w:val="auto"/>
                <w:sz w:val="18"/>
              </w:rPr>
              <w:t>尺寸：弹匣50mm*29mm*32mm(±lmm )</w:t>
            </w:r>
            <w:r>
              <w:rPr>
                <w:color w:val="auto"/>
              </w:rPr>
              <w:br w:type="textWrapping"/>
            </w:r>
            <w:r>
              <w:rPr>
                <w:rFonts w:ascii="仿宋_GB2312" w:hAnsi="仿宋_GB2312" w:eastAsia="仿宋_GB2312" w:cs="仿宋_GB2312"/>
                <w:color w:val="auto"/>
                <w:sz w:val="18"/>
              </w:rPr>
              <w:t xml:space="preserve"> VolgerpRx-6适配电击弹</w:t>
            </w:r>
            <w:r>
              <w:rPr>
                <w:color w:val="auto"/>
              </w:rPr>
              <w:br w:type="textWrapping"/>
            </w:r>
            <w:r>
              <w:rPr>
                <w:rFonts w:ascii="仿宋_GB2312" w:hAnsi="仿宋_GB2312" w:eastAsia="仿宋_GB2312" w:cs="仿宋_GB2312"/>
                <w:color w:val="auto"/>
                <w:sz w:val="18"/>
              </w:rPr>
              <w:t xml:space="preserve"> 重量：50g±5g</w:t>
            </w:r>
            <w:r>
              <w:rPr>
                <w:color w:val="auto"/>
              </w:rPr>
              <w:br w:type="textWrapping"/>
            </w:r>
            <w:r>
              <w:rPr>
                <w:rFonts w:ascii="仿宋_GB2312" w:hAnsi="仿宋_GB2312" w:eastAsia="仿宋_GB2312" w:cs="仿宋_GB2312"/>
                <w:color w:val="auto"/>
                <w:sz w:val="18"/>
              </w:rPr>
              <w:t xml:space="preserve"> 射程：不小于10m,导线长度应大于 12.5m。</w:t>
            </w:r>
            <w:r>
              <w:rPr>
                <w:color w:val="auto"/>
              </w:rPr>
              <w:br w:type="textWrapping"/>
            </w:r>
            <w:r>
              <w:rPr>
                <w:rFonts w:ascii="仿宋_GB2312" w:hAnsi="仿宋_GB2312" w:eastAsia="仿宋_GB2312" w:cs="仿宋_GB2312"/>
                <w:color w:val="auto"/>
                <w:sz w:val="18"/>
              </w:rPr>
              <w:t xml:space="preserve"> 发射动力：火药</w:t>
            </w:r>
            <w:r>
              <w:rPr>
                <w:color w:val="auto"/>
              </w:rPr>
              <w:br w:type="textWrapping"/>
            </w:r>
            <w:r>
              <w:rPr>
                <w:rFonts w:ascii="仿宋_GB2312" w:hAnsi="仿宋_GB2312" w:eastAsia="仿宋_GB2312" w:cs="仿宋_GB2312"/>
                <w:color w:val="auto"/>
                <w:sz w:val="18"/>
              </w:rPr>
              <w:t xml:space="preserve"> 初始速度：40~50m/s</w:t>
            </w:r>
            <w:r>
              <w:rPr>
                <w:color w:val="auto"/>
              </w:rPr>
              <w:br w:type="textWrapping"/>
            </w:r>
            <w:r>
              <w:rPr>
                <w:rFonts w:ascii="仿宋_GB2312" w:hAnsi="仿宋_GB2312" w:eastAsia="仿宋_GB2312" w:cs="仿宋_GB2312"/>
                <w:color w:val="auto"/>
                <w:sz w:val="18"/>
              </w:rPr>
              <w:t xml:space="preserve"> 射程兼容性：同一弹种即可满足10米以内所有射程，不需要因射击距离不同更换弹种。</w:t>
            </w:r>
            <w:r>
              <w:rPr>
                <w:color w:val="auto"/>
              </w:rPr>
              <w:br w:type="textWrapping"/>
            </w:r>
            <w:r>
              <w:rPr>
                <w:rFonts w:ascii="仿宋_GB2312" w:hAnsi="仿宋_GB2312" w:eastAsia="仿宋_GB2312" w:cs="仿宋_GB2312"/>
                <w:color w:val="auto"/>
                <w:sz w:val="18"/>
              </w:rPr>
              <w:t xml:space="preserve"> 命中率：10m内射击(含10m)命中率达到 90%以上</w:t>
            </w:r>
          </w:p>
        </w:tc>
        <w:tc>
          <w:tcPr>
            <w:tcW w:w="145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CA38D77">
            <w:pPr>
              <w:pStyle w:val="4"/>
              <w:jc w:val="center"/>
              <w:rPr>
                <w:color w:val="auto"/>
              </w:rPr>
            </w:pPr>
            <w:r>
              <w:rPr>
                <w:rFonts w:ascii="仿宋_GB2312" w:hAnsi="仿宋_GB2312" w:eastAsia="仿宋_GB2312" w:cs="仿宋_GB2312"/>
                <w:color w:val="auto"/>
                <w:sz w:val="18"/>
              </w:rPr>
              <w:t>电击实弹</w:t>
            </w:r>
          </w:p>
        </w:tc>
      </w:tr>
      <w:tr w14:paraId="5A1C5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225DDBE">
            <w:pPr>
              <w:pStyle w:val="4"/>
              <w:jc w:val="center"/>
              <w:rPr>
                <w:color w:val="auto"/>
              </w:rPr>
            </w:pPr>
            <w:r>
              <w:rPr>
                <w:rFonts w:ascii="仿宋_GB2312" w:hAnsi="仿宋_GB2312" w:eastAsia="仿宋_GB2312" w:cs="仿宋_GB2312"/>
                <w:color w:val="auto"/>
                <w:sz w:val="18"/>
              </w:rPr>
              <w:t>12</w:t>
            </w:r>
          </w:p>
        </w:tc>
        <w:tc>
          <w:tcPr>
            <w:tcW w:w="884"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8470417">
            <w:pPr>
              <w:pStyle w:val="4"/>
              <w:jc w:val="both"/>
              <w:rPr>
                <w:color w:val="auto"/>
              </w:rPr>
            </w:pPr>
            <w:r>
              <w:rPr>
                <w:rFonts w:ascii="仿宋_GB2312" w:hAnsi="仿宋_GB2312" w:eastAsia="仿宋_GB2312" w:cs="仿宋_GB2312"/>
                <w:color w:val="auto"/>
                <w:sz w:val="18"/>
              </w:rPr>
              <w:t>电击枪子弹</w:t>
            </w:r>
          </w:p>
        </w:tc>
        <w:tc>
          <w:tcPr>
            <w:tcW w:w="50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5A15FC7">
            <w:pPr>
              <w:pStyle w:val="4"/>
              <w:jc w:val="center"/>
              <w:rPr>
                <w:color w:val="auto"/>
              </w:rPr>
            </w:pPr>
            <w:r>
              <w:rPr>
                <w:rFonts w:ascii="仿宋_GB2312" w:hAnsi="仿宋_GB2312" w:eastAsia="仿宋_GB2312" w:cs="仿宋_GB2312"/>
                <w:color w:val="auto"/>
                <w:sz w:val="18"/>
              </w:rPr>
              <w:t>5</w:t>
            </w:r>
          </w:p>
        </w:tc>
        <w:tc>
          <w:tcPr>
            <w:tcW w:w="559"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5AF811A">
            <w:pPr>
              <w:pStyle w:val="4"/>
              <w:jc w:val="center"/>
              <w:rPr>
                <w:color w:val="auto"/>
              </w:rPr>
            </w:pPr>
            <w:r>
              <w:rPr>
                <w:rFonts w:ascii="仿宋_GB2312" w:hAnsi="仿宋_GB2312" w:eastAsia="仿宋_GB2312" w:cs="仿宋_GB2312"/>
                <w:color w:val="auto"/>
                <w:sz w:val="18"/>
              </w:rPr>
              <w:t>发</w:t>
            </w:r>
          </w:p>
        </w:tc>
        <w:tc>
          <w:tcPr>
            <w:tcW w:w="44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2F2595E">
            <w:pPr>
              <w:pStyle w:val="4"/>
              <w:rPr>
                <w:color w:val="auto"/>
              </w:rPr>
            </w:pPr>
            <w:r>
              <w:rPr>
                <w:rFonts w:ascii="仿宋_GB2312" w:hAnsi="仿宋_GB2312" w:eastAsia="仿宋_GB2312" w:cs="仿宋_GB2312"/>
                <w:color w:val="auto"/>
                <w:sz w:val="18"/>
              </w:rPr>
              <w:t>VolgerpRx-6适配电击训练弹，符合制爆器安装。</w:t>
            </w:r>
          </w:p>
        </w:tc>
        <w:tc>
          <w:tcPr>
            <w:tcW w:w="1453"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9E667C3">
            <w:pPr>
              <w:pStyle w:val="4"/>
              <w:jc w:val="center"/>
              <w:rPr>
                <w:color w:val="auto"/>
              </w:rPr>
            </w:pPr>
            <w:r>
              <w:rPr>
                <w:rFonts w:ascii="仿宋_GB2312" w:hAnsi="仿宋_GB2312" w:eastAsia="仿宋_GB2312" w:cs="仿宋_GB2312"/>
                <w:color w:val="auto"/>
                <w:sz w:val="18"/>
              </w:rPr>
              <w:t>电击训练弹</w:t>
            </w:r>
          </w:p>
        </w:tc>
      </w:tr>
      <w:tr w14:paraId="416E39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nil"/>
              <w:left w:val="single" w:color="000000" w:sz="4" w:space="0"/>
              <w:bottom w:val="nil"/>
              <w:right w:val="single" w:color="000000" w:sz="4" w:space="0"/>
            </w:tcBorders>
            <w:shd w:val="clear" w:color="auto" w:fill="FFFFFF"/>
            <w:tcMar>
              <w:top w:w="15" w:type="dxa"/>
              <w:left w:w="15" w:type="dxa"/>
              <w:bottom w:w="0" w:type="dxa"/>
              <w:right w:w="15" w:type="dxa"/>
            </w:tcMar>
            <w:vAlign w:val="top"/>
          </w:tcPr>
          <w:p w14:paraId="076422E7">
            <w:pPr>
              <w:pStyle w:val="4"/>
              <w:jc w:val="center"/>
              <w:rPr>
                <w:color w:val="auto"/>
              </w:rPr>
            </w:pPr>
            <w:r>
              <w:rPr>
                <w:rFonts w:ascii="仿宋_GB2312" w:hAnsi="仿宋_GB2312" w:eastAsia="仿宋_GB2312" w:cs="仿宋_GB2312"/>
                <w:color w:val="auto"/>
                <w:sz w:val="18"/>
              </w:rPr>
              <w:t>13</w:t>
            </w:r>
          </w:p>
        </w:tc>
        <w:tc>
          <w:tcPr>
            <w:tcW w:w="884" w:type="dxa"/>
            <w:tcBorders>
              <w:top w:val="nil"/>
              <w:left w:val="nil"/>
              <w:bottom w:val="nil"/>
              <w:right w:val="single" w:color="000000" w:sz="4" w:space="0"/>
            </w:tcBorders>
            <w:shd w:val="clear" w:color="auto" w:fill="FFFFFF"/>
            <w:tcMar>
              <w:top w:w="15" w:type="dxa"/>
              <w:left w:w="15" w:type="dxa"/>
              <w:bottom w:w="0" w:type="dxa"/>
              <w:right w:w="15" w:type="dxa"/>
            </w:tcMar>
            <w:vAlign w:val="top"/>
          </w:tcPr>
          <w:p w14:paraId="3BFED802">
            <w:pPr>
              <w:pStyle w:val="4"/>
              <w:jc w:val="both"/>
              <w:rPr>
                <w:color w:val="auto"/>
              </w:rPr>
            </w:pPr>
            <w:r>
              <w:rPr>
                <w:rFonts w:ascii="仿宋_GB2312" w:hAnsi="仿宋_GB2312" w:eastAsia="仿宋_GB2312" w:cs="仿宋_GB2312"/>
                <w:color w:val="auto"/>
                <w:sz w:val="18"/>
              </w:rPr>
              <w:t>应急处突装备架</w:t>
            </w:r>
          </w:p>
        </w:tc>
        <w:tc>
          <w:tcPr>
            <w:tcW w:w="500" w:type="dxa"/>
            <w:tcBorders>
              <w:top w:val="nil"/>
              <w:left w:val="nil"/>
              <w:bottom w:val="nil"/>
              <w:right w:val="single" w:color="000000" w:sz="4" w:space="0"/>
            </w:tcBorders>
            <w:shd w:val="clear" w:color="auto" w:fill="FFFFFF"/>
            <w:tcMar>
              <w:top w:w="15" w:type="dxa"/>
              <w:left w:w="15" w:type="dxa"/>
              <w:bottom w:w="0" w:type="dxa"/>
              <w:right w:w="15" w:type="dxa"/>
            </w:tcMar>
            <w:vAlign w:val="top"/>
          </w:tcPr>
          <w:p w14:paraId="774D3B8B">
            <w:pPr>
              <w:pStyle w:val="4"/>
              <w:jc w:val="center"/>
              <w:rPr>
                <w:color w:val="auto"/>
              </w:rPr>
            </w:pPr>
            <w:r>
              <w:rPr>
                <w:rFonts w:ascii="仿宋_GB2312" w:hAnsi="仿宋_GB2312" w:eastAsia="仿宋_GB2312" w:cs="仿宋_GB2312"/>
                <w:color w:val="auto"/>
                <w:sz w:val="18"/>
              </w:rPr>
              <w:t>2</w:t>
            </w:r>
          </w:p>
        </w:tc>
        <w:tc>
          <w:tcPr>
            <w:tcW w:w="559" w:type="dxa"/>
            <w:tcBorders>
              <w:top w:val="nil"/>
              <w:left w:val="nil"/>
              <w:bottom w:val="nil"/>
              <w:right w:val="single" w:color="000000" w:sz="4" w:space="0"/>
            </w:tcBorders>
            <w:shd w:val="clear" w:color="auto" w:fill="FFFFFF"/>
            <w:tcMar>
              <w:top w:w="15" w:type="dxa"/>
              <w:left w:w="15" w:type="dxa"/>
              <w:bottom w:w="0" w:type="dxa"/>
              <w:right w:w="15" w:type="dxa"/>
            </w:tcMar>
            <w:vAlign w:val="top"/>
          </w:tcPr>
          <w:p w14:paraId="275C4FDB">
            <w:pPr>
              <w:pStyle w:val="4"/>
              <w:jc w:val="center"/>
              <w:rPr>
                <w:color w:val="auto"/>
              </w:rPr>
            </w:pPr>
            <w:r>
              <w:rPr>
                <w:rFonts w:ascii="仿宋_GB2312" w:hAnsi="仿宋_GB2312" w:eastAsia="仿宋_GB2312" w:cs="仿宋_GB2312"/>
                <w:color w:val="auto"/>
                <w:sz w:val="18"/>
              </w:rPr>
              <w:t>台</w:t>
            </w:r>
          </w:p>
        </w:tc>
        <w:tc>
          <w:tcPr>
            <w:tcW w:w="4488" w:type="dxa"/>
            <w:tcBorders>
              <w:top w:val="nil"/>
              <w:left w:val="nil"/>
              <w:bottom w:val="nil"/>
              <w:right w:val="single" w:color="000000" w:sz="4" w:space="0"/>
            </w:tcBorders>
            <w:shd w:val="clear" w:color="auto" w:fill="FFFFFF"/>
            <w:tcMar>
              <w:top w:w="15" w:type="dxa"/>
              <w:left w:w="15" w:type="dxa"/>
              <w:bottom w:w="0" w:type="dxa"/>
              <w:right w:w="15" w:type="dxa"/>
            </w:tcMar>
            <w:vAlign w:val="top"/>
          </w:tcPr>
          <w:p w14:paraId="2F076582">
            <w:pPr>
              <w:pStyle w:val="4"/>
              <w:rPr>
                <w:color w:val="auto"/>
              </w:rPr>
            </w:pPr>
            <w:r>
              <w:rPr>
                <w:rFonts w:ascii="仿宋_GB2312" w:hAnsi="仿宋_GB2312" w:eastAsia="仿宋_GB2312" w:cs="仿宋_GB2312"/>
                <w:color w:val="auto"/>
                <w:sz w:val="18"/>
              </w:rPr>
              <w:t>尺寸2000mm*2000mm*600mm</w:t>
            </w:r>
            <w:r>
              <w:rPr>
                <w:rFonts w:ascii="仿宋_GB2312" w:hAnsi="仿宋_GB2312" w:eastAsia="仿宋_GB2312" w:cs="仿宋_GB2312"/>
                <w:color w:val="auto"/>
                <w:sz w:val="19"/>
              </w:rPr>
              <w:t xml:space="preserve"> </w:t>
            </w:r>
          </w:p>
          <w:p w14:paraId="4BE928AC">
            <w:pPr>
              <w:pStyle w:val="4"/>
              <w:rPr>
                <w:color w:val="auto"/>
              </w:rPr>
            </w:pPr>
            <w:r>
              <w:rPr>
                <w:rFonts w:ascii="仿宋_GB2312" w:hAnsi="仿宋_GB2312" w:eastAsia="仿宋_GB2312" w:cs="仿宋_GB2312"/>
                <w:color w:val="auto"/>
                <w:sz w:val="18"/>
              </w:rPr>
              <w:t xml:space="preserve">承重 ≥300kg   </w:t>
            </w:r>
            <w:r>
              <w:rPr>
                <w:color w:val="auto"/>
              </w:rPr>
              <w:br w:type="textWrapping"/>
            </w:r>
            <w:r>
              <w:rPr>
                <w:rFonts w:ascii="仿宋_GB2312" w:hAnsi="仿宋_GB2312" w:eastAsia="仿宋_GB2312" w:cs="仿宋_GB2312"/>
                <w:color w:val="auto"/>
                <w:sz w:val="18"/>
              </w:rPr>
              <w:t xml:space="preserve">冷轧钢板  </w:t>
            </w:r>
          </w:p>
          <w:p w14:paraId="60D9FB0C">
            <w:pPr>
              <w:pStyle w:val="4"/>
              <w:rPr>
                <w:color w:val="auto"/>
              </w:rPr>
            </w:pPr>
            <w:r>
              <w:rPr>
                <w:rFonts w:ascii="仿宋_GB2312" w:hAnsi="仿宋_GB2312" w:eastAsia="仿宋_GB2312" w:cs="仿宋_GB2312"/>
                <w:color w:val="auto"/>
                <w:sz w:val="18"/>
              </w:rPr>
              <w:t>立柱：</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40mm*80mm*0.9mm</w:t>
            </w:r>
          </w:p>
          <w:p w14:paraId="59575C47">
            <w:pPr>
              <w:pStyle w:val="4"/>
              <w:rPr>
                <w:color w:val="auto"/>
              </w:rPr>
            </w:pPr>
            <w:r>
              <w:rPr>
                <w:rFonts w:ascii="仿宋_GB2312" w:hAnsi="仿宋_GB2312" w:eastAsia="仿宋_GB2312" w:cs="仿宋_GB2312"/>
                <w:color w:val="auto"/>
                <w:sz w:val="18"/>
              </w:rPr>
              <w:t xml:space="preserve"> 横梁</w:t>
            </w:r>
            <w:r>
              <w:rPr>
                <w:rFonts w:hint="eastAsia" w:ascii="仿宋_GB2312" w:hAnsi="仿宋_GB2312" w:eastAsia="仿宋_GB2312" w:cs="仿宋_GB2312"/>
                <w:color w:val="auto"/>
                <w:sz w:val="18"/>
                <w:lang w:val="en-US" w:eastAsia="zh-CN"/>
              </w:rPr>
              <w:t>≥</w:t>
            </w:r>
            <w:r>
              <w:rPr>
                <w:rFonts w:ascii="仿宋_GB2312" w:hAnsi="仿宋_GB2312" w:eastAsia="仿宋_GB2312" w:cs="仿宋_GB2312"/>
                <w:color w:val="auto"/>
                <w:sz w:val="18"/>
              </w:rPr>
              <w:t>40mm*60mm*0.8mm</w:t>
            </w:r>
          </w:p>
          <w:p w14:paraId="439B335D">
            <w:pPr>
              <w:pStyle w:val="4"/>
              <w:rPr>
                <w:color w:val="auto"/>
              </w:rPr>
            </w:pPr>
            <w:r>
              <w:rPr>
                <w:rFonts w:ascii="仿宋_GB2312" w:hAnsi="仿宋_GB2312" w:eastAsia="仿宋_GB2312" w:cs="仿宋_GB2312"/>
                <w:color w:val="auto"/>
                <w:sz w:val="18"/>
              </w:rPr>
              <w:t xml:space="preserve"> 层板 ≥0.4mm</w:t>
            </w:r>
          </w:p>
        </w:tc>
        <w:tc>
          <w:tcPr>
            <w:tcW w:w="1453" w:type="dxa"/>
            <w:tcBorders>
              <w:top w:val="nil"/>
              <w:left w:val="nil"/>
              <w:bottom w:val="nil"/>
              <w:right w:val="single" w:color="000000" w:sz="4" w:space="0"/>
            </w:tcBorders>
            <w:shd w:val="clear" w:color="auto" w:fill="FFFFFF"/>
            <w:tcMar>
              <w:top w:w="15" w:type="dxa"/>
              <w:left w:w="15" w:type="dxa"/>
              <w:bottom w:w="0" w:type="dxa"/>
              <w:right w:w="15" w:type="dxa"/>
            </w:tcMar>
            <w:vAlign w:val="top"/>
          </w:tcPr>
          <w:p w14:paraId="505E3628">
            <w:pPr>
              <w:pStyle w:val="4"/>
              <w:jc w:val="center"/>
              <w:rPr>
                <w:color w:val="auto"/>
              </w:rPr>
            </w:pPr>
            <w:r>
              <w:rPr>
                <w:rFonts w:ascii="仿宋_GB2312" w:hAnsi="仿宋_GB2312" w:eastAsia="仿宋_GB2312" w:cs="仿宋_GB2312"/>
                <w:color w:val="auto"/>
                <w:sz w:val="18"/>
              </w:rPr>
              <w:t>简易应急装备架，监门用</w:t>
            </w:r>
          </w:p>
        </w:tc>
      </w:tr>
      <w:tr w14:paraId="52020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5A67D226">
            <w:pPr>
              <w:pStyle w:val="4"/>
              <w:jc w:val="center"/>
              <w:rPr>
                <w:color w:val="auto"/>
              </w:rPr>
            </w:pPr>
            <w:r>
              <w:rPr>
                <w:rFonts w:ascii="仿宋_GB2312" w:hAnsi="仿宋_GB2312" w:eastAsia="仿宋_GB2312" w:cs="仿宋_GB2312"/>
                <w:color w:val="auto"/>
                <w:sz w:val="18"/>
              </w:rPr>
              <w:t>14</w:t>
            </w:r>
          </w:p>
        </w:tc>
        <w:tc>
          <w:tcPr>
            <w:tcW w:w="884"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6E4E4E4">
            <w:pPr>
              <w:pStyle w:val="4"/>
              <w:jc w:val="both"/>
              <w:rPr>
                <w:color w:val="auto"/>
              </w:rPr>
            </w:pPr>
            <w:r>
              <w:rPr>
                <w:rFonts w:ascii="仿宋_GB2312" w:hAnsi="仿宋_GB2312" w:eastAsia="仿宋_GB2312" w:cs="仿宋_GB2312"/>
                <w:color w:val="auto"/>
                <w:sz w:val="18"/>
              </w:rPr>
              <w:t>催泪喷射器</w:t>
            </w:r>
          </w:p>
        </w:tc>
        <w:tc>
          <w:tcPr>
            <w:tcW w:w="50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D8B083F">
            <w:pPr>
              <w:pStyle w:val="4"/>
              <w:jc w:val="center"/>
              <w:rPr>
                <w:color w:val="auto"/>
              </w:rPr>
            </w:pPr>
            <w:r>
              <w:rPr>
                <w:rFonts w:ascii="仿宋_GB2312" w:hAnsi="仿宋_GB2312" w:eastAsia="仿宋_GB2312" w:cs="仿宋_GB2312"/>
                <w:color w:val="auto"/>
                <w:sz w:val="18"/>
              </w:rPr>
              <w:t>200</w:t>
            </w:r>
          </w:p>
        </w:tc>
        <w:tc>
          <w:tcPr>
            <w:tcW w:w="559"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B8ED2CA">
            <w:pPr>
              <w:pStyle w:val="4"/>
              <w:jc w:val="center"/>
              <w:rPr>
                <w:color w:val="auto"/>
              </w:rPr>
            </w:pPr>
            <w:r>
              <w:rPr>
                <w:rFonts w:ascii="仿宋_GB2312" w:hAnsi="仿宋_GB2312" w:eastAsia="仿宋_GB2312" w:cs="仿宋_GB2312"/>
                <w:color w:val="auto"/>
                <w:sz w:val="18"/>
              </w:rPr>
              <w:t>支</w:t>
            </w:r>
          </w:p>
        </w:tc>
        <w:tc>
          <w:tcPr>
            <w:tcW w:w="4488"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7F9A55E1">
            <w:pPr>
              <w:pStyle w:val="4"/>
              <w:rPr>
                <w:color w:val="auto"/>
              </w:rPr>
            </w:pPr>
            <w:r>
              <w:rPr>
                <w:rFonts w:ascii="仿宋_GB2312" w:hAnsi="仿宋_GB2312" w:eastAsia="仿宋_GB2312" w:cs="仿宋_GB2312"/>
                <w:color w:val="auto"/>
                <w:sz w:val="18"/>
              </w:rPr>
              <w:t xml:space="preserve">1、竖喷型催泪喷射器应由保险盖、扭簧、转轴、喷嘴、压套、支撑套、支撑盖、内罐、囊袋组件、催泪剂溶液、外罐等零部件组成;催泪剂为合成辣椒素；                                                       </w:t>
            </w:r>
            <w:r>
              <w:rPr>
                <w:color w:val="auto"/>
              </w:rPr>
              <w:br w:type="textWrapping"/>
            </w:r>
            <w:r>
              <w:rPr>
                <w:rFonts w:ascii="仿宋_GB2312" w:hAnsi="仿宋_GB2312" w:eastAsia="仿宋_GB2312" w:cs="仿宋_GB2312"/>
                <w:color w:val="auto"/>
                <w:sz w:val="18"/>
              </w:rPr>
              <w:t xml:space="preserve"> 2、尺寸：高188.5mm±2mm，筒身最大外径为40mm±0.5mm，外罐外径为37.5mm±0.5mm；                                           </w:t>
            </w:r>
            <w:r>
              <w:rPr>
                <w:color w:val="auto"/>
              </w:rPr>
              <w:br w:type="textWrapping"/>
            </w:r>
            <w:r>
              <w:rPr>
                <w:rFonts w:ascii="仿宋_GB2312" w:hAnsi="仿宋_GB2312" w:eastAsia="仿宋_GB2312" w:cs="仿宋_GB2312"/>
                <w:color w:val="auto"/>
                <w:sz w:val="18"/>
              </w:rPr>
              <w:t xml:space="preserve"> 3、颜色：主体颜色为黑色，喷嘴颜色为白色，催泪剂溶液颜色为蓝色；                                                   </w:t>
            </w:r>
            <w:r>
              <w:rPr>
                <w:color w:val="auto"/>
              </w:rPr>
              <w:br w:type="textWrapping"/>
            </w:r>
            <w:r>
              <w:rPr>
                <w:rFonts w:ascii="仿宋_GB2312" w:hAnsi="仿宋_GB2312" w:eastAsia="仿宋_GB2312" w:cs="仿宋_GB2312"/>
                <w:color w:val="auto"/>
                <w:sz w:val="18"/>
              </w:rPr>
              <w:t xml:space="preserve"> 4、质量：185g±15g；                                           </w:t>
            </w:r>
            <w:r>
              <w:rPr>
                <w:color w:val="auto"/>
              </w:rPr>
              <w:br w:type="textWrapping"/>
            </w:r>
            <w:r>
              <w:rPr>
                <w:rFonts w:ascii="仿宋_GB2312" w:hAnsi="仿宋_GB2312" w:eastAsia="仿宋_GB2312" w:cs="仿宋_GB2312"/>
                <w:color w:val="auto"/>
                <w:sz w:val="18"/>
              </w:rPr>
              <w:t xml:space="preserve"> 5、喷射性能：催泪喷射器连续喷射应为定向射流状，喷射距离应大于或等于4m，有效喷射时间大于或等于7s，完全喷射后剩余溶液量不大于7ml。催泪喷射器有效喷射3s后，放置8h后再进行喷射，喷射距离应大于或等于3m,喷射距离达到3m的时间应大于或等于4s，完全喷射后剩余溶液量小于或等于7ml；                           </w:t>
            </w:r>
            <w:r>
              <w:rPr>
                <w:color w:val="auto"/>
              </w:rPr>
              <w:br w:type="textWrapping"/>
            </w:r>
            <w:r>
              <w:rPr>
                <w:rFonts w:ascii="仿宋_GB2312" w:hAnsi="仿宋_GB2312" w:eastAsia="仿宋_GB2312" w:cs="仿宋_GB2312"/>
                <w:color w:val="auto"/>
                <w:sz w:val="18"/>
              </w:rPr>
              <w:t xml:space="preserve"> 6、稳定性能：催泪喷射器在老化试验后产品表面无剥落，不解体、不泄露、不爆裂；                                               </w:t>
            </w:r>
            <w:r>
              <w:rPr>
                <w:color w:val="auto"/>
              </w:rPr>
              <w:br w:type="textWrapping"/>
            </w:r>
            <w:r>
              <w:rPr>
                <w:rFonts w:ascii="仿宋_GB2312" w:hAnsi="仿宋_GB2312" w:eastAsia="仿宋_GB2312" w:cs="仿宋_GB2312"/>
                <w:color w:val="auto"/>
                <w:sz w:val="18"/>
              </w:rPr>
              <w:t xml:space="preserve"> 7、承压安全性能：催泪喷射器经980N承压试验后，应不解体、不泄露、不爆裂；                                               </w:t>
            </w:r>
            <w:r>
              <w:rPr>
                <w:color w:val="auto"/>
              </w:rPr>
              <w:br w:type="textWrapping"/>
            </w:r>
            <w:r>
              <w:rPr>
                <w:rFonts w:ascii="仿宋_GB2312" w:hAnsi="仿宋_GB2312" w:eastAsia="仿宋_GB2312" w:cs="仿宋_GB2312"/>
                <w:color w:val="auto"/>
                <w:sz w:val="18"/>
              </w:rPr>
              <w:t xml:space="preserve"> 8、振动和跌落可靠性：催泪喷射器带包装条件下经加速度幅值2m/s²，频率为5Hz~55Hz振动试验后，不解体、不泄露、不爆裂，保险盖和喷嘴应不松脱；经振动试验后的催泪喷射器以正立、倒置和横放三种姿态，从1.5m高度自由跌落至水泥地面，各试验一次，应不解体、不泄露、不爆裂，且喷射性能符合要求；           </w:t>
            </w:r>
            <w:r>
              <w:rPr>
                <w:color w:val="auto"/>
              </w:rPr>
              <w:br w:type="textWrapping"/>
            </w:r>
            <w:r>
              <w:rPr>
                <w:rFonts w:ascii="仿宋_GB2312" w:hAnsi="仿宋_GB2312" w:eastAsia="仿宋_GB2312" w:cs="仿宋_GB2312"/>
                <w:color w:val="auto"/>
                <w:sz w:val="18"/>
              </w:rPr>
              <w:t xml:space="preserve"> 9、温度适应性：催泪喷射器在-30℃~55℃环境下，应不解体、不泄露、不爆裂，且符合喷射性能要求；                                </w:t>
            </w:r>
            <w:r>
              <w:rPr>
                <w:color w:val="auto"/>
              </w:rPr>
              <w:br w:type="textWrapping"/>
            </w:r>
            <w:r>
              <w:rPr>
                <w:rFonts w:ascii="仿宋_GB2312" w:hAnsi="仿宋_GB2312" w:eastAsia="仿宋_GB2312" w:cs="仿宋_GB2312"/>
                <w:b/>
                <w:color w:val="auto"/>
                <w:sz w:val="18"/>
              </w:rPr>
              <w:t>10、产品符合GA 884-2018《公安单警装备 催泪喷射器》的要求，出具公安部检测报告</w:t>
            </w:r>
          </w:p>
        </w:tc>
        <w:tc>
          <w:tcPr>
            <w:tcW w:w="1453"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E526528">
            <w:pPr>
              <w:pStyle w:val="4"/>
              <w:jc w:val="center"/>
              <w:rPr>
                <w:color w:val="auto"/>
              </w:rPr>
            </w:pPr>
            <w:r>
              <w:rPr>
                <w:rFonts w:ascii="仿宋_GB2312" w:hAnsi="仿宋_GB2312" w:eastAsia="仿宋_GB2312" w:cs="仿宋_GB2312"/>
                <w:color w:val="auto"/>
                <w:sz w:val="18"/>
              </w:rPr>
              <w:t>新标竖喷</w:t>
            </w:r>
          </w:p>
        </w:tc>
      </w:tr>
    </w:tbl>
    <w:p w14:paraId="67E6CF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21F17"/>
    <w:rsid w:val="38421F17"/>
    <w:rsid w:val="38ED582C"/>
    <w:rsid w:val="461704A1"/>
    <w:rsid w:val="64654742"/>
    <w:rsid w:val="6D07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5074</Words>
  <Characters>5989</Characters>
  <Lines>0</Lines>
  <Paragraphs>0</Paragraphs>
  <TotalTime>10</TotalTime>
  <ScaleCrop>false</ScaleCrop>
  <LinksUpToDate>false</LinksUpToDate>
  <CharactersWithSpaces>6665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2025-11-12T00:04:00Z</dcterms:created>
  <dc:creator>fengjianni</dc:creator>
  <cp:lastModifiedBy>路飝</cp:lastModifiedBy>
  <dcterms:modified xsi:type="dcterms:W3CDTF">2025-11-12T03:33:51Z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A05674B2E5FD420895F9AC096B2FEFF8_13</vt:lpwstr>
  </property>
  <property fmtid="{D5CDD505-2E9C-101B-9397-08002B2CF9AE}" pid="4" name="KSOTemplateDocerSaveRecord">
    <vt:lpwstr>eyJoZGlkIjoiYzUxNGQwNjNjNTA1YWE2M2VjNDlhYjM4OWUwM2U1ZjAiLCJ1c2VySWQiOiIzMTU1MDE4NDcifQ==</vt:lpwstr>
  </property>
</Properties>
</file>