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43375C">
      <w:pPr>
        <w:jc w:val="center"/>
        <w:rPr>
          <w:rFonts w:hint="default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采购需求</w:t>
      </w:r>
    </w:p>
    <w:p w14:paraId="1D786E2D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 w:bidi="ar-SA"/>
        </w:rPr>
        <w:t>一、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项目概况</w:t>
      </w:r>
    </w:p>
    <w:p w14:paraId="07A60D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  <w:t>2025年周至县村级文化活动器材采购（二次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  <w:t>），详见竞争性磋商文件。</w:t>
      </w:r>
    </w:p>
    <w:p w14:paraId="38A771DC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 w:bidi="ar-SA"/>
        </w:rPr>
        <w:t>二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 w:bidi="ar-SA"/>
        </w:rPr>
        <w:t>、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内容及标准</w:t>
      </w:r>
    </w:p>
    <w:p w14:paraId="3DE51D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  <w:t>采购包1：采购需求及技术要求</w:t>
      </w:r>
    </w:p>
    <w:tbl>
      <w:tblPr>
        <w:tblStyle w:val="5"/>
        <w:tblW w:w="4998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"/>
        <w:gridCol w:w="974"/>
        <w:gridCol w:w="4377"/>
        <w:gridCol w:w="974"/>
        <w:gridCol w:w="1214"/>
      </w:tblGrid>
      <w:tr w14:paraId="7290AE66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22B847A">
            <w:pPr>
              <w:pStyle w:val="9"/>
              <w:jc w:val="center"/>
            </w:pPr>
            <w:r>
              <w:rPr>
                <w:rFonts w:ascii="仿宋_GB2312" w:hAnsi="仿宋_GB2312" w:eastAsia="仿宋_GB2312" w:cs="仿宋_GB2312"/>
                <w:b/>
                <w:sz w:val="21"/>
              </w:rPr>
              <w:t>序号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F68C637">
            <w:pPr>
              <w:pStyle w:val="9"/>
              <w:jc w:val="center"/>
            </w:pPr>
            <w:r>
              <w:rPr>
                <w:rFonts w:ascii="仿宋_GB2312" w:hAnsi="仿宋_GB2312" w:eastAsia="仿宋_GB2312" w:cs="仿宋_GB2312"/>
                <w:b/>
                <w:sz w:val="21"/>
              </w:rPr>
              <w:t>品名</w:t>
            </w:r>
          </w:p>
        </w:tc>
        <w:tc>
          <w:tcPr>
            <w:tcW w:w="2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301C957">
            <w:pPr>
              <w:pStyle w:val="9"/>
              <w:ind w:firstLine="211"/>
              <w:jc w:val="center"/>
            </w:pPr>
            <w:r>
              <w:rPr>
                <w:rFonts w:ascii="仿宋_GB2312" w:hAnsi="仿宋_GB2312" w:eastAsia="仿宋_GB2312" w:cs="仿宋_GB2312"/>
                <w:b/>
                <w:sz w:val="21"/>
              </w:rPr>
              <w:t>规格参数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D8A76B6">
            <w:pPr>
              <w:pStyle w:val="9"/>
              <w:jc w:val="center"/>
            </w:pPr>
            <w:r>
              <w:rPr>
                <w:rFonts w:ascii="仿宋_GB2312" w:hAnsi="仿宋_GB2312" w:eastAsia="仿宋_GB2312" w:cs="仿宋_GB2312"/>
                <w:b/>
                <w:sz w:val="21"/>
              </w:rPr>
              <w:t>单位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52BE41E">
            <w:pPr>
              <w:pStyle w:val="9"/>
              <w:jc w:val="center"/>
            </w:pPr>
            <w:r>
              <w:rPr>
                <w:rFonts w:ascii="仿宋_GB2312" w:hAnsi="仿宋_GB2312" w:eastAsia="仿宋_GB2312" w:cs="仿宋_GB2312"/>
                <w:b/>
                <w:sz w:val="21"/>
              </w:rPr>
              <w:t>数量</w:t>
            </w:r>
          </w:p>
        </w:tc>
      </w:tr>
      <w:tr w14:paraId="66FC3F53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C5163A6">
            <w:pPr>
              <w:pStyle w:val="9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1</w:t>
            </w:r>
          </w:p>
        </w:tc>
        <w:tc>
          <w:tcPr>
            <w:tcW w:w="57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E6B1F43">
            <w:pPr>
              <w:pStyle w:val="9"/>
              <w:jc w:val="center"/>
            </w:pPr>
            <w:r>
              <w:rPr>
                <w:rFonts w:ascii="仿宋_GB2312" w:hAnsi="仿宋_GB2312" w:eastAsia="仿宋_GB2312" w:cs="仿宋_GB2312"/>
                <w:sz w:val="21"/>
                <w:shd w:val="clear" w:fill="FFFFFF"/>
              </w:rPr>
              <w:t>▲</w:t>
            </w: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锣鼓服装</w:t>
            </w:r>
          </w:p>
        </w:tc>
        <w:tc>
          <w:tcPr>
            <w:tcW w:w="257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A1FF5CC">
            <w:pPr>
              <w:pStyle w:val="9"/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(上衣、裤子含配饰);颜色:男式为黄色、女式为红色;材质:麻沙、麻丁或同档次及以上面料，12男黄色、8女红色。</w:t>
            </w:r>
          </w:p>
        </w:tc>
        <w:tc>
          <w:tcPr>
            <w:tcW w:w="57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669DEDC">
            <w:pPr>
              <w:pStyle w:val="9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套</w:t>
            </w:r>
          </w:p>
        </w:tc>
        <w:tc>
          <w:tcPr>
            <w:tcW w:w="71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AD3AEB2">
            <w:pPr>
              <w:pStyle w:val="9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800</w:t>
            </w:r>
          </w:p>
        </w:tc>
      </w:tr>
      <w:tr w14:paraId="39D8D29A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4C3ED4F">
            <w:pPr>
              <w:pStyle w:val="9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2</w:t>
            </w:r>
          </w:p>
        </w:tc>
        <w:tc>
          <w:tcPr>
            <w:tcW w:w="57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468B8D6">
            <w:pPr>
              <w:pStyle w:val="9"/>
              <w:jc w:val="center"/>
            </w:pPr>
            <w:r>
              <w:rPr>
                <w:rFonts w:ascii="仿宋_GB2312" w:hAnsi="仿宋_GB2312" w:eastAsia="仿宋_GB2312" w:cs="仿宋_GB2312"/>
                <w:sz w:val="21"/>
                <w:shd w:val="clear" w:fill="FFFFFF"/>
              </w:rPr>
              <w:t>▲</w:t>
            </w: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舞蹈服装</w:t>
            </w:r>
          </w:p>
        </w:tc>
        <w:tc>
          <w:tcPr>
            <w:tcW w:w="257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510E9D5">
            <w:pPr>
              <w:pStyle w:val="9"/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（红色喜庆秧歌服装、上衣、裤子含配饰）服装面料、辅料不含有偶氮；每千克面料甲醛含量不超过300mg;无可分解致癌芳香胺染料；无异味品类等级：一等品针距：3cm内限10—12针，接缝性能良好；针织平整，不起绉，裤裆加固优质麻丁面料，不起皱。针脚密实，不拔封。</w:t>
            </w:r>
          </w:p>
        </w:tc>
        <w:tc>
          <w:tcPr>
            <w:tcW w:w="57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DEEBCC0">
            <w:pPr>
              <w:pStyle w:val="9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套</w:t>
            </w:r>
          </w:p>
        </w:tc>
        <w:tc>
          <w:tcPr>
            <w:tcW w:w="71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E187A71">
            <w:pPr>
              <w:pStyle w:val="9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800</w:t>
            </w:r>
          </w:p>
        </w:tc>
      </w:tr>
      <w:tr w14:paraId="6DF3866A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EFDC2D2">
            <w:pPr>
              <w:pStyle w:val="9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3</w:t>
            </w:r>
          </w:p>
        </w:tc>
        <w:tc>
          <w:tcPr>
            <w:tcW w:w="57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4E54F16">
            <w:pPr>
              <w:pStyle w:val="9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★</w:t>
            </w: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便携式流动演出音响</w:t>
            </w:r>
          </w:p>
        </w:tc>
        <w:tc>
          <w:tcPr>
            <w:tcW w:w="257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C426E92">
            <w:pPr>
              <w:pStyle w:val="9"/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1、喇叭：12寸90磁低音，3寸55磁中音，线圈高音x1，超高音x2；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 2、峰值功率：300W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 3、话筒：262.85/265.85MHZ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 4、电池：12V3A铅酸电池，可外接12V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 5、箱体尺寸：36x27.5x63cm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 6、功能：6段调节，音乐高低音/耳机音量/话筒混响/主音量/话筒音量独立调节；声卡直播/监听/语音提示；蓝牙/话筒优先</w:t>
            </w:r>
          </w:p>
        </w:tc>
        <w:tc>
          <w:tcPr>
            <w:tcW w:w="57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571E49C">
            <w:pPr>
              <w:pStyle w:val="9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台</w:t>
            </w:r>
          </w:p>
        </w:tc>
        <w:tc>
          <w:tcPr>
            <w:tcW w:w="71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194162E">
            <w:pPr>
              <w:pStyle w:val="9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40</w:t>
            </w:r>
          </w:p>
        </w:tc>
      </w:tr>
    </w:tbl>
    <w:p w14:paraId="07DDC9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  <w:t>备注：文件中未标明的尺寸公差，应按照国家及行业相关规定执行。</w:t>
      </w:r>
    </w:p>
    <w:p w14:paraId="4851012E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jc w:val="both"/>
        <w:textAlignment w:val="auto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、商务要求</w:t>
      </w:r>
    </w:p>
    <w:p w14:paraId="506525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  <w:t>1、交货期：自合同签订之日起60日历天内。</w:t>
      </w:r>
    </w:p>
    <w:p w14:paraId="6D0B60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  <w:t>2、服务质量：合格</w:t>
      </w:r>
    </w:p>
    <w:p w14:paraId="77A3A0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  <w:t>3、付款方式：合同签订后，达到付款条件起30日内，支付合同总金额的50.00%；完成项目供货、安装调试完毕，达到付款条件起30日内，支付合同总金额的40.00%；验收合格后，达到付款条件起30日内，支付合同总金额的10.00%。</w:t>
      </w:r>
    </w:p>
    <w:p w14:paraId="536F60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  <w:t>4、服务范围：完成本次采购项目所有内容。</w:t>
      </w:r>
    </w:p>
    <w:p w14:paraId="655300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  <w:t>5、服务要求：满足本次采购项目所有内容。</w:t>
      </w: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3NjU5ZjA3MWNjMTFiOGZmN2NkMTg5MDVmZDM1MGMifQ=="/>
  </w:docVars>
  <w:rsids>
    <w:rsidRoot w:val="56584567"/>
    <w:rsid w:val="0D595ACF"/>
    <w:rsid w:val="0E0C1957"/>
    <w:rsid w:val="0E2A5A72"/>
    <w:rsid w:val="10D911BB"/>
    <w:rsid w:val="13B05C9E"/>
    <w:rsid w:val="14B11477"/>
    <w:rsid w:val="14DB443B"/>
    <w:rsid w:val="15AA6ACD"/>
    <w:rsid w:val="18335BFE"/>
    <w:rsid w:val="18D61284"/>
    <w:rsid w:val="1A516B2E"/>
    <w:rsid w:val="1B6149EB"/>
    <w:rsid w:val="1D135AC2"/>
    <w:rsid w:val="20DF2717"/>
    <w:rsid w:val="26467763"/>
    <w:rsid w:val="2681079B"/>
    <w:rsid w:val="2D706037"/>
    <w:rsid w:val="2FD55E06"/>
    <w:rsid w:val="30E9551C"/>
    <w:rsid w:val="3350577D"/>
    <w:rsid w:val="33D52499"/>
    <w:rsid w:val="34EC7D35"/>
    <w:rsid w:val="3D8967AA"/>
    <w:rsid w:val="3DDD31D5"/>
    <w:rsid w:val="3DF50DBA"/>
    <w:rsid w:val="3FD11AC5"/>
    <w:rsid w:val="403F003B"/>
    <w:rsid w:val="44A730C1"/>
    <w:rsid w:val="48B12E30"/>
    <w:rsid w:val="49CD5922"/>
    <w:rsid w:val="4A8204BA"/>
    <w:rsid w:val="4AB36443"/>
    <w:rsid w:val="4AE11503"/>
    <w:rsid w:val="52F17079"/>
    <w:rsid w:val="549D6716"/>
    <w:rsid w:val="56584567"/>
    <w:rsid w:val="56617518"/>
    <w:rsid w:val="571E2A81"/>
    <w:rsid w:val="578B5ED7"/>
    <w:rsid w:val="57924EF7"/>
    <w:rsid w:val="5ED10C78"/>
    <w:rsid w:val="60F95427"/>
    <w:rsid w:val="61C45691"/>
    <w:rsid w:val="637B71C2"/>
    <w:rsid w:val="65156AE4"/>
    <w:rsid w:val="66636F9A"/>
    <w:rsid w:val="67971335"/>
    <w:rsid w:val="679B071C"/>
    <w:rsid w:val="6C17229A"/>
    <w:rsid w:val="6DC20A4A"/>
    <w:rsid w:val="6FE84E82"/>
    <w:rsid w:val="74F910B8"/>
    <w:rsid w:val="78353345"/>
    <w:rsid w:val="7FAE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autoRedefine/>
    <w:qFormat/>
    <w:uiPriority w:val="0"/>
    <w:pPr>
      <w:keepNext/>
      <w:keepLines/>
      <w:spacing w:before="280" w:beforeLines="0" w:after="290" w:afterLines="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next w:val="1"/>
    <w:qFormat/>
    <w:uiPriority w:val="99"/>
    <w:pPr>
      <w:ind w:firstLine="560" w:firstLineChars="200"/>
    </w:pPr>
    <w:rPr>
      <w:kern w:val="0"/>
      <w:sz w:val="24"/>
    </w:rPr>
  </w:style>
  <w:style w:type="paragraph" w:styleId="4">
    <w:name w:val="Title"/>
    <w:basedOn w:val="1"/>
    <w:qFormat/>
    <w:uiPriority w:val="0"/>
    <w:pPr>
      <w:widowControl/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正文 New"/>
    <w:qFormat/>
    <w:uiPriority w:val="99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9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878</Words>
  <Characters>994</Characters>
  <Lines>0</Lines>
  <Paragraphs>0</Paragraphs>
  <TotalTime>0</TotalTime>
  <ScaleCrop>false</ScaleCrop>
  <LinksUpToDate>false</LinksUpToDate>
  <CharactersWithSpaces>999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2024-05-04T04:09:00Z</dcterms:created>
  <dc:creator>我叫，白皓天</dc:creator>
  <cp:lastModifiedBy>Y</cp:lastModifiedBy>
  <cp:lastPrinted>2024-06-21T07:54:00Z</cp:lastPrinted>
  <dcterms:modified xsi:type="dcterms:W3CDTF">2025-11-13T06:16:02Z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AE1495F0482B4AF4A9F0142DD24542FC_13</vt:lpwstr>
  </property>
  <property fmtid="{D5CDD505-2E9C-101B-9397-08002B2CF9AE}" pid="4" name="KSOTemplateDocerSaveRecord">
    <vt:lpwstr>eyJoZGlkIjoiMGFkN2ZkYjAyZWFhMzBkYzQ5ZGY0MjkyMjEyZDAzZTQiLCJ1c2VySWQiOiIxMDMyOTA1OTI4In0=</vt:lpwstr>
  </property>
</Properties>
</file>