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9811">
      <w:pPr>
        <w:pStyle w:val="9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auto"/>
          <w:highlight w:val="none"/>
        </w:rPr>
      </w:pPr>
    </w:p>
    <w:p w14:paraId="06D9BB7C">
      <w:pPr>
        <w:pStyle w:val="5"/>
        <w:shd w:val="clear" w:color="auto" w:fill="FFFFFF"/>
        <w:spacing w:before="0" w:beforeAutospacing="0" w:after="0" w:afterAutospacing="0" w:line="360" w:lineRule="auto"/>
        <w:ind w:firstLine="480"/>
        <w:jc w:val="center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采购需求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327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9" w:type="dxa"/>
          </w:tcPr>
          <w:p w14:paraId="09E172F3">
            <w:pPr>
              <w:keepNext w:val="0"/>
              <w:keepLines w:val="0"/>
              <w:pageBreakBefore w:val="0"/>
              <w:widowControl w:val="0"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0" w:firstLineChars="0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0" w:name="OLE_LINK1"/>
            <w:bookmarkStart w:id="1" w:name="_Toc2432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项目概况</w:t>
            </w:r>
          </w:p>
          <w:bookmarkEnd w:id="0"/>
          <w:p w14:paraId="0B0F9A8D">
            <w:pPr>
              <w:pStyle w:val="3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杨陵区村庄规划编制成果修改技术服务项目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潜在供应商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陕西省西安市雁塔区唐延路35号旺座现代城B座1104室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文件，并于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2025年11月2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日14时30分（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北京时间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交响应文件。</w:t>
            </w:r>
          </w:p>
        </w:tc>
      </w:tr>
    </w:tbl>
    <w:p w14:paraId="110E5E59">
      <w:pPr>
        <w:keepNext w:val="0"/>
        <w:keepLines w:val="0"/>
        <w:pageBreakBefore w:val="0"/>
        <w:topLinePunct w:val="0"/>
        <w:bidi w:val="0"/>
        <w:spacing w:line="360" w:lineRule="auto"/>
        <w:ind w:left="0" w:leftChars="0" w:firstLine="0" w:firstLineChars="0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一、项目基本情况</w:t>
      </w:r>
      <w:bookmarkEnd w:id="1"/>
      <w:bookmarkStart w:id="2" w:name="_GoBack"/>
      <w:bookmarkEnd w:id="2"/>
    </w:p>
    <w:p w14:paraId="330C7D53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项目编号：</w:t>
      </w:r>
      <w:r>
        <w:rPr>
          <w:rFonts w:hint="eastAsia"/>
          <w:color w:val="auto"/>
          <w:highlight w:val="none"/>
          <w:lang w:eastAsia="zh-CN"/>
        </w:rPr>
        <w:t>ZHCG-YLZRZY-20251104</w:t>
      </w:r>
    </w:p>
    <w:p w14:paraId="6EA477C5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 w:eastAsia="宋体"/>
          <w:color w:val="auto"/>
          <w:highlight w:val="none"/>
          <w:u w:val="none"/>
          <w:lang w:eastAsia="zh-CN"/>
        </w:rPr>
      </w:pPr>
      <w:r>
        <w:rPr>
          <w:rFonts w:hint="eastAsia"/>
          <w:color w:val="auto"/>
          <w:highlight w:val="none"/>
        </w:rPr>
        <w:t>项目名称：</w:t>
      </w:r>
      <w:r>
        <w:rPr>
          <w:rFonts w:hint="eastAsia"/>
          <w:color w:val="auto"/>
          <w:highlight w:val="none"/>
          <w:lang w:eastAsia="zh-CN"/>
        </w:rPr>
        <w:t>杨陵区村庄规划编制成果修改技术服务项目</w:t>
      </w:r>
    </w:p>
    <w:p w14:paraId="0189CB2B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采购方式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竞争性磋商</w:t>
      </w:r>
    </w:p>
    <w:p w14:paraId="26E7F94C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预算金额：</w:t>
      </w:r>
      <w:r>
        <w:rPr>
          <w:rFonts w:hint="eastAsia"/>
          <w:color w:val="auto"/>
          <w:highlight w:val="none"/>
          <w:lang w:val="en-US" w:eastAsia="zh-CN"/>
        </w:rPr>
        <w:t>235,000.00</w:t>
      </w:r>
      <w:r>
        <w:rPr>
          <w:rFonts w:hint="eastAsia"/>
          <w:color w:val="auto"/>
          <w:highlight w:val="none"/>
        </w:rPr>
        <w:t>元</w:t>
      </w:r>
    </w:p>
    <w:p w14:paraId="1735E16A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采购需求：</w:t>
      </w:r>
    </w:p>
    <w:p w14:paraId="28536EC0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960" w:firstLineChars="40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合同包1（杨陵区村庄规划编制成果修改技术服务项目）：</w:t>
      </w:r>
    </w:p>
    <w:p w14:paraId="4FA250D3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1262" w:firstLineChars="526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>合同包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235,000.00</w:t>
      </w:r>
      <w:r>
        <w:rPr>
          <w:rFonts w:hint="eastAsia"/>
          <w:color w:val="auto"/>
          <w:highlight w:val="none"/>
        </w:rPr>
        <w:t>元</w:t>
      </w:r>
    </w:p>
    <w:p w14:paraId="5F54917E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1262" w:firstLineChars="526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/>
          <w:color w:val="auto"/>
          <w:highlight w:val="none"/>
          <w:lang w:val="en-US" w:eastAsia="zh-CN"/>
        </w:rPr>
        <w:t>合同包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最高限价：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235,000.00</w:t>
      </w:r>
      <w:r>
        <w:rPr>
          <w:rFonts w:hint="eastAsia"/>
          <w:color w:val="auto"/>
          <w:highlight w:val="none"/>
        </w:rPr>
        <w:t>元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344"/>
        <w:gridCol w:w="1886"/>
        <w:gridCol w:w="1208"/>
        <w:gridCol w:w="1704"/>
        <w:gridCol w:w="1577"/>
      </w:tblGrid>
      <w:tr w14:paraId="4218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467" w:type="pct"/>
            <w:noWrap w:val="0"/>
            <w:vAlign w:val="center"/>
          </w:tcPr>
          <w:p w14:paraId="03E2D1B4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品目号</w:t>
            </w:r>
          </w:p>
        </w:tc>
        <w:tc>
          <w:tcPr>
            <w:tcW w:w="789" w:type="pct"/>
            <w:noWrap w:val="0"/>
            <w:vAlign w:val="center"/>
          </w:tcPr>
          <w:p w14:paraId="19F10559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品目名称</w:t>
            </w:r>
          </w:p>
        </w:tc>
        <w:tc>
          <w:tcPr>
            <w:tcW w:w="1107" w:type="pct"/>
            <w:noWrap w:val="0"/>
            <w:vAlign w:val="center"/>
          </w:tcPr>
          <w:p w14:paraId="5AF097EF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采购标的</w:t>
            </w:r>
          </w:p>
        </w:tc>
        <w:tc>
          <w:tcPr>
            <w:tcW w:w="709" w:type="pct"/>
            <w:noWrap w:val="0"/>
            <w:vAlign w:val="center"/>
          </w:tcPr>
          <w:p w14:paraId="6BE3D36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  <w:p w14:paraId="6CCCC905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（单位）</w:t>
            </w:r>
          </w:p>
        </w:tc>
        <w:tc>
          <w:tcPr>
            <w:tcW w:w="1000" w:type="pct"/>
            <w:noWrap w:val="0"/>
            <w:vAlign w:val="center"/>
          </w:tcPr>
          <w:p w14:paraId="0FDF7269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技术规格、</w:t>
            </w:r>
          </w:p>
          <w:p w14:paraId="1E87F4EC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参数及要求</w:t>
            </w:r>
          </w:p>
        </w:tc>
        <w:tc>
          <w:tcPr>
            <w:tcW w:w="925" w:type="pct"/>
            <w:noWrap w:val="0"/>
            <w:vAlign w:val="center"/>
          </w:tcPr>
          <w:p w14:paraId="57F1CDF2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品目预算</w:t>
            </w:r>
          </w:p>
          <w:p w14:paraId="4A7E43B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</w:tr>
      <w:tr w14:paraId="3288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467" w:type="pct"/>
            <w:noWrap w:val="0"/>
            <w:vAlign w:val="center"/>
          </w:tcPr>
          <w:p w14:paraId="497C7DC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1-1</w:t>
            </w:r>
          </w:p>
        </w:tc>
        <w:tc>
          <w:tcPr>
            <w:tcW w:w="789" w:type="pct"/>
            <w:noWrap w:val="0"/>
            <w:vAlign w:val="center"/>
          </w:tcPr>
          <w:p w14:paraId="7979B98C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其他专业技术服务</w:t>
            </w:r>
          </w:p>
        </w:tc>
        <w:tc>
          <w:tcPr>
            <w:tcW w:w="1107" w:type="pct"/>
            <w:noWrap w:val="0"/>
            <w:vAlign w:val="center"/>
          </w:tcPr>
          <w:p w14:paraId="3376DAE1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完成杨陵区24个村村庄规划编制成果进行修改，达到省级村庄规划质量评估要求并完成区级审核。</w:t>
            </w:r>
          </w:p>
        </w:tc>
        <w:tc>
          <w:tcPr>
            <w:tcW w:w="709" w:type="pct"/>
            <w:noWrap w:val="0"/>
            <w:vAlign w:val="center"/>
          </w:tcPr>
          <w:p w14:paraId="6EE2BC37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1000" w:type="pct"/>
            <w:noWrap w:val="0"/>
            <w:vAlign w:val="center"/>
          </w:tcPr>
          <w:p w14:paraId="7E2917F8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925" w:type="pct"/>
            <w:noWrap w:val="0"/>
            <w:vAlign w:val="center"/>
          </w:tcPr>
          <w:p w14:paraId="68EAFBEA">
            <w:pPr>
              <w:keepNext w:val="0"/>
              <w:keepLines w:val="0"/>
              <w:pageBreakBefore w:val="0"/>
              <w:widowControl w:val="0"/>
              <w:topLinePunct w:val="0"/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235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,000.00</w:t>
            </w:r>
          </w:p>
        </w:tc>
      </w:tr>
    </w:tbl>
    <w:p w14:paraId="16E5908B">
      <w:pPr>
        <w:pStyle w:val="5"/>
        <w:keepNext w:val="0"/>
        <w:keepLines w:val="0"/>
        <w:pageBreakBefore w:val="0"/>
        <w:shd w:val="clear" w:color="auto" w:fill="FFFFFF"/>
        <w:topLinePunct w:val="0"/>
        <w:bidi w:val="0"/>
        <w:spacing w:before="0" w:beforeAutospacing="0" w:after="0" w:afterAutospacing="0" w:line="360" w:lineRule="auto"/>
        <w:ind w:firstLine="1200" w:firstLineChars="5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本合同包不</w:t>
      </w:r>
      <w:r>
        <w:rPr>
          <w:rFonts w:hint="eastAsia"/>
          <w:color w:val="auto"/>
          <w:highlight w:val="none"/>
        </w:rPr>
        <w:t>接受联合体投标</w:t>
      </w:r>
    </w:p>
    <w:p w14:paraId="66A97029"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合同履行期限：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 详见采购文件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62F34"/>
    <w:rsid w:val="3A930C1A"/>
    <w:rsid w:val="7886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100" w:beforeLines="0" w:afterLines="0" w:line="48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spacing w:line="600" w:lineRule="exact"/>
      <w:jc w:val="center"/>
      <w:outlineLvl w:val="3"/>
    </w:pPr>
    <w:rPr>
      <w:rFonts w:ascii="楷体_GB2312" w:hAnsi="Times New Roman" w:eastAsia="楷体_GB2312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242</Characters>
  <Lines>0</Lines>
  <Paragraphs>0</Paragraphs>
  <TotalTime>0</TotalTime>
  <ScaleCrop>false</ScaleCrop>
  <LinksUpToDate>false</LinksUpToDate>
  <CharactersWithSpaces>246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2025-10-11T03:43:00Z</dcterms:created>
  <dc:creator>admin</dc:creator>
  <cp:lastModifiedBy>admin</cp:lastModifiedBy>
  <dcterms:modified xsi:type="dcterms:W3CDTF">2025-11-13T08:29:45Z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F2B79BB8168B48E49BD18BDEDC958C83_11</vt:lpwstr>
  </property>
  <property fmtid="{D5CDD505-2E9C-101B-9397-08002B2CF9AE}" pid="4" name="KSOTemplateDocerSaveRecord">
    <vt:lpwstr>eyJoZGlkIjoiMjMwNGNjMmE3MmFmMTc5NDdkYmJlYThkODg4NjEyNWYiLCJ1c2VySWQiOiIyNTA2MTAyNjkifQ==</vt:lpwstr>
  </property>
</Properties>
</file>