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18BD4">
      <w:pPr>
        <w:pStyle w:val="4"/>
        <w:outlineLvl w:val="2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采购内容</w:t>
      </w:r>
    </w:p>
    <w:p w14:paraId="29C0766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6A052CC">
      <w:pPr>
        <w:pStyle w:val="4"/>
      </w:pPr>
      <w:r>
        <w:rPr>
          <w:rFonts w:ascii="仿宋_GB2312" w:hAnsi="仿宋_GB2312" w:eastAsia="仿宋_GB2312" w:cs="仿宋_GB2312"/>
        </w:rPr>
        <w:t>采购包预算金额（元）: 4,900,000.00</w:t>
      </w:r>
    </w:p>
    <w:p w14:paraId="1848A496">
      <w:pPr>
        <w:pStyle w:val="4"/>
      </w:pPr>
      <w:r>
        <w:rPr>
          <w:rFonts w:ascii="仿宋_GB2312" w:hAnsi="仿宋_GB2312" w:eastAsia="仿宋_GB2312" w:cs="仿宋_GB2312"/>
        </w:rPr>
        <w:t>采购包最高限价（元）: 4,655,000.00</w:t>
      </w:r>
    </w:p>
    <w:p w14:paraId="416FE92E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9B688B7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3C2B2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C2A04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BAC78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73B84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D9E49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E3080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0F2AD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79CB6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B8C6B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D3000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6C675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AE14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6900A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1F50B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透射电子显微镜</w:t>
            </w:r>
          </w:p>
        </w:tc>
        <w:tc>
          <w:tcPr>
            <w:tcW w:w="831" w:type="dxa"/>
          </w:tcPr>
          <w:p w14:paraId="76DD0FE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527B8E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4,900,000.00</w:t>
            </w:r>
          </w:p>
        </w:tc>
        <w:tc>
          <w:tcPr>
            <w:tcW w:w="831" w:type="dxa"/>
          </w:tcPr>
          <w:p w14:paraId="30FF13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3D9C4C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78D4A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0F0383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4862EC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6D6A54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A727D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71DCB"/>
    <w:rsid w:val="737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2025-11-13T09:17:00Z</dcterms:created>
  <dc:creator>Ivy方</dc:creator>
  <cp:lastModifiedBy>Ivy方</cp:lastModifiedBy>
  <dcterms:modified xsi:type="dcterms:W3CDTF">2025-11-13T09:18:40Z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D6DF2D34B359432A9F9961DD3E7CC25C_11</vt:lpwstr>
  </property>
  <property fmtid="{D5CDD505-2E9C-101B-9397-08002B2CF9AE}" pid="4" name="KSOTemplateDocerSaveRecord">
    <vt:lpwstr>eyJoZGlkIjoiYTkwZGExNjg3Yjc5NDk4YWY1Yzk0NmZlMDk0MGI5NDIiLCJ1c2VySWQiOiIzNjY4MzkzNzMifQ==</vt:lpwstr>
  </property>
</Properties>
</file>