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DE0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333333"/>
          <w:spacing w:val="0"/>
          <w:sz w:val="36"/>
          <w:szCs w:val="36"/>
        </w:rPr>
      </w:pPr>
      <w:r>
        <w:rPr>
          <w:rFonts w:hint="eastAsia" w:ascii="宋体" w:hAnsi="宋体" w:eastAsia="宋体" w:cs="宋体"/>
          <w:b/>
          <w:bCs/>
          <w:i w:val="0"/>
          <w:iCs w:val="0"/>
          <w:caps w:val="0"/>
          <w:color w:val="333333"/>
          <w:spacing w:val="0"/>
          <w:kern w:val="0"/>
          <w:sz w:val="36"/>
          <w:szCs w:val="36"/>
          <w:bdr w:val="none" w:color="auto" w:sz="0" w:space="0"/>
          <w:shd w:val="clear" w:fill="FFFFFF"/>
          <w:lang w:val="en-US" w:eastAsia="zh-CN" w:bidi="ar"/>
        </w:rPr>
        <w:t>吴起县环境卫生管理站2025年环卫工工服采购竞争性磋商公告</w:t>
      </w:r>
    </w:p>
    <w:p w14:paraId="5E154D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bCs/>
          <w:sz w:val="30"/>
          <w:szCs w:val="30"/>
        </w:rPr>
      </w:pPr>
      <w:r>
        <w:rPr>
          <w:rStyle w:val="10"/>
          <w:b/>
          <w:bCs/>
          <w:i w:val="0"/>
          <w:iCs w:val="0"/>
          <w:caps w:val="0"/>
          <w:color w:val="333333"/>
          <w:spacing w:val="0"/>
          <w:sz w:val="30"/>
          <w:szCs w:val="30"/>
          <w:bdr w:val="none" w:color="auto" w:sz="0" w:space="0"/>
          <w:shd w:val="clear" w:fill="FFFFFF"/>
        </w:rPr>
        <w:t>项目概况</w:t>
      </w:r>
    </w:p>
    <w:p w14:paraId="596242B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sz w:val="30"/>
          <w:szCs w:val="30"/>
        </w:rPr>
      </w:pPr>
      <w:bookmarkStart w:id="0" w:name="_GoBack"/>
      <w:r>
        <w:rPr>
          <w:rFonts w:hint="eastAsia" w:ascii="宋体" w:hAnsi="宋体" w:eastAsia="宋体" w:cs="宋体"/>
          <w:i w:val="0"/>
          <w:iCs w:val="0"/>
          <w:caps w:val="0"/>
          <w:color w:val="333333"/>
          <w:spacing w:val="0"/>
          <w:sz w:val="30"/>
          <w:szCs w:val="30"/>
          <w:bdr w:val="none" w:color="auto" w:sz="0" w:space="0"/>
          <w:shd w:val="clear" w:fill="FFFFFF"/>
        </w:rPr>
        <w:t>2025年环卫工工服采购采购项目的潜在供应商应在吴起县财政局二楼209室获取采购文件，并于 2025年11月27日 09时30分 （北京时间）前提交响应文件。</w:t>
      </w:r>
    </w:p>
    <w:p w14:paraId="790500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30"/>
          <w:szCs w:val="30"/>
        </w:rPr>
      </w:pPr>
      <w:r>
        <w:rPr>
          <w:rStyle w:val="10"/>
          <w:rFonts w:hint="eastAsia" w:ascii="宋体" w:hAnsi="宋体" w:eastAsia="宋体" w:cs="宋体"/>
          <w:b/>
          <w:bCs/>
          <w:i w:val="0"/>
          <w:iCs w:val="0"/>
          <w:caps w:val="0"/>
          <w:color w:val="333333"/>
          <w:spacing w:val="0"/>
          <w:sz w:val="30"/>
          <w:szCs w:val="30"/>
          <w:bdr w:val="none" w:color="auto" w:sz="0" w:space="0"/>
          <w:shd w:val="clear" w:fill="FFFFFF"/>
        </w:rPr>
        <w:t>一、项目基本情况</w:t>
      </w:r>
    </w:p>
    <w:p w14:paraId="2CB0EC2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项目编号：WZC-CS-2025-120</w:t>
      </w:r>
    </w:p>
    <w:p w14:paraId="2E35758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项目名称：2025年环卫工工服采购</w:t>
      </w:r>
    </w:p>
    <w:p w14:paraId="403D0FE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采购方式：竞争性磋商</w:t>
      </w:r>
    </w:p>
    <w:p w14:paraId="504DB4E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预算金额：542,800.00元</w:t>
      </w:r>
    </w:p>
    <w:p w14:paraId="690C231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采购需求：</w:t>
      </w:r>
    </w:p>
    <w:p w14:paraId="08E2D80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合同包1(环卫工工服购置项目):</w:t>
      </w:r>
    </w:p>
    <w:p w14:paraId="5E56E6A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合同包预算金额：542,800.00元</w:t>
      </w:r>
    </w:p>
    <w:p w14:paraId="7EC4716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合同包最高限价：542,800.00元</w:t>
      </w:r>
    </w:p>
    <w:tbl>
      <w:tblPr>
        <w:tblW w:w="917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81"/>
        <w:gridCol w:w="1478"/>
        <w:gridCol w:w="1826"/>
        <w:gridCol w:w="1520"/>
        <w:gridCol w:w="1741"/>
        <w:gridCol w:w="1826"/>
      </w:tblGrid>
      <w:tr w14:paraId="036062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7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AF147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30"/>
                <w:szCs w:val="30"/>
              </w:rPr>
            </w:pPr>
            <w:r>
              <w:rPr>
                <w:rFonts w:hint="eastAsia" w:ascii="宋体" w:hAnsi="宋体" w:eastAsia="宋体" w:cs="宋体"/>
                <w:b/>
                <w:bCs/>
                <w:kern w:val="0"/>
                <w:sz w:val="30"/>
                <w:szCs w:val="30"/>
                <w:bdr w:val="none" w:color="auto" w:sz="0" w:space="0"/>
                <w:lang w:val="en-US" w:eastAsia="zh-CN" w:bidi="ar"/>
              </w:rPr>
              <w:t>品目号</w:t>
            </w:r>
          </w:p>
        </w:tc>
        <w:tc>
          <w:tcPr>
            <w:tcW w:w="14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B2379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30"/>
                <w:szCs w:val="30"/>
              </w:rPr>
            </w:pPr>
            <w:r>
              <w:rPr>
                <w:rFonts w:hint="eastAsia" w:ascii="宋体" w:hAnsi="宋体" w:eastAsia="宋体" w:cs="宋体"/>
                <w:b/>
                <w:bCs/>
                <w:kern w:val="0"/>
                <w:sz w:val="30"/>
                <w:szCs w:val="30"/>
                <w:bdr w:val="none" w:color="auto" w:sz="0" w:space="0"/>
                <w:lang w:val="en-US" w:eastAsia="zh-CN" w:bidi="ar"/>
              </w:rPr>
              <w:t>品目名称</w:t>
            </w:r>
          </w:p>
        </w:tc>
        <w:tc>
          <w:tcPr>
            <w:tcW w:w="18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CF459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30"/>
                <w:szCs w:val="30"/>
              </w:rPr>
            </w:pPr>
            <w:r>
              <w:rPr>
                <w:rFonts w:hint="eastAsia" w:ascii="宋体" w:hAnsi="宋体" w:eastAsia="宋体" w:cs="宋体"/>
                <w:b/>
                <w:bCs/>
                <w:kern w:val="0"/>
                <w:sz w:val="30"/>
                <w:szCs w:val="30"/>
                <w:bdr w:val="none" w:color="auto" w:sz="0" w:space="0"/>
                <w:lang w:val="en-US" w:eastAsia="zh-CN" w:bidi="ar"/>
              </w:rPr>
              <w:t>采购标的</w:t>
            </w:r>
          </w:p>
        </w:tc>
        <w:tc>
          <w:tcPr>
            <w:tcW w:w="1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EDA8D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30"/>
                <w:szCs w:val="30"/>
              </w:rPr>
            </w:pPr>
            <w:r>
              <w:rPr>
                <w:rFonts w:hint="eastAsia" w:ascii="宋体" w:hAnsi="宋体" w:eastAsia="宋体" w:cs="宋体"/>
                <w:b/>
                <w:bCs/>
                <w:kern w:val="0"/>
                <w:sz w:val="30"/>
                <w:szCs w:val="30"/>
                <w:bdr w:val="none" w:color="auto" w:sz="0" w:space="0"/>
                <w:lang w:val="en-US" w:eastAsia="zh-CN" w:bidi="ar"/>
              </w:rPr>
              <w:t>数量（单位）</w:t>
            </w:r>
          </w:p>
        </w:tc>
        <w:tc>
          <w:tcPr>
            <w:tcW w:w="17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DA2FA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30"/>
                <w:szCs w:val="30"/>
              </w:rPr>
            </w:pPr>
            <w:r>
              <w:rPr>
                <w:rFonts w:hint="eastAsia" w:ascii="宋体" w:hAnsi="宋体" w:eastAsia="宋体" w:cs="宋体"/>
                <w:b/>
                <w:bCs/>
                <w:kern w:val="0"/>
                <w:sz w:val="30"/>
                <w:szCs w:val="30"/>
                <w:bdr w:val="none" w:color="auto" w:sz="0" w:space="0"/>
                <w:lang w:val="en-US" w:eastAsia="zh-CN" w:bidi="ar"/>
              </w:rPr>
              <w:t>技术规格、参数及要求</w:t>
            </w:r>
          </w:p>
        </w:tc>
        <w:tc>
          <w:tcPr>
            <w:tcW w:w="18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D6309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30"/>
                <w:szCs w:val="30"/>
              </w:rPr>
            </w:pPr>
            <w:r>
              <w:rPr>
                <w:rFonts w:hint="eastAsia" w:ascii="宋体" w:hAnsi="宋体" w:eastAsia="宋体" w:cs="宋体"/>
                <w:b/>
                <w:bCs/>
                <w:kern w:val="0"/>
                <w:sz w:val="30"/>
                <w:szCs w:val="30"/>
                <w:bdr w:val="none" w:color="auto" w:sz="0" w:space="0"/>
                <w:lang w:val="en-US" w:eastAsia="zh-CN" w:bidi="ar"/>
              </w:rPr>
              <w:t>品目预算(元)</w:t>
            </w:r>
          </w:p>
        </w:tc>
      </w:tr>
      <w:tr w14:paraId="1F0A52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04364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30"/>
                <w:szCs w:val="30"/>
              </w:rPr>
            </w:pPr>
            <w:r>
              <w:rPr>
                <w:rFonts w:hint="eastAsia" w:ascii="宋体" w:hAnsi="宋体" w:eastAsia="宋体" w:cs="宋体"/>
                <w:kern w:val="0"/>
                <w:sz w:val="30"/>
                <w:szCs w:val="30"/>
                <w:bdr w:val="none" w:color="auto" w:sz="0" w:space="0"/>
                <w:lang w:val="en-US" w:eastAsia="zh-CN" w:bidi="ar"/>
              </w:rPr>
              <w:t>1-1</w:t>
            </w:r>
          </w:p>
        </w:tc>
        <w:tc>
          <w:tcPr>
            <w:tcW w:w="14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EDC9E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30"/>
                <w:szCs w:val="30"/>
              </w:rPr>
            </w:pPr>
            <w:r>
              <w:rPr>
                <w:rFonts w:hint="eastAsia" w:ascii="宋体" w:hAnsi="宋体" w:eastAsia="宋体" w:cs="宋体"/>
                <w:kern w:val="0"/>
                <w:sz w:val="30"/>
                <w:szCs w:val="30"/>
                <w:bdr w:val="none" w:color="auto" w:sz="0" w:space="0"/>
                <w:lang w:val="en-US" w:eastAsia="zh-CN" w:bidi="ar"/>
              </w:rPr>
              <w:t>普通服装</w:t>
            </w:r>
          </w:p>
        </w:tc>
        <w:tc>
          <w:tcPr>
            <w:tcW w:w="18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74AB6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30"/>
                <w:szCs w:val="30"/>
              </w:rPr>
            </w:pPr>
            <w:r>
              <w:rPr>
                <w:rFonts w:hint="eastAsia" w:ascii="宋体" w:hAnsi="宋体" w:eastAsia="宋体" w:cs="宋体"/>
                <w:kern w:val="0"/>
                <w:sz w:val="30"/>
                <w:szCs w:val="30"/>
                <w:bdr w:val="none" w:color="auto" w:sz="0" w:space="0"/>
                <w:lang w:val="en-US" w:eastAsia="zh-CN" w:bidi="ar"/>
              </w:rPr>
              <w:t>货物</w:t>
            </w:r>
          </w:p>
        </w:tc>
        <w:tc>
          <w:tcPr>
            <w:tcW w:w="15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9E173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30"/>
                <w:szCs w:val="30"/>
              </w:rPr>
            </w:pPr>
            <w:r>
              <w:rPr>
                <w:rFonts w:hint="eastAsia" w:ascii="宋体" w:hAnsi="宋体" w:eastAsia="宋体" w:cs="宋体"/>
                <w:kern w:val="0"/>
                <w:sz w:val="30"/>
                <w:szCs w:val="30"/>
                <w:bdr w:val="none" w:color="auto" w:sz="0" w:space="0"/>
                <w:lang w:val="en-US" w:eastAsia="zh-CN" w:bidi="ar"/>
              </w:rPr>
              <w:t>1(批)</w:t>
            </w:r>
          </w:p>
        </w:tc>
        <w:tc>
          <w:tcPr>
            <w:tcW w:w="17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98B84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30"/>
                <w:szCs w:val="30"/>
              </w:rPr>
            </w:pPr>
            <w:r>
              <w:rPr>
                <w:rFonts w:hint="eastAsia" w:ascii="宋体" w:hAnsi="宋体" w:eastAsia="宋体" w:cs="宋体"/>
                <w:kern w:val="0"/>
                <w:sz w:val="30"/>
                <w:szCs w:val="30"/>
                <w:bdr w:val="none" w:color="auto" w:sz="0" w:space="0"/>
                <w:lang w:val="en-US" w:eastAsia="zh-CN" w:bidi="ar"/>
              </w:rPr>
              <w:t>详见采购文件</w:t>
            </w:r>
          </w:p>
        </w:tc>
        <w:tc>
          <w:tcPr>
            <w:tcW w:w="18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4F30E4">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30"/>
                <w:szCs w:val="30"/>
              </w:rPr>
            </w:pPr>
            <w:r>
              <w:rPr>
                <w:rFonts w:hint="eastAsia" w:ascii="宋体" w:hAnsi="宋体" w:eastAsia="宋体" w:cs="宋体"/>
                <w:kern w:val="0"/>
                <w:sz w:val="30"/>
                <w:szCs w:val="30"/>
                <w:bdr w:val="none" w:color="auto" w:sz="0" w:space="0"/>
                <w:lang w:val="en-US" w:eastAsia="zh-CN" w:bidi="ar"/>
              </w:rPr>
              <w:t>542,800.00</w:t>
            </w:r>
          </w:p>
        </w:tc>
      </w:tr>
    </w:tbl>
    <w:p w14:paraId="7F3550B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本合同包接受联合体投标</w:t>
      </w:r>
    </w:p>
    <w:p w14:paraId="35B9B18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合同履行期限：按磋商文件要求</w:t>
      </w:r>
    </w:p>
    <w:p w14:paraId="4B232A4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30"/>
          <w:szCs w:val="30"/>
        </w:rPr>
      </w:pPr>
      <w:r>
        <w:rPr>
          <w:rStyle w:val="10"/>
          <w:rFonts w:hint="eastAsia" w:ascii="宋体" w:hAnsi="宋体" w:eastAsia="宋体" w:cs="宋体"/>
          <w:b/>
          <w:bCs/>
          <w:i w:val="0"/>
          <w:iCs w:val="0"/>
          <w:caps w:val="0"/>
          <w:color w:val="333333"/>
          <w:spacing w:val="0"/>
          <w:sz w:val="30"/>
          <w:szCs w:val="30"/>
          <w:bdr w:val="none" w:color="auto" w:sz="0" w:space="0"/>
          <w:shd w:val="clear" w:fill="FFFFFF"/>
        </w:rPr>
        <w:t>二、申请人的资格要求：</w:t>
      </w:r>
    </w:p>
    <w:p w14:paraId="609258D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1.满足《中华人民共和国政府采购法》第二十二条规定;</w:t>
      </w:r>
    </w:p>
    <w:p w14:paraId="52A8773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2.落实政府采购政策需满足的资格要求：</w:t>
      </w:r>
    </w:p>
    <w:p w14:paraId="491C688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合同包1(环卫工工服购置项目)落实政府采购政策需满足的资格要求如下:</w:t>
      </w:r>
    </w:p>
    <w:p w14:paraId="010D432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2.1《政府采购促进中小企业发展管理办法》（财库〔2020〕46号）； </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2.2《财政部司法部关于政府采购支持监狱企业发展有关问题的通知》（财库〔2014〕68号）；</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2.3《财政部发展改革委生态环境部市场监管总局关于调整优化节能产品、环境标志产品政府采购执行机制的通知》（财库〔2019〕9号）；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2.4《国务院办公厅关于建立政府强制采购节能产品制度的通知》（国办发〔2007〕51号）；</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2.5《三部门联合发布关于促进残疾人就业政府采购政策的通知》（财库〔2017〕141号）；</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2.6《陕西省中小企业政府采购信用融资办法》（陕财办采〔2018〕23号）；</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2.7《财政部 国务院扶贫办关于运用政府采购政策支持脱贫攻坚的通知》（财库〔2019〕27号）；</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2.8 其他需要落实的政府采购政策；</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2.9 如有最新颁布的政府采购政策，按最新的文件执行。</w:t>
      </w:r>
    </w:p>
    <w:p w14:paraId="71D76CA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3.本项目的特定资格要求：</w:t>
      </w:r>
    </w:p>
    <w:p w14:paraId="2B4883B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合同包1(环卫工工服购置项目)特定资格要求如下:</w:t>
      </w:r>
    </w:p>
    <w:p w14:paraId="1096731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3.1具有独立承担民事责任能力的法人或其他组织，提供年检合格的营业执照或组织机构代码证；具备生产或代理经销本项目货物的能力；同时具备履行合同的供货能力；</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3.2法定代表人授权委托书：法定代表人参加投标的，须出示身份证；法定代表人授权他人参加投标的，须提供法定代表人授权委托书及被授权人身份证；</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3.3财务状况报告：提供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3.4税收缴纳证明：提供投标截止时间前一年内已缴纳的连续三个月的纳税证明或完税证明,依法免税的供应商应提供相关文件证明(成立不足一年的提供自成立之日起的连续纳税证明或完税凭证)；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3.5社保缴纳证明：提供投标截止时间前一年内已缴纳的连续三个月的社保缴纳证明（成立不足一年的提供自成立之日起的连续社保缴纳证明）；</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3.6投标人参加采购活动近3年内经营活动中无重大违法记录的书面声明；</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3.7单位负责人为同一人或者存在直接控股、管理关系的不同供应商，不得参加同一合同项下的政府采购活动；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30"/>
          <w:szCs w:val="30"/>
          <w:bdr w:val="none" w:color="auto" w:sz="0" w:space="0"/>
          <w:shd w:val="clear" w:fill="FFFFFF"/>
        </w:rPr>
        <w:br w:type="textWrapping"/>
      </w:r>
      <w:r>
        <w:rPr>
          <w:rFonts w:hint="eastAsia" w:ascii="宋体" w:hAnsi="宋体" w:eastAsia="宋体" w:cs="宋体"/>
          <w:i w:val="0"/>
          <w:iCs w:val="0"/>
          <w:caps w:val="0"/>
          <w:color w:val="333333"/>
          <w:spacing w:val="0"/>
          <w:sz w:val="30"/>
          <w:szCs w:val="30"/>
          <w:bdr w:val="none" w:color="auto" w:sz="0" w:space="0"/>
          <w:shd w:val="clear" w:fill="FFFFFF"/>
        </w:rPr>
        <w:t>3.8通过“信用中国”网站、中国政府采购网查询相关主体信用记录，未被列入失信被执行人、重大税收违法失信主体、政府采购严重违法失信行为记录名单（提供查询结果网页截图并加盖供应商公章）。</w:t>
      </w:r>
    </w:p>
    <w:p w14:paraId="21C9F1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30"/>
          <w:szCs w:val="30"/>
        </w:rPr>
      </w:pPr>
      <w:r>
        <w:rPr>
          <w:rStyle w:val="10"/>
          <w:rFonts w:hint="eastAsia" w:ascii="宋体" w:hAnsi="宋体" w:eastAsia="宋体" w:cs="宋体"/>
          <w:b/>
          <w:bCs/>
          <w:i w:val="0"/>
          <w:iCs w:val="0"/>
          <w:caps w:val="0"/>
          <w:color w:val="333333"/>
          <w:spacing w:val="0"/>
          <w:sz w:val="30"/>
          <w:szCs w:val="30"/>
          <w:bdr w:val="none" w:color="auto" w:sz="0" w:space="0"/>
          <w:shd w:val="clear" w:fill="FFFFFF"/>
        </w:rPr>
        <w:t>三、获取采购文件</w:t>
      </w:r>
    </w:p>
    <w:p w14:paraId="572CED7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时间： 2025年11月17日 至 2025年11月21日 ，每天上午 08:00:00 至 12:00:00 ，下午 14:00:00 至 17:00:00 （北京时间）</w:t>
      </w:r>
    </w:p>
    <w:p w14:paraId="7BBCC91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途径：吴起县财政局二楼209室</w:t>
      </w:r>
    </w:p>
    <w:p w14:paraId="2AD959D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方式：现场获取</w:t>
      </w:r>
    </w:p>
    <w:p w14:paraId="3470699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售价： 0元</w:t>
      </w:r>
    </w:p>
    <w:p w14:paraId="2C5DB9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30"/>
          <w:szCs w:val="30"/>
        </w:rPr>
      </w:pPr>
      <w:r>
        <w:rPr>
          <w:rStyle w:val="10"/>
          <w:rFonts w:hint="eastAsia" w:ascii="宋体" w:hAnsi="宋体" w:eastAsia="宋体" w:cs="宋体"/>
          <w:b/>
          <w:bCs/>
          <w:i w:val="0"/>
          <w:iCs w:val="0"/>
          <w:caps w:val="0"/>
          <w:color w:val="333333"/>
          <w:spacing w:val="0"/>
          <w:sz w:val="30"/>
          <w:szCs w:val="30"/>
          <w:bdr w:val="none" w:color="auto" w:sz="0" w:space="0"/>
          <w:shd w:val="clear" w:fill="FFFFFF"/>
        </w:rPr>
        <w:t>四、响应文件提交</w:t>
      </w:r>
    </w:p>
    <w:p w14:paraId="5CF6ADD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截止时间： 2025年11月27日 09时30分00秒 （北京时间）</w:t>
      </w:r>
    </w:p>
    <w:p w14:paraId="2544B17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地点：吴起县财政局一楼政府采购大厅</w:t>
      </w:r>
    </w:p>
    <w:p w14:paraId="236080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30"/>
          <w:szCs w:val="30"/>
        </w:rPr>
      </w:pPr>
      <w:r>
        <w:rPr>
          <w:rStyle w:val="10"/>
          <w:rFonts w:hint="eastAsia" w:ascii="宋体" w:hAnsi="宋体" w:eastAsia="宋体" w:cs="宋体"/>
          <w:b/>
          <w:bCs/>
          <w:i w:val="0"/>
          <w:iCs w:val="0"/>
          <w:caps w:val="0"/>
          <w:color w:val="333333"/>
          <w:spacing w:val="0"/>
          <w:sz w:val="30"/>
          <w:szCs w:val="30"/>
          <w:bdr w:val="none" w:color="auto" w:sz="0" w:space="0"/>
          <w:shd w:val="clear" w:fill="FFFFFF"/>
        </w:rPr>
        <w:t>五、开启</w:t>
      </w:r>
    </w:p>
    <w:p w14:paraId="29E842D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时间： 2025年11月27日 09时30分00秒 （北京时间）</w:t>
      </w:r>
    </w:p>
    <w:p w14:paraId="5F0169B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地点：吴起县财政局一楼政府采购大厅</w:t>
      </w:r>
    </w:p>
    <w:p w14:paraId="72A7EB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30"/>
          <w:szCs w:val="30"/>
        </w:rPr>
      </w:pPr>
      <w:r>
        <w:rPr>
          <w:rStyle w:val="10"/>
          <w:rFonts w:hint="eastAsia" w:ascii="宋体" w:hAnsi="宋体" w:eastAsia="宋体" w:cs="宋体"/>
          <w:b/>
          <w:bCs/>
          <w:i w:val="0"/>
          <w:iCs w:val="0"/>
          <w:caps w:val="0"/>
          <w:color w:val="333333"/>
          <w:spacing w:val="0"/>
          <w:sz w:val="30"/>
          <w:szCs w:val="30"/>
          <w:bdr w:val="none" w:color="auto" w:sz="0" w:space="0"/>
          <w:shd w:val="clear" w:fill="FFFFFF"/>
        </w:rPr>
        <w:t>六、公告期限</w:t>
      </w:r>
    </w:p>
    <w:p w14:paraId="4453981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自本公告发布之日起3个工作日。</w:t>
      </w:r>
    </w:p>
    <w:p w14:paraId="38ECB8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30"/>
          <w:szCs w:val="30"/>
        </w:rPr>
      </w:pPr>
      <w:r>
        <w:rPr>
          <w:rStyle w:val="10"/>
          <w:rFonts w:hint="eastAsia" w:ascii="宋体" w:hAnsi="宋体" w:eastAsia="宋体" w:cs="宋体"/>
          <w:b/>
          <w:bCs/>
          <w:i w:val="0"/>
          <w:iCs w:val="0"/>
          <w:caps w:val="0"/>
          <w:color w:val="333333"/>
          <w:spacing w:val="0"/>
          <w:sz w:val="30"/>
          <w:szCs w:val="30"/>
          <w:bdr w:val="none" w:color="auto" w:sz="0" w:space="0"/>
          <w:shd w:val="clear" w:fill="FFFFFF"/>
        </w:rPr>
        <w:t>七、其他补充事宜</w:t>
      </w:r>
    </w:p>
    <w:p w14:paraId="24D9BDD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Style w:val="10"/>
          <w:rFonts w:hint="eastAsia" w:ascii="宋体" w:hAnsi="宋体" w:eastAsia="宋体" w:cs="宋体"/>
          <w:b/>
          <w:bCs/>
          <w:i w:val="0"/>
          <w:iCs w:val="0"/>
          <w:caps w:val="0"/>
          <w:color w:val="333333"/>
          <w:spacing w:val="0"/>
          <w:sz w:val="30"/>
          <w:szCs w:val="30"/>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四）本项目专门面向中小企业采购。</w:t>
      </w:r>
    </w:p>
    <w:p w14:paraId="497DF8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30"/>
          <w:szCs w:val="30"/>
        </w:rPr>
      </w:pPr>
      <w:r>
        <w:rPr>
          <w:rStyle w:val="10"/>
          <w:rFonts w:hint="eastAsia" w:ascii="宋体" w:hAnsi="宋体" w:eastAsia="宋体" w:cs="宋体"/>
          <w:b/>
          <w:bCs/>
          <w:i w:val="0"/>
          <w:iCs w:val="0"/>
          <w:caps w:val="0"/>
          <w:color w:val="333333"/>
          <w:spacing w:val="0"/>
          <w:sz w:val="30"/>
          <w:szCs w:val="30"/>
          <w:bdr w:val="none" w:color="auto" w:sz="0" w:space="0"/>
          <w:shd w:val="clear" w:fill="FFFFFF"/>
        </w:rPr>
        <w:t>八、对本次招标提出询问，请按以下方式联系。</w:t>
      </w:r>
    </w:p>
    <w:p w14:paraId="014EE8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30"/>
          <w:szCs w:val="30"/>
        </w:rPr>
      </w:pPr>
      <w:r>
        <w:rPr>
          <w:rFonts w:hint="eastAsia" w:ascii="宋体" w:hAnsi="宋体" w:eastAsia="宋体" w:cs="宋体"/>
          <w:b w:val="0"/>
          <w:bCs w:val="0"/>
          <w:i w:val="0"/>
          <w:iCs w:val="0"/>
          <w:caps w:val="0"/>
          <w:color w:val="333333"/>
          <w:spacing w:val="0"/>
          <w:sz w:val="30"/>
          <w:szCs w:val="30"/>
          <w:bdr w:val="none" w:color="auto" w:sz="0" w:space="0"/>
          <w:shd w:val="clear" w:fill="FFFFFF"/>
        </w:rPr>
        <w:t>1.采购人信息</w:t>
      </w:r>
    </w:p>
    <w:p w14:paraId="24E4786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名称：吴起县环境卫生管理站</w:t>
      </w:r>
    </w:p>
    <w:p w14:paraId="0788EA0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地址：吴起县开发区</w:t>
      </w:r>
    </w:p>
    <w:p w14:paraId="4377483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联系方式：13571141628</w:t>
      </w:r>
    </w:p>
    <w:p w14:paraId="12C0D4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30"/>
          <w:szCs w:val="30"/>
        </w:rPr>
      </w:pPr>
      <w:r>
        <w:rPr>
          <w:rFonts w:hint="eastAsia" w:ascii="宋体" w:hAnsi="宋体" w:eastAsia="宋体" w:cs="宋体"/>
          <w:b w:val="0"/>
          <w:bCs w:val="0"/>
          <w:i w:val="0"/>
          <w:iCs w:val="0"/>
          <w:caps w:val="0"/>
          <w:color w:val="333333"/>
          <w:spacing w:val="0"/>
          <w:sz w:val="30"/>
          <w:szCs w:val="30"/>
          <w:bdr w:val="none" w:color="auto" w:sz="0" w:space="0"/>
          <w:shd w:val="clear" w:fill="FFFFFF"/>
        </w:rPr>
        <w:t>2.采购代理机构信息</w:t>
      </w:r>
    </w:p>
    <w:p w14:paraId="7E17EBE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名称：吴起县政府采购中心</w:t>
      </w:r>
    </w:p>
    <w:p w14:paraId="27F162D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地址：吴起县财政局二楼</w:t>
      </w:r>
    </w:p>
    <w:p w14:paraId="3C82963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联系方式：0911-7615663</w:t>
      </w:r>
    </w:p>
    <w:p w14:paraId="34AF89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30"/>
          <w:szCs w:val="30"/>
        </w:rPr>
      </w:pPr>
      <w:r>
        <w:rPr>
          <w:rFonts w:hint="eastAsia" w:ascii="宋体" w:hAnsi="宋体" w:eastAsia="宋体" w:cs="宋体"/>
          <w:b w:val="0"/>
          <w:bCs w:val="0"/>
          <w:i w:val="0"/>
          <w:iCs w:val="0"/>
          <w:caps w:val="0"/>
          <w:color w:val="333333"/>
          <w:spacing w:val="0"/>
          <w:sz w:val="30"/>
          <w:szCs w:val="30"/>
          <w:bdr w:val="none" w:color="auto" w:sz="0" w:space="0"/>
          <w:shd w:val="clear" w:fill="FFFFFF"/>
        </w:rPr>
        <w:t>3.项目联系方式</w:t>
      </w:r>
    </w:p>
    <w:p w14:paraId="30A4F37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项目联系人：朱容序</w:t>
      </w:r>
    </w:p>
    <w:p w14:paraId="7FEE6D2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电话：0911-7614389</w:t>
      </w:r>
    </w:p>
    <w:p w14:paraId="64FAB4F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bdr w:val="none" w:color="auto" w:sz="0" w:space="0"/>
          <w:shd w:val="clear" w:fill="FFFFFF"/>
        </w:rPr>
        <w:t>吴起县政府采购中心</w:t>
      </w:r>
    </w:p>
    <w:bookmarkEnd w:id="0"/>
    <w:p w14:paraId="21499F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cente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03D0FF0"/>
    <w:rsid w:val="00614FB5"/>
    <w:rsid w:val="01A260F4"/>
    <w:rsid w:val="03A85BAF"/>
    <w:rsid w:val="05F279A0"/>
    <w:rsid w:val="0A4905A5"/>
    <w:rsid w:val="0AAC444B"/>
    <w:rsid w:val="0B1778A5"/>
    <w:rsid w:val="0C202CB2"/>
    <w:rsid w:val="136D4E63"/>
    <w:rsid w:val="1CF4140D"/>
    <w:rsid w:val="1D012325"/>
    <w:rsid w:val="257866FF"/>
    <w:rsid w:val="25D612E2"/>
    <w:rsid w:val="279904DF"/>
    <w:rsid w:val="27D72CB6"/>
    <w:rsid w:val="28F07471"/>
    <w:rsid w:val="2AB27175"/>
    <w:rsid w:val="2AF370D7"/>
    <w:rsid w:val="2C493000"/>
    <w:rsid w:val="316B2BA3"/>
    <w:rsid w:val="327B421D"/>
    <w:rsid w:val="32BA1545"/>
    <w:rsid w:val="3C9F5004"/>
    <w:rsid w:val="3DBD28B9"/>
    <w:rsid w:val="3F327BFC"/>
    <w:rsid w:val="411A0718"/>
    <w:rsid w:val="45390862"/>
    <w:rsid w:val="4D863803"/>
    <w:rsid w:val="50393932"/>
    <w:rsid w:val="50DD4592"/>
    <w:rsid w:val="53FD2774"/>
    <w:rsid w:val="54811326"/>
    <w:rsid w:val="5D194C63"/>
    <w:rsid w:val="5E5456C4"/>
    <w:rsid w:val="61E9097B"/>
    <w:rsid w:val="620C3202"/>
    <w:rsid w:val="65772D8D"/>
    <w:rsid w:val="6730716B"/>
    <w:rsid w:val="6A6C5EBE"/>
    <w:rsid w:val="6E272A9E"/>
    <w:rsid w:val="71567C29"/>
    <w:rsid w:val="75AD12FC"/>
    <w:rsid w:val="793D6800"/>
    <w:rsid w:val="7AA9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1698</Words>
  <Characters>1897</Characters>
  <Lines>0</Lines>
  <Paragraphs>0</Paragraphs>
  <TotalTime>1467</TotalTime>
  <ScaleCrop>false</ScaleCrop>
  <LinksUpToDate>false</LinksUpToDate>
  <CharactersWithSpaces>1920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86189</cp:lastModifiedBy>
  <cp:lastPrinted>2024-01-29T06:49:00Z</cp:lastPrinted>
  <dcterms:modified xsi:type="dcterms:W3CDTF">2025-11-14T02:40:00Z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D35B362EDE244373AC182373EE993B53_11</vt:lpwstr>
  </property>
  <property fmtid="{D5CDD505-2E9C-101B-9397-08002B2CF9AE}" pid="4" name="KSOTemplateDocerSaveRecord">
    <vt:lpwstr>eyJoZGlkIjoiOTkyMGU3OGQ2OTFjZWY3ZjBkZDg2ZWEzZDMyNDNiNGEifQ==</vt:lpwstr>
  </property>
</Properties>
</file>