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8D06">
      <w:pPr>
        <w:pStyle w:val="2"/>
        <w:spacing w:before="0" w:after="0" w:line="800" w:lineRule="exact"/>
        <w:jc w:val="center"/>
        <w:rPr>
          <w:rFonts w:hint="eastAsia" w:ascii="宋体" w:hAnsi="宋体"/>
        </w:rPr>
      </w:pPr>
      <w:r>
        <w:rPr>
          <w:rFonts w:hint="eastAsia" w:ascii="宋体" w:hAnsi="宋体"/>
        </w:rPr>
        <w:t>询价公告</w:t>
      </w:r>
    </w:p>
    <w:p w14:paraId="143556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大荔县果业发展中心业务用车购置项目</w:t>
      </w:r>
      <w:r>
        <w:rPr>
          <w:rFonts w:hint="eastAsia" w:ascii="宋体" w:hAnsi="宋体" w:eastAsia="宋体" w:cs="宋体"/>
          <w:sz w:val="28"/>
          <w:szCs w:val="28"/>
        </w:rPr>
        <w:t>的潜在供应商可在大荔县西城街道洛滨大道西段（财政局70</w:t>
      </w:r>
      <w:r>
        <w:rPr>
          <w:rFonts w:hint="eastAsia" w:ascii="宋体" w:hAnsi="宋体" w:eastAsia="宋体" w:cs="宋体"/>
          <w:sz w:val="28"/>
          <w:szCs w:val="28"/>
          <w:lang w:val="en-US" w:eastAsia="zh-CN"/>
        </w:rPr>
        <w:t>9</w:t>
      </w:r>
      <w:r>
        <w:rPr>
          <w:rFonts w:hint="eastAsia" w:ascii="宋体" w:hAnsi="宋体" w:eastAsia="宋体" w:cs="宋体"/>
          <w:sz w:val="28"/>
          <w:szCs w:val="28"/>
        </w:rPr>
        <w:t>室）获取采购文件，</w:t>
      </w:r>
      <w:r>
        <w:rPr>
          <w:rFonts w:hint="eastAsia" w:ascii="宋体" w:hAnsi="宋体" w:eastAsia="宋体" w:cs="宋体"/>
          <w:color w:val="auto"/>
          <w:sz w:val="28"/>
          <w:szCs w:val="28"/>
        </w:rPr>
        <w:t>并于202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:30</w:t>
      </w:r>
      <w:r>
        <w:rPr>
          <w:rFonts w:hint="eastAsia" w:ascii="宋体" w:hAnsi="宋体" w:eastAsia="宋体" w:cs="宋体"/>
          <w:color w:val="000000"/>
          <w:sz w:val="28"/>
          <w:szCs w:val="28"/>
        </w:rPr>
        <w:t>前提交响应文件。</w:t>
      </w:r>
    </w:p>
    <w:p w14:paraId="00EC5E2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项目基本情况</w:t>
      </w:r>
    </w:p>
    <w:p w14:paraId="2C1337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sz w:val="28"/>
          <w:szCs w:val="28"/>
        </w:rPr>
        <w:t>1.项目名称：</w:t>
      </w:r>
      <w:r>
        <w:rPr>
          <w:rFonts w:hint="eastAsia" w:ascii="宋体" w:hAnsi="宋体" w:eastAsia="宋体" w:cs="宋体"/>
          <w:color w:val="000000"/>
          <w:sz w:val="28"/>
          <w:szCs w:val="28"/>
          <w:lang w:eastAsia="zh-CN"/>
        </w:rPr>
        <w:t>大荔县果业发展中心业务用车购置项目</w:t>
      </w:r>
    </w:p>
    <w:p w14:paraId="30C7B5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2.项目编号：</w:t>
      </w:r>
      <w:r>
        <w:rPr>
          <w:rFonts w:hint="eastAsia" w:ascii="宋体" w:hAnsi="宋体" w:eastAsia="宋体" w:cs="宋体"/>
          <w:color w:val="000000"/>
          <w:sz w:val="28"/>
          <w:szCs w:val="28"/>
          <w:lang w:eastAsia="zh-CN"/>
        </w:rPr>
        <w:t>DLZCFS2025-43</w:t>
      </w:r>
    </w:p>
    <w:p w14:paraId="46D6AA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3.采购方式</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08F556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4.预算金额：</w:t>
      </w:r>
      <w:r>
        <w:rPr>
          <w:rFonts w:hint="eastAsia" w:ascii="宋体" w:hAnsi="宋体" w:eastAsia="宋体" w:cs="宋体"/>
          <w:sz w:val="28"/>
          <w:szCs w:val="28"/>
          <w:lang w:val="en-US" w:eastAsia="zh-CN"/>
        </w:rPr>
        <w:t>120000</w:t>
      </w:r>
      <w:r>
        <w:rPr>
          <w:rFonts w:hint="eastAsia" w:ascii="宋体" w:hAnsi="宋体" w:eastAsia="宋体" w:cs="宋体"/>
          <w:sz w:val="28"/>
          <w:szCs w:val="28"/>
        </w:rPr>
        <w:t>元</w:t>
      </w:r>
    </w:p>
    <w:p w14:paraId="4803EB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5.采购需求</w:t>
      </w:r>
      <w:r>
        <w:rPr>
          <w:rFonts w:hint="eastAsia" w:ascii="宋体" w:hAnsi="宋体" w:eastAsia="宋体" w:cs="宋体"/>
          <w:sz w:val="28"/>
          <w:szCs w:val="28"/>
          <w:lang w:val="en-US" w:eastAsia="zh-CN"/>
        </w:rPr>
        <w:t>：货物</w:t>
      </w:r>
      <w:r>
        <w:rPr>
          <w:rFonts w:hint="eastAsia" w:ascii="宋体" w:hAnsi="宋体" w:eastAsia="宋体" w:cs="宋体"/>
          <w:sz w:val="28"/>
          <w:szCs w:val="28"/>
        </w:rPr>
        <w:t>采购1项（内容详见</w:t>
      </w:r>
      <w:r>
        <w:rPr>
          <w:rFonts w:hint="eastAsia" w:ascii="宋体" w:hAnsi="宋体" w:eastAsia="宋体" w:cs="宋体"/>
          <w:sz w:val="28"/>
          <w:szCs w:val="28"/>
          <w:lang w:eastAsia="zh-CN"/>
        </w:rPr>
        <w:t>询价</w:t>
      </w:r>
      <w:r>
        <w:rPr>
          <w:rFonts w:hint="eastAsia" w:ascii="宋体" w:hAnsi="宋体" w:eastAsia="宋体" w:cs="宋体"/>
          <w:sz w:val="28"/>
          <w:szCs w:val="28"/>
        </w:rPr>
        <w:t>文件第三</w:t>
      </w:r>
      <w:r>
        <w:rPr>
          <w:rFonts w:hint="eastAsia" w:ascii="宋体" w:hAnsi="宋体" w:eastAsia="宋体" w:cs="宋体"/>
          <w:sz w:val="28"/>
          <w:szCs w:val="28"/>
          <w:lang w:eastAsia="zh-CN"/>
        </w:rPr>
        <w:t>章</w:t>
      </w:r>
      <w:r>
        <w:rPr>
          <w:rFonts w:hint="eastAsia" w:ascii="宋体" w:hAnsi="宋体" w:eastAsia="宋体" w:cs="宋体"/>
          <w:sz w:val="28"/>
          <w:szCs w:val="28"/>
        </w:rPr>
        <w:t>采购内容及要求）。</w:t>
      </w:r>
    </w:p>
    <w:p w14:paraId="3BC6F4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6.所属行业：其他未列明行业</w:t>
      </w:r>
    </w:p>
    <w:p w14:paraId="00E2AB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7.本项目不接受联合体</w:t>
      </w:r>
      <w:r>
        <w:rPr>
          <w:rFonts w:hint="eastAsia" w:eastAsia="宋体" w:cs="宋体"/>
          <w:kern w:val="2"/>
          <w:sz w:val="28"/>
          <w:szCs w:val="28"/>
          <w:lang w:val="en-US" w:eastAsia="zh-CN" w:bidi="ar-SA"/>
        </w:rPr>
        <w:t>询价</w:t>
      </w:r>
      <w:r>
        <w:rPr>
          <w:rFonts w:hint="eastAsia" w:ascii="宋体" w:hAnsi="宋体" w:eastAsia="宋体" w:cs="宋体"/>
          <w:kern w:val="2"/>
          <w:sz w:val="28"/>
          <w:szCs w:val="28"/>
          <w:lang w:val="en-US" w:eastAsia="zh-CN" w:bidi="ar-SA"/>
        </w:rPr>
        <w:t>。</w:t>
      </w:r>
    </w:p>
    <w:p w14:paraId="62389C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二、供应商资格要求</w:t>
      </w:r>
    </w:p>
    <w:p w14:paraId="36DE1E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59C6D38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510B06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（1）财政部 司法部《关于政府采购支持监狱企业发展有关问题通知》（财库〔2014〕68号）；</w:t>
      </w:r>
    </w:p>
    <w:p w14:paraId="255A2A2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 民政部 中国残疾人联合会《关于促进残疾人就业政府采购政策的通知》（财库〔2017〕141号）；</w:t>
      </w:r>
    </w:p>
    <w:p w14:paraId="1EF84A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（3）财政部 发展改革委 生态环境部 市场监管总局《关于调整优化节能产品、环境标志产品政府采购执行机制的通知》（财库〔2019〕9号）；</w:t>
      </w:r>
    </w:p>
    <w:p w14:paraId="127211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（4）财政部 工业信息化部关于印发《政府采购促进中小企业发展管理办法》的通知（财库〔2020〕46号）。</w:t>
      </w:r>
    </w:p>
    <w:p w14:paraId="3956DA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1809A96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rPr>
        <w:t>（</w:t>
      </w:r>
      <w:r>
        <w:rPr>
          <w:rFonts w:hint="eastAsia" w:ascii="宋体" w:hAnsi="宋体" w:eastAsia="宋体" w:cs="宋体"/>
          <w:sz w:val="28"/>
          <w:szCs w:val="28"/>
        </w:rPr>
        <w:t>1）在中华人民共和国境内注册，具有独立承担民事责任能力的法人、其他组织或自然人，具备从事本项目的经营范围和能力，提供合法有效的营业执照、法人证书或登记证书。</w:t>
      </w:r>
    </w:p>
    <w:p w14:paraId="23FF82F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不得为中国政府采购网（www.ccgp.gov.cn）政府采购严重违法失信行为记录名单中被财政部门禁止参加政府采购活动的供应商，提供无违法失信查询结果，同时提供参加政府采购活动3年内在经营活动中没有重大违法记录的书面声明。</w:t>
      </w:r>
    </w:p>
    <w:p w14:paraId="080DFB7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三、询价通知书获取：</w:t>
      </w:r>
    </w:p>
    <w:p w14:paraId="056D01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1.获取时间：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日至</w:t>
      </w:r>
      <w:r>
        <w:rPr>
          <w:rFonts w:hint="eastAsia" w:ascii="宋体" w:hAnsi="宋体" w:eastAsia="宋体" w:cs="宋体"/>
          <w:color w:val="auto"/>
          <w:sz w:val="28"/>
          <w:szCs w:val="28"/>
          <w:lang w:val="en-US" w:eastAsia="zh-CN"/>
        </w:rPr>
        <w:t>2025年11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27</w:t>
      </w:r>
      <w:r>
        <w:rPr>
          <w:rFonts w:hint="eastAsia" w:ascii="宋体" w:hAnsi="宋体" w:eastAsia="宋体" w:cs="宋体"/>
          <w:color w:val="auto"/>
          <w:sz w:val="28"/>
          <w:szCs w:val="28"/>
        </w:rPr>
        <w:t>日上午8:00-12:00，下午14:00-18:00（工作时间）；</w:t>
      </w:r>
    </w:p>
    <w:p w14:paraId="14CEA2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2.获取地点：</w:t>
      </w:r>
      <w:r>
        <w:rPr>
          <w:rFonts w:hint="eastAsia" w:ascii="宋体" w:hAnsi="宋体" w:eastAsia="宋体" w:cs="宋体"/>
          <w:b w:val="0"/>
          <w:sz w:val="28"/>
          <w:szCs w:val="28"/>
        </w:rPr>
        <w:t>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3139D1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3.方式：现场购买（谢绝邮寄）</w:t>
      </w:r>
    </w:p>
    <w:p w14:paraId="64957F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4.售价：免费赠送</w:t>
      </w:r>
    </w:p>
    <w:p w14:paraId="753C44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注：单位负责人为同一人或者存在直接控股、管理关系的不同供应商，不得参加同一合同项下的政府采购活动。报名领取采购文件时携带单位介绍信原件,经办人身份证原件及加盖供应商公章的复印件（谢绝邮寄）供应商可自带移动存储设备拷贝电子文件。</w:t>
      </w:r>
      <w:r>
        <w:rPr>
          <w:rFonts w:hint="eastAsia" w:ascii="宋体" w:hAnsi="宋体" w:eastAsia="宋体" w:cs="宋体"/>
          <w:b w:val="0"/>
          <w:sz w:val="28"/>
          <w:szCs w:val="28"/>
          <w:lang w:val="en-US" w:eastAsia="zh-CN"/>
        </w:rPr>
        <w:tab/>
      </w:r>
    </w:p>
    <w:p w14:paraId="288EA13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四、询价响应文件的提交： </w:t>
      </w:r>
    </w:p>
    <w:p w14:paraId="30B30B7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询价响应文件提交截止时间：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日</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时30分前</w:t>
      </w:r>
    </w:p>
    <w:p w14:paraId="003FAD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询价</w:t>
      </w:r>
      <w:r>
        <w:rPr>
          <w:rFonts w:hint="eastAsia" w:ascii="宋体" w:hAnsi="宋体" w:eastAsia="宋体" w:cs="宋体"/>
          <w:color w:val="000000"/>
          <w:sz w:val="28"/>
          <w:szCs w:val="28"/>
        </w:rPr>
        <w:t>时</w:t>
      </w:r>
      <w:r>
        <w:rPr>
          <w:rFonts w:hint="eastAsia" w:ascii="宋体" w:hAnsi="宋体" w:eastAsia="宋体" w:cs="宋体"/>
          <w:color w:val="auto"/>
          <w:sz w:val="28"/>
          <w:szCs w:val="28"/>
        </w:rPr>
        <w:t>间：202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9</w:t>
      </w:r>
      <w:r>
        <w:rPr>
          <w:rFonts w:hint="eastAsia" w:ascii="宋体" w:hAnsi="宋体" w:eastAsia="宋体" w:cs="宋体"/>
          <w:color w:val="000000"/>
          <w:sz w:val="28"/>
          <w:szCs w:val="28"/>
        </w:rPr>
        <w:t xml:space="preserve">时30分 </w:t>
      </w:r>
    </w:p>
    <w:p w14:paraId="1B5854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.询价地点：大荔县政府采购开标室（财政局802室）</w:t>
      </w:r>
    </w:p>
    <w:p w14:paraId="21ACC8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五、公告期限</w:t>
      </w:r>
    </w:p>
    <w:p w14:paraId="5376DE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自本公告发布之日起</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t>个工作日。</w:t>
      </w:r>
    </w:p>
    <w:p w14:paraId="4D95B4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六、其他补充事宜</w:t>
      </w:r>
    </w:p>
    <w:p w14:paraId="60AD6B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七、对本次采购提出询问，请按以下方式联系</w:t>
      </w:r>
    </w:p>
    <w:p w14:paraId="4D7219B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sz w:val="28"/>
          <w:szCs w:val="28"/>
        </w:rPr>
        <w:t>1.采购人信息：</w:t>
      </w:r>
      <w:r>
        <w:rPr>
          <w:rFonts w:hint="eastAsia" w:ascii="宋体" w:hAnsi="宋体" w:eastAsia="宋体" w:cs="宋体"/>
          <w:color w:val="000000"/>
          <w:sz w:val="28"/>
          <w:szCs w:val="28"/>
          <w:lang w:eastAsia="zh-CN"/>
        </w:rPr>
        <w:t>大荔县果业发展中心</w:t>
      </w:r>
    </w:p>
    <w:p w14:paraId="279448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color w:val="auto"/>
          <w:sz w:val="28"/>
          <w:szCs w:val="28"/>
        </w:rPr>
        <w:t>联系地址：</w:t>
      </w:r>
      <w:r>
        <w:rPr>
          <w:rFonts w:hint="eastAsia" w:ascii="宋体" w:hAnsi="宋体" w:eastAsia="宋体" w:cs="宋体"/>
          <w:color w:val="000000"/>
          <w:sz w:val="28"/>
          <w:szCs w:val="28"/>
          <w:lang w:eastAsia="zh-CN"/>
        </w:rPr>
        <w:t>大荔县冯翊路16号</w:t>
      </w:r>
    </w:p>
    <w:p w14:paraId="3FE758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sz w:val="28"/>
          <w:szCs w:val="28"/>
        </w:rPr>
        <w:t>联系电话：</w:t>
      </w:r>
      <w:r>
        <w:rPr>
          <w:rFonts w:hint="eastAsia" w:ascii="宋体" w:hAnsi="宋体" w:eastAsia="宋体" w:cs="宋体"/>
          <w:b w:val="0"/>
          <w:color w:val="auto"/>
          <w:sz w:val="28"/>
          <w:szCs w:val="28"/>
          <w:lang w:eastAsia="zh-CN"/>
        </w:rPr>
        <w:t>吴先生</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18992362669</w:t>
      </w:r>
    </w:p>
    <w:p w14:paraId="6744BA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2.项目联系方式</w:t>
      </w:r>
    </w:p>
    <w:p w14:paraId="3348B2B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rPr>
        <w:t>项目联系人：</w:t>
      </w:r>
      <w:r>
        <w:rPr>
          <w:rFonts w:hint="eastAsia" w:ascii="宋体" w:hAnsi="宋体" w:eastAsia="宋体" w:cs="宋体"/>
          <w:b w:val="0"/>
          <w:sz w:val="28"/>
          <w:szCs w:val="28"/>
          <w:lang w:eastAsia="zh-CN"/>
        </w:rPr>
        <w:t>张先生</w:t>
      </w:r>
    </w:p>
    <w:p w14:paraId="22411E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电 话：0913-32563</w:t>
      </w:r>
      <w:r>
        <w:rPr>
          <w:rFonts w:hint="eastAsia" w:ascii="宋体" w:hAnsi="宋体" w:eastAsia="宋体" w:cs="宋体"/>
          <w:b w:val="0"/>
          <w:sz w:val="28"/>
          <w:szCs w:val="28"/>
          <w:lang w:val="en-US" w:eastAsia="zh-CN"/>
        </w:rPr>
        <w:t>60</w:t>
      </w:r>
      <w:r>
        <w:rPr>
          <w:rFonts w:hint="eastAsia" w:ascii="宋体" w:hAnsi="宋体" w:eastAsia="宋体" w:cs="宋体"/>
          <w:b w:val="0"/>
          <w:sz w:val="28"/>
          <w:szCs w:val="28"/>
        </w:rPr>
        <w:t xml:space="preserve">   </w:t>
      </w:r>
    </w:p>
    <w:p w14:paraId="7C4BDA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3.集中采购机构信息</w:t>
      </w:r>
    </w:p>
    <w:p w14:paraId="50746E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名    称：大荔县政府采购中心</w:t>
      </w:r>
    </w:p>
    <w:p w14:paraId="7671E3F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联系地址：大荔县西城街道洛滨大道（财政局70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6895BB03">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val="0"/>
          <w:sz w:val="28"/>
          <w:szCs w:val="28"/>
        </w:rPr>
      </w:pPr>
    </w:p>
    <w:p w14:paraId="2417C258">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p>
    <w:p w14:paraId="4123CD50">
      <w:pPr>
        <w:keepNext w:val="0"/>
        <w:keepLines w:val="0"/>
        <w:pageBreakBefore w:val="0"/>
        <w:widowControl w:val="0"/>
        <w:kinsoku/>
        <w:wordWrap/>
        <w:overflowPunct/>
        <w:topLinePunct w:val="0"/>
        <w:autoSpaceDE/>
        <w:autoSpaceDN/>
        <w:bidi w:val="0"/>
        <w:adjustRightInd/>
        <w:snapToGrid/>
        <w:spacing w:line="400" w:lineRule="exact"/>
        <w:ind w:firstLine="5040" w:firstLineChars="18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大荔县政府采购中心</w:t>
      </w:r>
    </w:p>
    <w:p w14:paraId="2BBF94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FF0000"/>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日</w:t>
      </w:r>
    </w:p>
    <w:p w14:paraId="3C2E1F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6E4A6"/>
    <w:multiLevelType w:val="singleLevel"/>
    <w:tmpl w:val="1DB6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D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2025-11-24T07:05:59Z</dcterms:created>
  <dc:creator>Administrator</dc:creator>
  <cp:lastModifiedBy>张鑫</cp:lastModifiedBy>
  <dcterms:modified xsi:type="dcterms:W3CDTF">2025-11-24T07:07:50Z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eyJoZGlkIjoiNDAyNzUwYWNkZGI3OTNmNjJhMjkwZWFjMmI1YTc4ZWUiLCJ1c2VySWQiOiIxMzIwNzYwMDg5In0=</vt:lpwstr>
  </property>
  <property fmtid="{D5CDD505-2E9C-101B-9397-08002B2CF9AE}" pid="4" name="ICV">
    <vt:lpwstr>9CC0FD7246094958A71F831FE2AA460A_12</vt:lpwstr>
  </property>
</Properties>
</file>