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4174">
      <w:pPr>
        <w:pStyle w:val="2"/>
        <w:jc w:val="center"/>
        <w:rPr>
          <w:rFonts w:hint="default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4351EDD5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eastAsia="zh-CN"/>
        </w:rPr>
        <w:t>.</w:t>
      </w:r>
      <w:r>
        <w:rPr>
          <w:color w:val="auto"/>
          <w:highlight w:val="none"/>
        </w:rPr>
        <w:t>采购项目概况</w:t>
      </w:r>
    </w:p>
    <w:p w14:paraId="66F1E692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红外拉曼显微镜成像评价系统采购。</w:t>
      </w:r>
    </w:p>
    <w:p w14:paraId="3AEE6233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eastAsia="zh-CN"/>
        </w:rPr>
        <w:t>.</w:t>
      </w:r>
      <w:r>
        <w:rPr>
          <w:color w:val="auto"/>
          <w:highlight w:val="none"/>
        </w:rPr>
        <w:t>采购内容采购包1：</w:t>
      </w:r>
    </w:p>
    <w:p w14:paraId="084DBF4D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 xml:space="preserve">采购包预算金额（元）: 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,000,000.00</w:t>
      </w:r>
    </w:p>
    <w:p w14:paraId="220C7624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 xml:space="preserve">采购包最高限价（元）: 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,000,000.00</w:t>
      </w:r>
    </w:p>
    <w:p w14:paraId="3F7144FC">
      <w:pPr>
        <w:pStyle w:val="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tbl>
      <w:tblPr>
        <w:tblStyle w:val="3"/>
        <w:tblW w:w="933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84"/>
        <w:gridCol w:w="680"/>
        <w:gridCol w:w="1648"/>
        <w:gridCol w:w="638"/>
        <w:gridCol w:w="750"/>
        <w:gridCol w:w="874"/>
        <w:gridCol w:w="880"/>
        <w:gridCol w:w="888"/>
        <w:gridCol w:w="1304"/>
      </w:tblGrid>
      <w:tr w14:paraId="7140F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33D49CB5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序号</w:t>
            </w:r>
          </w:p>
        </w:tc>
        <w:tc>
          <w:tcPr>
            <w:tcW w:w="1084" w:type="dxa"/>
          </w:tcPr>
          <w:p w14:paraId="2D441AF9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标的名称</w:t>
            </w:r>
          </w:p>
        </w:tc>
        <w:tc>
          <w:tcPr>
            <w:tcW w:w="680" w:type="dxa"/>
          </w:tcPr>
          <w:p w14:paraId="6E63FA54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数量</w:t>
            </w:r>
          </w:p>
        </w:tc>
        <w:tc>
          <w:tcPr>
            <w:tcW w:w="1648" w:type="dxa"/>
          </w:tcPr>
          <w:p w14:paraId="4E2F1400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标的金额 （元）</w:t>
            </w:r>
          </w:p>
        </w:tc>
        <w:tc>
          <w:tcPr>
            <w:tcW w:w="638" w:type="dxa"/>
          </w:tcPr>
          <w:p w14:paraId="4F0341F7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计量单位</w:t>
            </w:r>
          </w:p>
        </w:tc>
        <w:tc>
          <w:tcPr>
            <w:tcW w:w="750" w:type="dxa"/>
          </w:tcPr>
          <w:p w14:paraId="4B8D8300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所属行业</w:t>
            </w:r>
          </w:p>
        </w:tc>
        <w:tc>
          <w:tcPr>
            <w:tcW w:w="874" w:type="dxa"/>
          </w:tcPr>
          <w:p w14:paraId="68762254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是否核心产品</w:t>
            </w:r>
          </w:p>
        </w:tc>
        <w:tc>
          <w:tcPr>
            <w:tcW w:w="880" w:type="dxa"/>
          </w:tcPr>
          <w:p w14:paraId="4B033680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是否允许进口产品</w:t>
            </w:r>
          </w:p>
        </w:tc>
        <w:tc>
          <w:tcPr>
            <w:tcW w:w="888" w:type="dxa"/>
          </w:tcPr>
          <w:p w14:paraId="68491214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是否属于节能产品</w:t>
            </w:r>
          </w:p>
        </w:tc>
        <w:tc>
          <w:tcPr>
            <w:tcW w:w="1304" w:type="dxa"/>
          </w:tcPr>
          <w:p w14:paraId="652FFD48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是否属于环境标志产品</w:t>
            </w:r>
          </w:p>
        </w:tc>
      </w:tr>
      <w:tr w14:paraId="027EE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3EEAAB9C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1</w:t>
            </w:r>
          </w:p>
        </w:tc>
        <w:tc>
          <w:tcPr>
            <w:tcW w:w="1084" w:type="dxa"/>
          </w:tcPr>
          <w:p w14:paraId="433DB354">
            <w:pPr>
              <w:pStyle w:val="2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红外拉曼显微镜成像评价系统</w:t>
            </w:r>
          </w:p>
        </w:tc>
        <w:tc>
          <w:tcPr>
            <w:tcW w:w="680" w:type="dxa"/>
          </w:tcPr>
          <w:p w14:paraId="128B3B3A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1.00</w:t>
            </w:r>
          </w:p>
        </w:tc>
        <w:tc>
          <w:tcPr>
            <w:tcW w:w="1648" w:type="dxa"/>
          </w:tcPr>
          <w:p w14:paraId="528FD7F9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2,000,000.00</w:t>
            </w:r>
          </w:p>
        </w:tc>
        <w:tc>
          <w:tcPr>
            <w:tcW w:w="638" w:type="dxa"/>
          </w:tcPr>
          <w:p w14:paraId="053F09B6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套</w:t>
            </w:r>
          </w:p>
        </w:tc>
        <w:tc>
          <w:tcPr>
            <w:tcW w:w="750" w:type="dxa"/>
          </w:tcPr>
          <w:p w14:paraId="28A274A6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工业</w:t>
            </w:r>
          </w:p>
        </w:tc>
        <w:tc>
          <w:tcPr>
            <w:tcW w:w="874" w:type="dxa"/>
          </w:tcPr>
          <w:p w14:paraId="3ED087E6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</w:p>
        </w:tc>
        <w:tc>
          <w:tcPr>
            <w:tcW w:w="880" w:type="dxa"/>
          </w:tcPr>
          <w:p w14:paraId="177B1E45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</w:p>
        </w:tc>
        <w:tc>
          <w:tcPr>
            <w:tcW w:w="888" w:type="dxa"/>
          </w:tcPr>
          <w:p w14:paraId="5E1C4A75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</w:p>
        </w:tc>
        <w:tc>
          <w:tcPr>
            <w:tcW w:w="1304" w:type="dxa"/>
          </w:tcPr>
          <w:p w14:paraId="2F91B8DF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</w:p>
        </w:tc>
      </w:tr>
    </w:tbl>
    <w:p w14:paraId="29E797DC">
      <w:pPr>
        <w:pStyle w:val="2"/>
        <w:jc w:val="left"/>
        <w:rPr>
          <w:rFonts w:hint="eastAsia"/>
          <w:color w:val="auto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E6C9D"/>
    <w:rsid w:val="117C16B2"/>
    <w:rsid w:val="20E07864"/>
    <w:rsid w:val="32F73D24"/>
    <w:rsid w:val="40F41E3E"/>
    <w:rsid w:val="4BA30710"/>
    <w:rsid w:val="4FEB08B0"/>
    <w:rsid w:val="586D02E4"/>
    <w:rsid w:val="69054683"/>
    <w:rsid w:val="6AFD3700"/>
    <w:rsid w:val="7BB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191</Characters>
  <Lines>0</Lines>
  <Paragraphs>0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2025-11-20T10:53:00Z</dcterms:created>
  <dc:creator>Administrator</dc:creator>
  <cp:lastModifiedBy>饣耳</cp:lastModifiedBy>
  <dcterms:modified xsi:type="dcterms:W3CDTF">2025-11-24T07:55:00Z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2A6D88F3F56446DE8FD0EC9214D223FD_12</vt:lpwstr>
  </property>
</Properties>
</file>