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319FCE">
      <w:pPr>
        <w:pageBreakBefore w:val="0"/>
        <w:overflowPunct/>
        <w:topLinePunct w:val="0"/>
        <w:bidi w:val="0"/>
        <w:spacing w:line="360" w:lineRule="auto"/>
        <w:jc w:val="center"/>
        <w:rPr>
          <w:rFonts w:hint="eastAsia" w:asciiTheme="minorEastAsia" w:hAnsiTheme="minorEastAsia" w:eastAsiaTheme="minorEastAsia" w:cstheme="minorEastAsia"/>
          <w:b/>
          <w:sz w:val="21"/>
          <w:szCs w:val="21"/>
          <w:highlight w:val="none"/>
          <w:lang w:eastAsia="zh-CN"/>
        </w:rPr>
      </w:pPr>
      <w:r>
        <w:rPr>
          <w:rFonts w:hint="eastAsia" w:asciiTheme="minorEastAsia" w:hAnsiTheme="minorEastAsia" w:eastAsiaTheme="minorEastAsia" w:cstheme="minorEastAsia"/>
          <w:b/>
          <w:sz w:val="21"/>
          <w:szCs w:val="21"/>
          <w:highlight w:val="none"/>
          <w:lang w:eastAsia="zh-CN"/>
        </w:rPr>
        <w:t>资格证明文件</w:t>
      </w:r>
    </w:p>
    <w:p w14:paraId="3AB77DE4">
      <w:pPr>
        <w:pStyle w:val="11"/>
        <w:rPr>
          <w:rFonts w:hint="eastAsia" w:ascii="仿宋" w:hAnsi="仿宋" w:eastAsia="仿宋" w:cs="仿宋"/>
          <w:highlight w:val="none"/>
          <w:lang w:eastAsia="zh-CN"/>
        </w:rPr>
      </w:pPr>
      <w:r>
        <w:rPr>
          <w:rFonts w:ascii="仿宋" w:hAnsi="仿宋" w:eastAsia="仿宋" w:cs="仿宋"/>
          <w:highlight w:val="none"/>
          <w:lang w:eastAsia="zh-CN"/>
        </w:rPr>
        <w:t>1、</w:t>
      </w:r>
      <w:r>
        <w:rPr>
          <w:rFonts w:ascii="仿宋" w:hAnsi="仿宋" w:eastAsia="仿宋" w:cs="仿宋"/>
          <w:highlight w:val="none"/>
        </w:rPr>
        <w:t>营业执照：</w:t>
      </w:r>
      <w:r>
        <w:rPr>
          <w:rFonts w:hint="eastAsia" w:ascii="仿宋" w:hAnsi="仿宋" w:eastAsia="仿宋" w:cs="仿宋"/>
          <w:highlight w:val="none"/>
          <w:lang w:eastAsia="zh-CN"/>
        </w:rPr>
        <w:t>企业法人提供有效的营业执照（具备统一社会信用代码）；事业法人提供有效的事业单位法人证；其他组织提供合法证明文件；自然人提供身份证；</w:t>
      </w:r>
      <w:r>
        <w:rPr>
          <w:rFonts w:ascii="仿宋" w:hAnsi="仿宋" w:eastAsia="仿宋" w:cs="仿宋"/>
          <w:highlight w:val="none"/>
        </w:rPr>
        <w:t>需在项目电子化交易系统中按要求上传相应证明文件并进行电子签章；</w:t>
      </w:r>
    </w:p>
    <w:p w14:paraId="022CEC3A">
      <w:pPr>
        <w:pStyle w:val="11"/>
        <w:rPr>
          <w:rFonts w:hint="default" w:ascii="仿宋" w:hAnsi="仿宋" w:eastAsia="仿宋" w:cs="仿宋"/>
          <w:highlight w:val="none"/>
        </w:rPr>
      </w:pPr>
      <w:r>
        <w:rPr>
          <w:rFonts w:ascii="仿宋" w:hAnsi="仿宋" w:eastAsia="仿宋" w:cs="仿宋"/>
          <w:highlight w:val="none"/>
        </w:rPr>
        <w:t>2、法定代表人授权书：</w:t>
      </w:r>
      <w:r>
        <w:rPr>
          <w:rFonts w:ascii="仿宋" w:hAnsi="仿宋" w:eastAsia="仿宋" w:cs="仿宋"/>
          <w:highlight w:val="none"/>
          <w:lang w:eastAsia="zh-CN"/>
        </w:rPr>
        <w:t>投标人</w:t>
      </w:r>
      <w:r>
        <w:rPr>
          <w:rFonts w:ascii="仿宋" w:hAnsi="仿宋" w:eastAsia="仿宋" w:cs="仿宋"/>
          <w:highlight w:val="none"/>
        </w:rPr>
        <w:t>应授权合法的人员参加</w:t>
      </w:r>
      <w:r>
        <w:rPr>
          <w:rFonts w:ascii="仿宋" w:hAnsi="仿宋" w:eastAsia="仿宋" w:cs="仿宋"/>
          <w:highlight w:val="none"/>
          <w:lang w:eastAsia="zh-CN"/>
        </w:rPr>
        <w:t>投标</w:t>
      </w:r>
      <w:r>
        <w:rPr>
          <w:rFonts w:ascii="仿宋" w:hAnsi="仿宋" w:eastAsia="仿宋" w:cs="仿宋"/>
          <w:highlight w:val="none"/>
        </w:rPr>
        <w:t>全过程，其中法定代表人直接参加</w:t>
      </w:r>
      <w:r>
        <w:rPr>
          <w:rFonts w:ascii="仿宋" w:hAnsi="仿宋" w:eastAsia="仿宋" w:cs="仿宋"/>
          <w:highlight w:val="none"/>
          <w:lang w:eastAsia="zh-CN"/>
        </w:rPr>
        <w:t>投标</w:t>
      </w:r>
      <w:r>
        <w:rPr>
          <w:rFonts w:ascii="仿宋" w:hAnsi="仿宋" w:eastAsia="仿宋" w:cs="仿宋"/>
          <w:highlight w:val="none"/>
        </w:rPr>
        <w:t>的，须出具</w:t>
      </w:r>
      <w:r>
        <w:rPr>
          <w:rFonts w:hint="eastAsia" w:ascii="仿宋" w:hAnsi="仿宋" w:eastAsia="仿宋" w:cs="仿宋"/>
          <w:highlight w:val="none"/>
          <w:lang w:eastAsia="zh-CN"/>
        </w:rPr>
        <w:t>法定代表人身份证明书及身份证复印件</w:t>
      </w:r>
      <w:r>
        <w:rPr>
          <w:rFonts w:ascii="仿宋" w:hAnsi="仿宋" w:eastAsia="仿宋" w:cs="仿宋"/>
          <w:highlight w:val="none"/>
        </w:rPr>
        <w:t>，并与营业执照信息一致。法定代表人授权代表参加</w:t>
      </w:r>
      <w:r>
        <w:rPr>
          <w:rFonts w:ascii="仿宋" w:hAnsi="仿宋" w:eastAsia="仿宋" w:cs="仿宋"/>
          <w:highlight w:val="none"/>
          <w:lang w:eastAsia="zh-CN"/>
        </w:rPr>
        <w:t>投标</w:t>
      </w:r>
      <w:r>
        <w:rPr>
          <w:rFonts w:ascii="仿宋" w:hAnsi="仿宋" w:eastAsia="仿宋" w:cs="仿宋"/>
          <w:highlight w:val="none"/>
        </w:rPr>
        <w:t>的，须出具法定代表人授权书（附法定代表人、被授权人身份证复印件）；</w:t>
      </w:r>
      <w:r>
        <w:rPr>
          <w:rFonts w:ascii="仿宋" w:hAnsi="仿宋" w:eastAsia="仿宋" w:cs="仿宋"/>
          <w:highlight w:val="none"/>
          <w:lang w:eastAsia="zh-CN"/>
        </w:rPr>
        <w:t>投标人</w:t>
      </w:r>
      <w:r>
        <w:rPr>
          <w:rFonts w:ascii="仿宋" w:hAnsi="仿宋" w:eastAsia="仿宋" w:cs="仿宋"/>
          <w:highlight w:val="none"/>
        </w:rPr>
        <w:t>需在项目电子化交易系统中按要求上传相应证明文件并进行电子签章；</w:t>
      </w:r>
    </w:p>
    <w:p w14:paraId="1EBBAA6D">
      <w:pPr>
        <w:pStyle w:val="11"/>
        <w:rPr>
          <w:rFonts w:hint="default" w:ascii="仿宋" w:hAnsi="仿宋" w:eastAsia="仿宋" w:cs="仿宋"/>
          <w:highlight w:val="none"/>
        </w:rPr>
      </w:pPr>
      <w:r>
        <w:rPr>
          <w:rFonts w:ascii="仿宋" w:hAnsi="仿宋" w:eastAsia="仿宋" w:cs="仿宋"/>
          <w:highlight w:val="none"/>
        </w:rPr>
        <w:t>3、企业资质：</w:t>
      </w:r>
      <w:r>
        <w:rPr>
          <w:rFonts w:ascii="仿宋" w:hAnsi="仿宋" w:eastAsia="仿宋" w:cs="仿宋"/>
          <w:highlight w:val="none"/>
          <w:lang w:eastAsia="zh-CN"/>
        </w:rPr>
        <w:t>投标人须具备相关行政主管部门颁发的地质灾害治理工程施工乙级（含乙级）及以上资质或水利水电工程施工总承包二级(含二级)及以上资质并具备有效的安全生产许可证；投标人</w:t>
      </w:r>
      <w:r>
        <w:rPr>
          <w:rFonts w:ascii="仿宋" w:hAnsi="仿宋" w:eastAsia="仿宋" w:cs="仿宋"/>
          <w:highlight w:val="none"/>
        </w:rPr>
        <w:t>需在项目电子化交易系统中按要求上传相应证明文件并进行电子签章；</w:t>
      </w:r>
    </w:p>
    <w:p w14:paraId="58EC2331">
      <w:pPr>
        <w:pStyle w:val="11"/>
        <w:rPr>
          <w:rFonts w:hint="default" w:ascii="仿宋" w:hAnsi="仿宋" w:eastAsia="仿宋" w:cs="仿宋"/>
          <w:highlight w:val="none"/>
        </w:rPr>
      </w:pPr>
      <w:r>
        <w:rPr>
          <w:rFonts w:ascii="仿宋" w:hAnsi="仿宋" w:eastAsia="仿宋" w:cs="仿宋"/>
          <w:highlight w:val="none"/>
        </w:rPr>
        <w:t>4、</w:t>
      </w:r>
      <w:r>
        <w:rPr>
          <w:rFonts w:ascii="仿宋" w:hAnsi="仿宋" w:eastAsia="仿宋" w:cs="仿宋"/>
          <w:highlight w:val="none"/>
          <w:lang w:eastAsia="zh-CN"/>
        </w:rPr>
        <w:t>项目经理：拟派项目经理须具备水利水电工程专业二级及以上注册建造师证书和有效的安全生产考核合格证书或具备相关专业(水文地质、工程地质、岩土工程等)中级及以上职称，在本单位注册且未担任其他在建工程项目（提供无在建承诺书）</w:t>
      </w:r>
      <w:r>
        <w:rPr>
          <w:rFonts w:ascii="仿宋" w:hAnsi="仿宋" w:eastAsia="仿宋" w:cs="仿宋"/>
          <w:highlight w:val="none"/>
        </w:rPr>
        <w:t>；</w:t>
      </w:r>
      <w:r>
        <w:rPr>
          <w:rFonts w:ascii="仿宋" w:hAnsi="仿宋" w:eastAsia="仿宋" w:cs="仿宋"/>
          <w:highlight w:val="none"/>
          <w:lang w:eastAsia="zh-CN"/>
        </w:rPr>
        <w:t>投标人</w:t>
      </w:r>
      <w:r>
        <w:rPr>
          <w:rFonts w:ascii="仿宋" w:hAnsi="仿宋" w:eastAsia="仿宋" w:cs="仿宋"/>
          <w:highlight w:val="none"/>
        </w:rPr>
        <w:t>需在项目电子化交易系统中按要求上传相应证明文件并进行电子签章；</w:t>
      </w:r>
    </w:p>
    <w:p w14:paraId="437FC008">
      <w:pPr>
        <w:pStyle w:val="11"/>
        <w:rPr>
          <w:rFonts w:hint="eastAsia" w:ascii="仿宋" w:hAnsi="仿宋" w:eastAsia="仿宋" w:cs="仿宋"/>
          <w:highlight w:val="none"/>
          <w:lang w:eastAsia="zh-CN"/>
        </w:rPr>
      </w:pPr>
      <w:r>
        <w:rPr>
          <w:rFonts w:ascii="仿宋" w:hAnsi="仿宋" w:eastAsia="仿宋" w:cs="仿宋"/>
          <w:highlight w:val="none"/>
        </w:rPr>
        <w:t>5、企业信誉：</w:t>
      </w:r>
      <w:r>
        <w:rPr>
          <w:rFonts w:ascii="仿宋" w:hAnsi="仿宋" w:eastAsia="仿宋" w:cs="仿宋"/>
          <w:highlight w:val="none"/>
          <w:lang w:eastAsia="zh-CN"/>
        </w:rPr>
        <w:t>投标人</w:t>
      </w:r>
      <w:r>
        <w:rPr>
          <w:rFonts w:ascii="仿宋" w:hAnsi="仿宋" w:eastAsia="仿宋" w:cs="仿宋"/>
          <w:highlight w:val="none"/>
        </w:rPr>
        <w:t>不得为“中国执行信息公开网”（http://zxgk.court.gov.cn/shixin/）失信被执行人和“信用中国(www.creditchina.gov.cn)”中列入重大税收违法案件当事人名单的</w:t>
      </w:r>
      <w:r>
        <w:rPr>
          <w:rFonts w:ascii="仿宋" w:hAnsi="仿宋" w:eastAsia="仿宋" w:cs="仿宋"/>
          <w:highlight w:val="none"/>
          <w:lang w:eastAsia="zh-CN"/>
        </w:rPr>
        <w:t>投标人</w:t>
      </w:r>
      <w:r>
        <w:rPr>
          <w:rFonts w:ascii="仿宋" w:hAnsi="仿宋" w:eastAsia="仿宋" w:cs="仿宋"/>
          <w:highlight w:val="none"/>
        </w:rPr>
        <w:t>，不得为“中国政府采购网(www.ccgp.gov.cn)”政府采购严重违法失信行为记录名单中被财政部门禁止参加政府采购活动的</w:t>
      </w:r>
      <w:r>
        <w:rPr>
          <w:rFonts w:ascii="仿宋" w:hAnsi="仿宋" w:eastAsia="仿宋" w:cs="仿宋"/>
          <w:highlight w:val="none"/>
          <w:lang w:eastAsia="zh-CN"/>
        </w:rPr>
        <w:t>投标人</w:t>
      </w:r>
      <w:r>
        <w:rPr>
          <w:rFonts w:ascii="仿宋" w:hAnsi="仿宋" w:eastAsia="仿宋" w:cs="仿宋"/>
          <w:highlight w:val="none"/>
        </w:rPr>
        <w:t>；</w:t>
      </w:r>
      <w:r>
        <w:rPr>
          <w:rFonts w:hint="eastAsia" w:ascii="仿宋" w:hAnsi="仿宋" w:eastAsia="仿宋" w:cs="仿宋"/>
          <w:highlight w:val="none"/>
          <w:lang w:eastAsia="zh-CN"/>
        </w:rPr>
        <w:t>以现场查询结果为准；</w:t>
      </w:r>
    </w:p>
    <w:p w14:paraId="10F635AA">
      <w:pPr>
        <w:pStyle w:val="11"/>
        <w:rPr>
          <w:rFonts w:hint="default" w:ascii="仿宋" w:hAnsi="仿宋" w:eastAsia="仿宋" w:cs="仿宋"/>
          <w:highlight w:val="none"/>
        </w:rPr>
      </w:pPr>
      <w:r>
        <w:rPr>
          <w:rFonts w:ascii="仿宋" w:hAnsi="仿宋" w:eastAsia="仿宋" w:cs="仿宋"/>
          <w:highlight w:val="none"/>
        </w:rPr>
        <w:t>6、税收缴纳证明：提供</w:t>
      </w:r>
      <w:r>
        <w:rPr>
          <w:rFonts w:ascii="仿宋" w:hAnsi="仿宋" w:eastAsia="仿宋" w:cs="仿宋"/>
          <w:highlight w:val="none"/>
          <w:lang w:eastAsia="zh-CN"/>
        </w:rPr>
        <w:t>投标人</w:t>
      </w:r>
      <w:r>
        <w:rPr>
          <w:rFonts w:ascii="仿宋" w:hAnsi="仿宋" w:eastAsia="仿宋" w:cs="仿宋"/>
          <w:highlight w:val="none"/>
        </w:rPr>
        <w:t>自</w:t>
      </w:r>
      <w:r>
        <w:rPr>
          <w:rFonts w:ascii="仿宋" w:hAnsi="仿宋" w:eastAsia="仿宋" w:cs="仿宋"/>
          <w:highlight w:val="none"/>
          <w:lang w:eastAsia="zh-CN"/>
        </w:rPr>
        <w:t>投标</w:t>
      </w:r>
      <w:r>
        <w:rPr>
          <w:rFonts w:ascii="仿宋" w:hAnsi="仿宋" w:eastAsia="仿宋" w:cs="仿宋"/>
          <w:highlight w:val="none"/>
        </w:rPr>
        <w:t>前一年内至少一个月已缴纳的</w:t>
      </w:r>
      <w:r>
        <w:rPr>
          <w:rFonts w:ascii="仿宋" w:hAnsi="仿宋" w:eastAsia="仿宋" w:cs="仿宋"/>
          <w:highlight w:val="none"/>
        </w:rPr>
        <w:t>增值税或企业所得税</w:t>
      </w:r>
      <w:r>
        <w:rPr>
          <w:rFonts w:ascii="仿宋" w:hAnsi="仿宋" w:eastAsia="仿宋" w:cs="仿宋"/>
          <w:highlight w:val="none"/>
        </w:rPr>
        <w:t>的凭据或税务机关开具的完税证明；依法免税的应提供相关文件证明;</w:t>
      </w:r>
      <w:r>
        <w:rPr>
          <w:rFonts w:ascii="仿宋" w:hAnsi="仿宋" w:eastAsia="仿宋" w:cs="仿宋"/>
          <w:highlight w:val="none"/>
          <w:lang w:eastAsia="zh-CN"/>
        </w:rPr>
        <w:t>投标人</w:t>
      </w:r>
      <w:r>
        <w:rPr>
          <w:rFonts w:ascii="仿宋" w:hAnsi="仿宋" w:eastAsia="仿宋" w:cs="仿宋"/>
          <w:highlight w:val="none"/>
        </w:rPr>
        <w:t>需在项目电子化交易系统中按要求上传相应证明文件并进行电子签章；</w:t>
      </w:r>
    </w:p>
    <w:p w14:paraId="3B424615">
      <w:pPr>
        <w:pStyle w:val="11"/>
        <w:rPr>
          <w:rFonts w:hint="default" w:ascii="仿宋" w:hAnsi="仿宋" w:eastAsia="仿宋" w:cs="仿宋"/>
          <w:highlight w:val="none"/>
        </w:rPr>
      </w:pPr>
      <w:r>
        <w:rPr>
          <w:rFonts w:ascii="仿宋" w:hAnsi="仿宋" w:eastAsia="仿宋" w:cs="仿宋"/>
          <w:highlight w:val="none"/>
        </w:rPr>
        <w:t>7、社会保障资金缴纳证明：提供</w:t>
      </w:r>
      <w:r>
        <w:rPr>
          <w:rFonts w:ascii="仿宋" w:hAnsi="仿宋" w:eastAsia="仿宋" w:cs="仿宋"/>
          <w:highlight w:val="none"/>
          <w:lang w:eastAsia="zh-CN"/>
        </w:rPr>
        <w:t>投标人</w:t>
      </w:r>
      <w:r>
        <w:rPr>
          <w:rFonts w:ascii="仿宋" w:hAnsi="仿宋" w:eastAsia="仿宋" w:cs="仿宋"/>
          <w:highlight w:val="none"/>
        </w:rPr>
        <w:t>自</w:t>
      </w:r>
      <w:r>
        <w:rPr>
          <w:rFonts w:ascii="仿宋" w:hAnsi="仿宋" w:eastAsia="仿宋" w:cs="仿宋"/>
          <w:highlight w:val="none"/>
          <w:lang w:eastAsia="zh-CN"/>
        </w:rPr>
        <w:t>投标</w:t>
      </w:r>
      <w:r>
        <w:rPr>
          <w:rFonts w:ascii="仿宋" w:hAnsi="仿宋" w:eastAsia="仿宋" w:cs="仿宋"/>
          <w:highlight w:val="none"/>
        </w:rPr>
        <w:t>前一年内已缴纳的至少一个月的社会保障资金缴存单据或社保机构开具的社会保险参保缴费情况证明，依法不需要缴纳社会保障资金的单位应提供相关证明材料；</w:t>
      </w:r>
      <w:r>
        <w:rPr>
          <w:rFonts w:ascii="仿宋" w:hAnsi="仿宋" w:eastAsia="仿宋" w:cs="仿宋"/>
          <w:highlight w:val="none"/>
          <w:lang w:eastAsia="zh-CN"/>
        </w:rPr>
        <w:t>投标人</w:t>
      </w:r>
      <w:r>
        <w:rPr>
          <w:rFonts w:ascii="仿宋" w:hAnsi="仿宋" w:eastAsia="仿宋" w:cs="仿宋"/>
          <w:highlight w:val="none"/>
        </w:rPr>
        <w:t>需在项目电子化交易系统中按要求上传相应证明文件并进行电子签章；</w:t>
      </w:r>
    </w:p>
    <w:p w14:paraId="74270262">
      <w:pPr>
        <w:pStyle w:val="11"/>
        <w:rPr>
          <w:rFonts w:hint="default" w:ascii="仿宋" w:hAnsi="仿宋" w:eastAsia="仿宋" w:cs="仿宋"/>
          <w:highlight w:val="none"/>
        </w:rPr>
      </w:pPr>
      <w:r>
        <w:rPr>
          <w:rFonts w:ascii="仿宋" w:hAnsi="仿宋" w:eastAsia="仿宋" w:cs="仿宋"/>
          <w:highlight w:val="none"/>
        </w:rPr>
        <w:t>8、财务状况报告：提供2024年度经审计的财务报告（成立时间至</w:t>
      </w:r>
      <w:r>
        <w:rPr>
          <w:rFonts w:ascii="仿宋" w:hAnsi="仿宋" w:eastAsia="仿宋" w:cs="仿宋"/>
          <w:highlight w:val="none"/>
          <w:lang w:eastAsia="zh-CN"/>
        </w:rPr>
        <w:t>投标</w:t>
      </w:r>
      <w:r>
        <w:rPr>
          <w:rFonts w:ascii="仿宋" w:hAnsi="仿宋" w:eastAsia="仿宋" w:cs="仿宋"/>
          <w:highlight w:val="none"/>
        </w:rPr>
        <w:t>截止时间不足一年的可提供成立后任意时段的资产负债表）或</w:t>
      </w:r>
      <w:r>
        <w:rPr>
          <w:rFonts w:ascii="仿宋" w:hAnsi="仿宋" w:eastAsia="仿宋" w:cs="仿宋"/>
          <w:highlight w:val="none"/>
          <w:lang w:eastAsia="zh-CN"/>
        </w:rPr>
        <w:t>投标</w:t>
      </w:r>
      <w:r>
        <w:rPr>
          <w:rFonts w:ascii="仿宋" w:hAnsi="仿宋" w:eastAsia="仿宋" w:cs="仿宋"/>
          <w:highlight w:val="none"/>
        </w:rPr>
        <w:t>截止时间前六个月内其基本账户银行出具的资信证明或政府采购信用担保机构出具的担保函，以上形式的证明资料提供任何一种即可；</w:t>
      </w:r>
      <w:r>
        <w:rPr>
          <w:rFonts w:ascii="仿宋" w:hAnsi="仿宋" w:eastAsia="仿宋" w:cs="仿宋"/>
          <w:highlight w:val="none"/>
          <w:lang w:eastAsia="zh-CN"/>
        </w:rPr>
        <w:t>投标人</w:t>
      </w:r>
      <w:r>
        <w:rPr>
          <w:rFonts w:ascii="仿宋" w:hAnsi="仿宋" w:eastAsia="仿宋" w:cs="仿宋"/>
          <w:highlight w:val="none"/>
        </w:rPr>
        <w:t>需在项目电子化交易系统中按要求上传相应证明文件并进行电子签章；</w:t>
      </w:r>
    </w:p>
    <w:p w14:paraId="1267FC62">
      <w:pPr>
        <w:pStyle w:val="11"/>
        <w:rPr>
          <w:rFonts w:hint="default" w:ascii="仿宋" w:hAnsi="仿宋" w:eastAsia="仿宋" w:cs="仿宋"/>
          <w:highlight w:val="none"/>
        </w:rPr>
      </w:pPr>
      <w:r>
        <w:rPr>
          <w:rFonts w:ascii="仿宋" w:hAnsi="仿宋" w:eastAsia="仿宋" w:cs="仿宋"/>
          <w:highlight w:val="none"/>
        </w:rPr>
        <w:t>9、承诺书：提供具有履行合同所必需的设备和专业技术能力的承诺；</w:t>
      </w:r>
      <w:r>
        <w:rPr>
          <w:rFonts w:ascii="仿宋" w:hAnsi="仿宋" w:eastAsia="仿宋" w:cs="仿宋"/>
          <w:highlight w:val="none"/>
          <w:lang w:eastAsia="zh-CN"/>
        </w:rPr>
        <w:t>投标人</w:t>
      </w:r>
      <w:r>
        <w:rPr>
          <w:rFonts w:ascii="仿宋" w:hAnsi="仿宋" w:eastAsia="仿宋" w:cs="仿宋"/>
          <w:highlight w:val="none"/>
        </w:rPr>
        <w:t>需在项目电子化交易系统中按要求上传相应证明文件并进行电子签章；</w:t>
      </w:r>
    </w:p>
    <w:p w14:paraId="644A8058">
      <w:pPr>
        <w:pStyle w:val="11"/>
        <w:rPr>
          <w:rFonts w:hint="default" w:ascii="仿宋" w:hAnsi="仿宋" w:eastAsia="仿宋" w:cs="仿宋"/>
          <w:highlight w:val="none"/>
        </w:rPr>
      </w:pPr>
      <w:r>
        <w:rPr>
          <w:rFonts w:ascii="仿宋" w:hAnsi="仿宋" w:eastAsia="仿宋" w:cs="仿宋"/>
          <w:highlight w:val="none"/>
        </w:rPr>
        <w:t>10、书面声明：提供参加本次政府采购活动前三年内在经营活动中没有重大违法记录的书面声明；</w:t>
      </w:r>
      <w:r>
        <w:rPr>
          <w:rFonts w:ascii="仿宋" w:hAnsi="仿宋" w:eastAsia="仿宋" w:cs="仿宋"/>
          <w:highlight w:val="none"/>
          <w:lang w:eastAsia="zh-CN"/>
        </w:rPr>
        <w:t>投标人</w:t>
      </w:r>
      <w:r>
        <w:rPr>
          <w:rFonts w:ascii="仿宋" w:hAnsi="仿宋" w:eastAsia="仿宋" w:cs="仿宋"/>
          <w:highlight w:val="none"/>
        </w:rPr>
        <w:t>需在项目电子化交易系统中按要求上传相应证明文件并进行电子签章；</w:t>
      </w:r>
    </w:p>
    <w:p w14:paraId="003C342F">
      <w:pPr>
        <w:rPr>
          <w:rFonts w:ascii="仿宋" w:hAnsi="仿宋" w:eastAsia="仿宋" w:cs="仿宋"/>
          <w:sz w:val="20"/>
          <w:szCs w:val="20"/>
          <w:highlight w:val="none"/>
        </w:rPr>
      </w:pPr>
      <w:r>
        <w:rPr>
          <w:rFonts w:hint="eastAsia" w:ascii="仿宋" w:hAnsi="仿宋" w:eastAsia="仿宋" w:cs="仿宋"/>
          <w:sz w:val="20"/>
          <w:szCs w:val="20"/>
          <w:highlight w:val="none"/>
        </w:rPr>
        <w:t>11、非联合体</w:t>
      </w:r>
      <w:r>
        <w:rPr>
          <w:rFonts w:hint="eastAsia" w:ascii="仿宋" w:hAnsi="仿宋" w:eastAsia="仿宋" w:cs="仿宋"/>
          <w:highlight w:val="none"/>
        </w:rPr>
        <w:t>投标</w:t>
      </w:r>
      <w:r>
        <w:rPr>
          <w:rFonts w:hint="eastAsia" w:ascii="仿宋" w:hAnsi="仿宋" w:eastAsia="仿宋" w:cs="仿宋"/>
          <w:sz w:val="20"/>
          <w:szCs w:val="20"/>
          <w:highlight w:val="none"/>
        </w:rPr>
        <w:t>：本项目不接受联合体</w:t>
      </w:r>
      <w:r>
        <w:rPr>
          <w:rFonts w:hint="eastAsia" w:ascii="仿宋" w:hAnsi="仿宋" w:eastAsia="仿宋" w:cs="仿宋"/>
          <w:highlight w:val="none"/>
        </w:rPr>
        <w:t>投标</w:t>
      </w:r>
      <w:r>
        <w:rPr>
          <w:rFonts w:hint="eastAsia" w:ascii="仿宋" w:hAnsi="仿宋" w:eastAsia="仿宋" w:cs="仿宋"/>
          <w:sz w:val="20"/>
          <w:szCs w:val="20"/>
          <w:highlight w:val="none"/>
        </w:rPr>
        <w:t>；</w:t>
      </w:r>
    </w:p>
    <w:p w14:paraId="7120EF74">
      <w:pPr>
        <w:pStyle w:val="11"/>
        <w:rPr>
          <w:rFonts w:hint="default" w:ascii="仿宋" w:hAnsi="仿宋" w:eastAsia="仿宋" w:cs="仿宋"/>
          <w:highlight w:val="none"/>
        </w:rPr>
      </w:pPr>
      <w:r>
        <w:rPr>
          <w:rFonts w:ascii="仿宋" w:hAnsi="仿宋" w:eastAsia="仿宋" w:cs="仿宋"/>
          <w:highlight w:val="none"/>
        </w:rPr>
        <w:t>12、</w:t>
      </w:r>
      <w:r>
        <w:rPr>
          <w:rFonts w:ascii="仿宋" w:hAnsi="仿宋" w:eastAsia="仿宋" w:cs="仿宋"/>
          <w:highlight w:val="none"/>
          <w:lang w:eastAsia="zh-CN"/>
        </w:rPr>
        <w:t>投标人</w:t>
      </w:r>
      <w:r>
        <w:rPr>
          <w:rFonts w:ascii="仿宋" w:hAnsi="仿宋" w:eastAsia="仿宋" w:cs="仿宋"/>
          <w:highlight w:val="none"/>
        </w:rPr>
        <w:t>不得存在的其他情形：单位负责人为同一人或者存在控股、管理关系的不同单位不得同时参加同一合同项下的政府采购活动。</w:t>
      </w:r>
    </w:p>
    <w:p w14:paraId="10759218">
      <w:pPr>
        <w:pageBreakBefore w:val="0"/>
        <w:overflowPunct/>
        <w:topLinePunct w:val="0"/>
        <w:bidi w:val="0"/>
        <w:spacing w:line="360" w:lineRule="auto"/>
        <w:jc w:val="left"/>
        <w:rPr>
          <w:rFonts w:hint="eastAsia" w:asciiTheme="minorEastAsia" w:hAnsiTheme="minorEastAsia" w:eastAsiaTheme="minorEastAsia" w:cstheme="minorEastAsia"/>
          <w:sz w:val="21"/>
          <w:szCs w:val="21"/>
          <w:highlight w:val="none"/>
        </w:rPr>
      </w:pPr>
    </w:p>
    <w:p w14:paraId="627CAD12">
      <w:pPr>
        <w:pageBreakBefore w:val="0"/>
        <w:overflowPunct/>
        <w:topLinePunct w:val="0"/>
        <w:bidi w:val="0"/>
        <w:spacing w:line="360" w:lineRule="auto"/>
        <w:jc w:val="left"/>
        <w:rPr>
          <w:rFonts w:hint="eastAsia" w:asciiTheme="minorEastAsia" w:hAnsiTheme="minorEastAsia" w:eastAsiaTheme="minorEastAsia" w:cstheme="minorEastAsia"/>
          <w:sz w:val="21"/>
          <w:szCs w:val="21"/>
          <w:highlight w:val="none"/>
        </w:rPr>
      </w:pPr>
    </w:p>
    <w:p w14:paraId="731B92C4">
      <w:pPr>
        <w:pageBreakBefore w:val="0"/>
        <w:overflowPunct/>
        <w:topLinePunct w:val="0"/>
        <w:bidi w:val="0"/>
        <w:spacing w:line="360" w:lineRule="auto"/>
        <w:jc w:val="left"/>
        <w:rPr>
          <w:rFonts w:hint="eastAsia" w:asciiTheme="minorEastAsia" w:hAnsiTheme="minorEastAsia" w:eastAsiaTheme="minorEastAsia" w:cstheme="minorEastAsia"/>
          <w:sz w:val="21"/>
          <w:szCs w:val="21"/>
          <w:highlight w:val="none"/>
        </w:rPr>
      </w:pPr>
    </w:p>
    <w:p w14:paraId="12B69597">
      <w:pPr>
        <w:pageBreakBefore w:val="0"/>
        <w:overflowPunct/>
        <w:topLinePunct w:val="0"/>
        <w:bidi w:val="0"/>
        <w:spacing w:line="360" w:lineRule="auto"/>
        <w:jc w:val="left"/>
        <w:rPr>
          <w:rFonts w:hint="eastAsia" w:asciiTheme="minorEastAsia" w:hAnsiTheme="minorEastAsia" w:eastAsiaTheme="minorEastAsia" w:cstheme="minorEastAsia"/>
          <w:sz w:val="21"/>
          <w:szCs w:val="21"/>
          <w:highlight w:val="none"/>
        </w:rPr>
      </w:pPr>
    </w:p>
    <w:p w14:paraId="12D35AA5">
      <w:pPr>
        <w:pageBreakBefore w:val="0"/>
        <w:overflowPunct/>
        <w:topLinePunct w:val="0"/>
        <w:bidi w:val="0"/>
        <w:spacing w:line="360" w:lineRule="auto"/>
        <w:jc w:val="left"/>
        <w:rPr>
          <w:rFonts w:hint="eastAsia" w:asciiTheme="minorEastAsia" w:hAnsiTheme="minorEastAsia" w:eastAsiaTheme="minorEastAsia" w:cstheme="minorEastAsia"/>
          <w:sz w:val="21"/>
          <w:szCs w:val="21"/>
          <w:highlight w:val="none"/>
        </w:rPr>
      </w:pPr>
    </w:p>
    <w:p w14:paraId="545667B7">
      <w:pPr>
        <w:pageBreakBefore w:val="0"/>
        <w:overflowPunct/>
        <w:topLinePunct w:val="0"/>
        <w:bidi w:val="0"/>
        <w:spacing w:line="360" w:lineRule="auto"/>
        <w:jc w:val="left"/>
        <w:rPr>
          <w:rFonts w:hint="eastAsia" w:asciiTheme="minorEastAsia" w:hAnsiTheme="minorEastAsia" w:eastAsiaTheme="minorEastAsia" w:cstheme="minorEastAsia"/>
          <w:sz w:val="21"/>
          <w:szCs w:val="21"/>
          <w:highlight w:val="none"/>
        </w:rPr>
      </w:pPr>
    </w:p>
    <w:p w14:paraId="4A4B3B39">
      <w:pPr>
        <w:pageBreakBefore w:val="0"/>
        <w:numPr>
          <w:ilvl w:val="0"/>
          <w:numId w:val="1"/>
        </w:numPr>
        <w:overflowPunct/>
        <w:topLinePunct w:val="0"/>
        <w:bidi w:val="0"/>
        <w:spacing w:line="360" w:lineRule="auto"/>
        <w:jc w:val="both"/>
        <w:rPr>
          <w:rFonts w:hint="eastAsia" w:ascii="仿宋" w:hAnsi="仿宋" w:eastAsia="仿宋" w:cs="仿宋"/>
          <w:highlight w:val="none"/>
          <w:lang w:eastAsia="zh-CN"/>
        </w:rPr>
      </w:pPr>
      <w:r>
        <w:rPr>
          <w:rFonts w:hint="eastAsia" w:ascii="仿宋" w:hAnsi="仿宋" w:eastAsia="仿宋" w:cs="仿宋"/>
          <w:highlight w:val="none"/>
          <w:lang w:eastAsia="zh-CN"/>
        </w:rPr>
        <w:t>企业法人提供有效的营业执照（具备统一社会信用代码）；事业法人提供有效的事业单位法人证；其他组织提供合法证明文件；自然人提供身份证；需在项目电子化交易系统中按要求上传相应证明文件并进行电子签章；</w:t>
      </w:r>
      <w:bookmarkStart w:id="2" w:name="_GoBack"/>
      <w:bookmarkEnd w:id="2"/>
    </w:p>
    <w:p w14:paraId="6C66AD56">
      <w:pPr>
        <w:pageBreakBefore w:val="0"/>
        <w:numPr>
          <w:ilvl w:val="0"/>
          <w:numId w:val="0"/>
        </w:numPr>
        <w:overflowPunct/>
        <w:topLinePunct w:val="0"/>
        <w:bidi w:val="0"/>
        <w:spacing w:line="360" w:lineRule="auto"/>
        <w:jc w:val="both"/>
        <w:rPr>
          <w:rFonts w:hint="eastAsia" w:asciiTheme="minorEastAsia" w:hAnsiTheme="minorEastAsia" w:eastAsiaTheme="minorEastAsia" w:cstheme="minorEastAsia"/>
          <w:b/>
          <w:bCs/>
          <w:sz w:val="21"/>
          <w:szCs w:val="21"/>
          <w:highlight w:val="none"/>
          <w:lang w:val="en-US" w:eastAsia="zh-CN"/>
        </w:rPr>
      </w:pPr>
    </w:p>
    <w:p w14:paraId="65FDAD35">
      <w:pPr>
        <w:pageBreakBefore w:val="0"/>
        <w:numPr>
          <w:ilvl w:val="0"/>
          <w:numId w:val="0"/>
        </w:numPr>
        <w:overflowPunct/>
        <w:topLinePunct w:val="0"/>
        <w:bidi w:val="0"/>
        <w:spacing w:line="360" w:lineRule="auto"/>
        <w:jc w:val="both"/>
        <w:rPr>
          <w:rFonts w:hint="eastAsia" w:asciiTheme="minorEastAsia" w:hAnsiTheme="minorEastAsia" w:eastAsiaTheme="minorEastAsia" w:cstheme="minorEastAsia"/>
          <w:b/>
          <w:bCs/>
          <w:sz w:val="21"/>
          <w:szCs w:val="21"/>
          <w:highlight w:val="none"/>
          <w:lang w:val="en-US" w:eastAsia="zh-CN"/>
        </w:rPr>
      </w:pPr>
    </w:p>
    <w:p w14:paraId="5303D3A5">
      <w:pPr>
        <w:rPr>
          <w:rFonts w:hint="eastAsia" w:asciiTheme="minorEastAsia" w:hAnsiTheme="minorEastAsia" w:eastAsiaTheme="minorEastAsia" w:cstheme="minorEastAsia"/>
          <w:b/>
          <w:bCs/>
          <w:sz w:val="21"/>
          <w:szCs w:val="21"/>
          <w:highlight w:val="none"/>
          <w:lang w:val="en-US" w:eastAsia="zh-CN"/>
        </w:rPr>
      </w:pPr>
      <w:r>
        <w:rPr>
          <w:rFonts w:hint="eastAsia" w:asciiTheme="minorEastAsia" w:hAnsiTheme="minorEastAsia" w:eastAsiaTheme="minorEastAsia" w:cstheme="minorEastAsia"/>
          <w:b/>
          <w:bCs/>
          <w:sz w:val="21"/>
          <w:szCs w:val="21"/>
          <w:highlight w:val="none"/>
          <w:lang w:val="en-US" w:eastAsia="zh-CN"/>
        </w:rPr>
        <w:br w:type="page"/>
      </w:r>
    </w:p>
    <w:p w14:paraId="472ABB69">
      <w:pPr>
        <w:pageBreakBefore w:val="0"/>
        <w:numPr>
          <w:ilvl w:val="0"/>
          <w:numId w:val="0"/>
        </w:numPr>
        <w:overflowPunct/>
        <w:topLinePunct w:val="0"/>
        <w:bidi w:val="0"/>
        <w:spacing w:line="360" w:lineRule="auto"/>
        <w:jc w:val="both"/>
        <w:rPr>
          <w:rFonts w:hint="eastAsia" w:asciiTheme="minorEastAsia" w:hAnsiTheme="minorEastAsia" w:eastAsiaTheme="minorEastAsia" w:cstheme="minorEastAsia"/>
          <w:b/>
          <w:bCs/>
          <w:sz w:val="21"/>
          <w:szCs w:val="21"/>
          <w:highlight w:val="none"/>
          <w:lang w:val="en-US" w:eastAsia="zh-CN"/>
        </w:rPr>
      </w:pPr>
    </w:p>
    <w:p w14:paraId="5B256F09">
      <w:pPr>
        <w:pStyle w:val="9"/>
        <w:pageBreakBefore w:val="0"/>
        <w:widowControl/>
        <w:kinsoku/>
        <w:overflowPunct/>
        <w:topLinePunct w:val="0"/>
        <w:autoSpaceDE/>
        <w:autoSpaceDN/>
        <w:bidi w:val="0"/>
        <w:spacing w:line="360" w:lineRule="auto"/>
        <w:jc w:val="center"/>
        <w:textAlignment w:val="auto"/>
        <w:outlineLvl w:val="2"/>
        <w:rPr>
          <w:rFonts w:hint="eastAsia" w:asciiTheme="minorEastAsia" w:hAnsiTheme="minorEastAsia" w:eastAsiaTheme="minorEastAsia" w:cstheme="minorEastAsia"/>
          <w:b/>
          <w:bCs/>
          <w:snapToGrid/>
          <w:color w:val="auto"/>
          <w:kern w:val="2"/>
          <w:sz w:val="21"/>
          <w:szCs w:val="21"/>
          <w:highlight w:val="none"/>
          <w:lang w:val="en-US" w:eastAsia="zh-CN" w:bidi="ar-SA"/>
        </w:rPr>
      </w:pPr>
      <w:r>
        <w:rPr>
          <w:rFonts w:hint="eastAsia" w:asciiTheme="minorEastAsia" w:hAnsiTheme="minorEastAsia" w:eastAsiaTheme="minorEastAsia" w:cstheme="minorEastAsia"/>
          <w:b/>
          <w:bCs/>
          <w:snapToGrid/>
          <w:color w:val="auto"/>
          <w:kern w:val="2"/>
          <w:sz w:val="21"/>
          <w:szCs w:val="21"/>
          <w:highlight w:val="none"/>
          <w:lang w:val="en-US" w:eastAsia="zh-CN" w:bidi="ar-SA"/>
        </w:rPr>
        <w:t>2、投标人应授权合法的人员参加开标全过程</w:t>
      </w:r>
    </w:p>
    <w:p w14:paraId="163C04FF">
      <w:pPr>
        <w:pStyle w:val="9"/>
        <w:pageBreakBefore w:val="0"/>
        <w:widowControl/>
        <w:kinsoku/>
        <w:overflowPunct/>
        <w:topLinePunct w:val="0"/>
        <w:autoSpaceDE/>
        <w:autoSpaceDN/>
        <w:bidi w:val="0"/>
        <w:spacing w:line="360" w:lineRule="auto"/>
        <w:jc w:val="center"/>
        <w:textAlignment w:val="auto"/>
        <w:outlineLvl w:val="2"/>
        <w:rPr>
          <w:rFonts w:hint="eastAsia" w:asciiTheme="minorEastAsia" w:hAnsiTheme="minorEastAsia" w:eastAsiaTheme="minorEastAsia" w:cstheme="minorEastAsia"/>
          <w:b/>
          <w:bCs/>
          <w:snapToGrid/>
          <w:color w:val="auto"/>
          <w:kern w:val="2"/>
          <w:sz w:val="21"/>
          <w:szCs w:val="21"/>
          <w:highlight w:val="none"/>
          <w:lang w:val="en-US" w:eastAsia="zh-CN" w:bidi="ar-SA"/>
        </w:rPr>
      </w:pPr>
      <w:r>
        <w:rPr>
          <w:rFonts w:hint="eastAsia" w:asciiTheme="minorEastAsia" w:hAnsiTheme="minorEastAsia" w:eastAsiaTheme="minorEastAsia" w:cstheme="minorEastAsia"/>
          <w:b/>
          <w:bCs/>
          <w:snapToGrid/>
          <w:color w:val="auto"/>
          <w:kern w:val="2"/>
          <w:sz w:val="21"/>
          <w:szCs w:val="21"/>
          <w:highlight w:val="none"/>
          <w:lang w:val="en-US" w:eastAsia="zh-CN" w:bidi="ar-SA"/>
        </w:rPr>
        <w:t>2.1（法定代表人身份证明书和授权委托书）</w:t>
      </w:r>
    </w:p>
    <w:p w14:paraId="00A1E481">
      <w:pPr>
        <w:pStyle w:val="9"/>
        <w:pageBreakBefore w:val="0"/>
        <w:widowControl/>
        <w:kinsoku/>
        <w:overflowPunct/>
        <w:topLinePunct w:val="0"/>
        <w:autoSpaceDE/>
        <w:autoSpaceDN/>
        <w:bidi w:val="0"/>
        <w:spacing w:line="360" w:lineRule="auto"/>
        <w:jc w:val="center"/>
        <w:textAlignment w:val="auto"/>
        <w:outlineLvl w:val="2"/>
        <w:rPr>
          <w:rFonts w:hint="eastAsia" w:asciiTheme="minorEastAsia" w:hAnsiTheme="minorEastAsia" w:eastAsiaTheme="minorEastAsia" w:cstheme="minorEastAsia"/>
          <w:b/>
          <w:bCs/>
          <w:snapToGrid/>
          <w:color w:val="auto"/>
          <w:kern w:val="2"/>
          <w:sz w:val="21"/>
          <w:szCs w:val="21"/>
          <w:highlight w:val="none"/>
          <w:lang w:val="en-US" w:eastAsia="zh-CN" w:bidi="ar-SA"/>
        </w:rPr>
      </w:pPr>
      <w:r>
        <w:rPr>
          <w:rFonts w:hint="eastAsia" w:asciiTheme="minorEastAsia" w:hAnsiTheme="minorEastAsia" w:eastAsiaTheme="minorEastAsia" w:cstheme="minorEastAsia"/>
          <w:b/>
          <w:bCs/>
          <w:snapToGrid/>
          <w:color w:val="auto"/>
          <w:kern w:val="2"/>
          <w:sz w:val="21"/>
          <w:szCs w:val="21"/>
          <w:highlight w:val="none"/>
          <w:lang w:val="en-US" w:eastAsia="zh-CN" w:bidi="ar-SA"/>
        </w:rPr>
        <w:t>法定代表人身份证明书</w:t>
      </w:r>
    </w:p>
    <w:p w14:paraId="5A112481">
      <w:pPr>
        <w:pStyle w:val="10"/>
        <w:pageBreakBefore w:val="0"/>
        <w:overflowPunct/>
        <w:topLinePunct w:val="0"/>
        <w:bidi w:val="0"/>
        <w:snapToGrid w:val="0"/>
        <w:spacing w:line="360" w:lineRule="auto"/>
        <w:ind w:firstLine="420" w:firstLineChars="200"/>
        <w:jc w:val="left"/>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lang w:val="en-US" w:eastAsia="zh-CN"/>
        </w:rPr>
        <w:t>投标人</w:t>
      </w:r>
      <w:r>
        <w:rPr>
          <w:rFonts w:hint="eastAsia" w:asciiTheme="minorEastAsia" w:hAnsiTheme="minorEastAsia" w:eastAsiaTheme="minorEastAsia" w:cstheme="minorEastAsia"/>
          <w:sz w:val="21"/>
          <w:szCs w:val="21"/>
          <w:highlight w:val="none"/>
        </w:rPr>
        <w:t>名称：</w:t>
      </w:r>
      <w:r>
        <w:rPr>
          <w:rFonts w:hint="eastAsia" w:asciiTheme="minorEastAsia" w:hAnsiTheme="minorEastAsia" w:eastAsiaTheme="minorEastAsia" w:cstheme="minorEastAsia"/>
          <w:sz w:val="21"/>
          <w:szCs w:val="21"/>
          <w:highlight w:val="none"/>
          <w:u w:val="single"/>
        </w:rPr>
        <w:t xml:space="preserve">                                   </w:t>
      </w:r>
    </w:p>
    <w:p w14:paraId="1E5E0E52">
      <w:pPr>
        <w:pStyle w:val="10"/>
        <w:pageBreakBefore w:val="0"/>
        <w:overflowPunct/>
        <w:topLinePunct w:val="0"/>
        <w:bidi w:val="0"/>
        <w:snapToGrid w:val="0"/>
        <w:spacing w:line="360" w:lineRule="auto"/>
        <w:ind w:firstLine="420" w:firstLineChars="200"/>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单位性质：</w:t>
      </w:r>
      <w:r>
        <w:rPr>
          <w:rFonts w:hint="eastAsia" w:asciiTheme="minorEastAsia" w:hAnsiTheme="minorEastAsia" w:eastAsiaTheme="minorEastAsia" w:cstheme="minorEastAsia"/>
          <w:sz w:val="21"/>
          <w:szCs w:val="21"/>
          <w:highlight w:val="none"/>
          <w:u w:val="single"/>
        </w:rPr>
        <w:t xml:space="preserve">                                      </w:t>
      </w:r>
    </w:p>
    <w:p w14:paraId="0DA80E26">
      <w:pPr>
        <w:pStyle w:val="10"/>
        <w:pageBreakBefore w:val="0"/>
        <w:overflowPunct/>
        <w:topLinePunct w:val="0"/>
        <w:bidi w:val="0"/>
        <w:snapToGrid w:val="0"/>
        <w:spacing w:line="360" w:lineRule="auto"/>
        <w:ind w:firstLine="420" w:firstLineChars="20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地    址：</w:t>
      </w:r>
      <w:r>
        <w:rPr>
          <w:rFonts w:hint="eastAsia" w:asciiTheme="minorEastAsia" w:hAnsiTheme="minorEastAsia" w:eastAsiaTheme="minorEastAsia" w:cstheme="minorEastAsia"/>
          <w:sz w:val="21"/>
          <w:szCs w:val="21"/>
          <w:highlight w:val="none"/>
          <w:u w:val="single"/>
        </w:rPr>
        <w:t xml:space="preserve">                                      </w:t>
      </w:r>
    </w:p>
    <w:p w14:paraId="54760DDE">
      <w:pPr>
        <w:pStyle w:val="10"/>
        <w:pageBreakBefore w:val="0"/>
        <w:overflowPunct/>
        <w:topLinePunct w:val="0"/>
        <w:bidi w:val="0"/>
        <w:snapToGrid w:val="0"/>
        <w:spacing w:line="360" w:lineRule="auto"/>
        <w:ind w:firstLine="420" w:firstLineChars="20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成立时间：</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年</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月</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日</w:t>
      </w:r>
    </w:p>
    <w:p w14:paraId="4FE600CD">
      <w:pPr>
        <w:pStyle w:val="10"/>
        <w:pageBreakBefore w:val="0"/>
        <w:overflowPunct/>
        <w:topLinePunct w:val="0"/>
        <w:bidi w:val="0"/>
        <w:snapToGrid w:val="0"/>
        <w:spacing w:line="360" w:lineRule="auto"/>
        <w:ind w:firstLine="420" w:firstLineChars="20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经营期限：</w:t>
      </w:r>
      <w:r>
        <w:rPr>
          <w:rFonts w:hint="eastAsia" w:asciiTheme="minorEastAsia" w:hAnsiTheme="minorEastAsia" w:eastAsiaTheme="minorEastAsia" w:cstheme="minorEastAsia"/>
          <w:sz w:val="21"/>
          <w:szCs w:val="21"/>
          <w:highlight w:val="none"/>
          <w:u w:val="single"/>
        </w:rPr>
        <w:t xml:space="preserve">       </w:t>
      </w:r>
    </w:p>
    <w:p w14:paraId="33026C91">
      <w:pPr>
        <w:pStyle w:val="10"/>
        <w:pageBreakBefore w:val="0"/>
        <w:overflowPunct/>
        <w:topLinePunct w:val="0"/>
        <w:bidi w:val="0"/>
        <w:snapToGrid w:val="0"/>
        <w:spacing w:line="360" w:lineRule="auto"/>
        <w:ind w:firstLine="420" w:firstLineChars="20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姓名：</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 xml:space="preserve"> 性别：</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年龄：</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职务：</w:t>
      </w:r>
      <w:r>
        <w:rPr>
          <w:rFonts w:hint="eastAsia" w:asciiTheme="minorEastAsia" w:hAnsiTheme="minorEastAsia" w:eastAsiaTheme="minorEastAsia" w:cstheme="minorEastAsia"/>
          <w:sz w:val="21"/>
          <w:szCs w:val="21"/>
          <w:highlight w:val="none"/>
          <w:u w:val="single"/>
        </w:rPr>
        <w:t xml:space="preserve">        </w:t>
      </w:r>
    </w:p>
    <w:p w14:paraId="1C6E0B2A">
      <w:pPr>
        <w:pStyle w:val="10"/>
        <w:pageBreakBefore w:val="0"/>
        <w:overflowPunct/>
        <w:topLinePunct w:val="0"/>
        <w:bidi w:val="0"/>
        <w:snapToGrid w:val="0"/>
        <w:spacing w:line="360" w:lineRule="auto"/>
        <w:ind w:firstLine="420" w:firstLineChars="200"/>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系</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的法定代表人。</w:t>
      </w:r>
    </w:p>
    <w:p w14:paraId="10A60249">
      <w:pPr>
        <w:pStyle w:val="10"/>
        <w:pageBreakBefore w:val="0"/>
        <w:overflowPunct/>
        <w:topLinePunct w:val="0"/>
        <w:bidi w:val="0"/>
        <w:snapToGrid w:val="0"/>
        <w:spacing w:line="360" w:lineRule="auto"/>
        <w:ind w:firstLine="420" w:firstLineChars="200"/>
        <w:rPr>
          <w:rFonts w:hint="eastAsia" w:asciiTheme="minorEastAsia" w:hAnsiTheme="minorEastAsia" w:eastAsiaTheme="minorEastAsia" w:cstheme="minorEastAsia"/>
          <w:sz w:val="21"/>
          <w:szCs w:val="21"/>
          <w:highlight w:val="none"/>
        </w:rPr>
      </w:pPr>
    </w:p>
    <w:p w14:paraId="68429BBF">
      <w:pPr>
        <w:pStyle w:val="10"/>
        <w:pageBreakBefore w:val="0"/>
        <w:overflowPunct/>
        <w:topLinePunct w:val="0"/>
        <w:bidi w:val="0"/>
        <w:snapToGrid w:val="0"/>
        <w:spacing w:line="360" w:lineRule="auto"/>
        <w:ind w:firstLine="420" w:firstLineChars="20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特此证明</w:t>
      </w:r>
    </w:p>
    <w:p w14:paraId="2F51663C">
      <w:pPr>
        <w:pStyle w:val="10"/>
        <w:pageBreakBefore w:val="0"/>
        <w:overflowPunct/>
        <w:topLinePunct w:val="0"/>
        <w:bidi w:val="0"/>
        <w:snapToGrid w:val="0"/>
        <w:spacing w:line="360" w:lineRule="auto"/>
        <w:ind w:firstLine="420" w:firstLineChars="20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73F09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45C858D4">
            <w:pPr>
              <w:pageBreakBefore w:val="0"/>
              <w:overflowPunct/>
              <w:topLinePunct w:val="0"/>
              <w:bidi w:val="0"/>
              <w:spacing w:line="360" w:lineRule="auto"/>
              <w:jc w:val="center"/>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rPr>
              <w:t>法定代表人身份证正、反面复印件</w:t>
            </w:r>
          </w:p>
          <w:p w14:paraId="0FE22BAA">
            <w:pPr>
              <w:pageBreakBefore w:val="0"/>
              <w:overflowPunct/>
              <w:topLinePunct w:val="0"/>
              <w:bidi w:val="0"/>
              <w:spacing w:line="360" w:lineRule="auto"/>
              <w:jc w:val="center"/>
              <w:rPr>
                <w:rFonts w:hint="eastAsia" w:asciiTheme="minorEastAsia" w:hAnsiTheme="minorEastAsia" w:eastAsiaTheme="minorEastAsia" w:cstheme="minorEastAsia"/>
                <w:sz w:val="21"/>
                <w:szCs w:val="21"/>
                <w:highlight w:val="none"/>
                <w:u w:val="single"/>
              </w:rPr>
            </w:pPr>
          </w:p>
        </w:tc>
      </w:tr>
    </w:tbl>
    <w:p w14:paraId="575FEAEF">
      <w:pPr>
        <w:pStyle w:val="10"/>
        <w:pageBreakBefore w:val="0"/>
        <w:overflowPunct/>
        <w:topLinePunct w:val="0"/>
        <w:bidi w:val="0"/>
        <w:snapToGrid w:val="0"/>
        <w:spacing w:line="360" w:lineRule="auto"/>
        <w:rPr>
          <w:rFonts w:hint="eastAsia" w:asciiTheme="minorEastAsia" w:hAnsiTheme="minorEastAsia" w:eastAsiaTheme="minorEastAsia" w:cstheme="minorEastAsia"/>
          <w:sz w:val="21"/>
          <w:szCs w:val="21"/>
          <w:highlight w:val="none"/>
        </w:rPr>
      </w:pPr>
    </w:p>
    <w:p w14:paraId="6DD92D30">
      <w:pPr>
        <w:pStyle w:val="10"/>
        <w:pageBreakBefore w:val="0"/>
        <w:overflowPunct/>
        <w:topLinePunct w:val="0"/>
        <w:bidi w:val="0"/>
        <w:snapToGrid w:val="0"/>
        <w:spacing w:line="360" w:lineRule="auto"/>
        <w:ind w:firstLine="1738" w:firstLineChars="828"/>
        <w:rPr>
          <w:rFonts w:hint="eastAsia" w:asciiTheme="minorEastAsia" w:hAnsiTheme="minorEastAsia" w:eastAsiaTheme="minorEastAsia" w:cstheme="minorEastAsia"/>
          <w:sz w:val="21"/>
          <w:szCs w:val="21"/>
          <w:highlight w:val="none"/>
          <w:lang w:eastAsia="zh-CN"/>
        </w:rPr>
      </w:pPr>
    </w:p>
    <w:p w14:paraId="3BF37300">
      <w:pPr>
        <w:pStyle w:val="10"/>
        <w:pageBreakBefore w:val="0"/>
        <w:overflowPunct/>
        <w:topLinePunct w:val="0"/>
        <w:bidi w:val="0"/>
        <w:snapToGrid w:val="0"/>
        <w:spacing w:line="360" w:lineRule="auto"/>
        <w:ind w:firstLine="1738" w:firstLineChars="828"/>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eastAsia="zh-CN"/>
        </w:rPr>
        <w:t>投标人</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（公章）</w:t>
      </w:r>
    </w:p>
    <w:p w14:paraId="7B5D7484">
      <w:pPr>
        <w:pageBreakBefore w:val="0"/>
        <w:overflowPunct/>
        <w:topLinePunct w:val="0"/>
        <w:bidi w:val="0"/>
        <w:spacing w:line="360" w:lineRule="auto"/>
        <w:ind w:firstLine="1738" w:firstLineChars="828"/>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日  期：</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年</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月</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日</w:t>
      </w:r>
    </w:p>
    <w:p w14:paraId="10895DE1">
      <w:pPr>
        <w:pageBreakBefore w:val="0"/>
        <w:overflowPunct/>
        <w:topLinePunct w:val="0"/>
        <w:bidi w:val="0"/>
        <w:spacing w:line="360" w:lineRule="auto"/>
        <w:rPr>
          <w:rFonts w:hint="eastAsia" w:asciiTheme="minorEastAsia" w:hAnsiTheme="minorEastAsia" w:eastAsiaTheme="minorEastAsia" w:cstheme="minorEastAsia"/>
          <w:sz w:val="21"/>
          <w:szCs w:val="21"/>
          <w:highlight w:val="none"/>
        </w:rPr>
      </w:pPr>
    </w:p>
    <w:p w14:paraId="6E388D3B">
      <w:pPr>
        <w:pageBreakBefore w:val="0"/>
        <w:overflowPunct/>
        <w:topLinePunct w:val="0"/>
        <w:bidi w:val="0"/>
        <w:spacing w:line="360" w:lineRule="auto"/>
        <w:ind w:left="210" w:leftChars="100"/>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br w:type="page"/>
      </w:r>
      <w:r>
        <w:rPr>
          <w:rFonts w:hint="eastAsia" w:asciiTheme="minorEastAsia" w:hAnsiTheme="minorEastAsia" w:eastAsiaTheme="minorEastAsia" w:cstheme="minorEastAsia"/>
          <w:b/>
          <w:bCs/>
          <w:sz w:val="21"/>
          <w:szCs w:val="21"/>
          <w:highlight w:val="none"/>
          <w:lang w:val="en-US" w:eastAsia="zh-CN"/>
        </w:rPr>
        <w:t>2.2</w:t>
      </w:r>
      <w:r>
        <w:rPr>
          <w:rFonts w:hint="eastAsia" w:asciiTheme="minorEastAsia" w:hAnsiTheme="minorEastAsia" w:eastAsiaTheme="minorEastAsia" w:cstheme="minorEastAsia"/>
          <w:b/>
          <w:bCs/>
          <w:color w:val="000000"/>
          <w:kern w:val="0"/>
          <w:sz w:val="21"/>
          <w:szCs w:val="21"/>
          <w:highlight w:val="none"/>
          <w:shd w:val="clear" w:color="auto" w:fill="FFFFFF"/>
        </w:rPr>
        <w:t>法定代表人授权委托书</w:t>
      </w:r>
    </w:p>
    <w:p w14:paraId="30564DA9">
      <w:pPr>
        <w:pStyle w:val="6"/>
        <w:pageBreakBefore w:val="0"/>
        <w:overflowPunct/>
        <w:topLinePunct w:val="0"/>
        <w:bidi w:val="0"/>
        <w:spacing w:line="360" w:lineRule="auto"/>
        <w:ind w:firstLine="241"/>
        <w:rPr>
          <w:rFonts w:hint="eastAsia" w:asciiTheme="minorEastAsia" w:hAnsiTheme="minorEastAsia" w:eastAsiaTheme="minorEastAsia" w:cstheme="minorEastAsia"/>
          <w:sz w:val="21"/>
          <w:szCs w:val="21"/>
          <w:highlight w:val="none"/>
        </w:rPr>
      </w:pPr>
    </w:p>
    <w:p w14:paraId="3C2F19BA">
      <w:pPr>
        <w:pageBreakBefore w:val="0"/>
        <w:overflowPunct/>
        <w:topLinePunct w:val="0"/>
        <w:bidi w:val="0"/>
        <w:spacing w:line="360" w:lineRule="auto"/>
        <w:ind w:firstLine="420" w:firstLineChars="20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注册于</w:t>
      </w:r>
      <w:r>
        <w:rPr>
          <w:rFonts w:hint="eastAsia" w:asciiTheme="minorEastAsia" w:hAnsiTheme="minorEastAsia" w:eastAsiaTheme="minorEastAsia" w:cstheme="minorEastAsia"/>
          <w:sz w:val="21"/>
          <w:szCs w:val="21"/>
          <w:highlight w:val="none"/>
          <w:u w:val="single"/>
        </w:rPr>
        <w:t>（工商行政管理局名称或市场监督管理局）</w:t>
      </w:r>
      <w:r>
        <w:rPr>
          <w:rFonts w:hint="eastAsia" w:asciiTheme="minorEastAsia" w:hAnsiTheme="minorEastAsia" w:eastAsiaTheme="minorEastAsia" w:cstheme="minorEastAsia"/>
          <w:sz w:val="21"/>
          <w:szCs w:val="21"/>
          <w:highlight w:val="none"/>
        </w:rPr>
        <w:t>之</w:t>
      </w:r>
      <w:r>
        <w:rPr>
          <w:rFonts w:hint="eastAsia" w:asciiTheme="minorEastAsia" w:hAnsiTheme="minorEastAsia" w:eastAsiaTheme="minorEastAsia" w:cstheme="minorEastAsia"/>
          <w:sz w:val="21"/>
          <w:szCs w:val="21"/>
          <w:highlight w:val="none"/>
          <w:u w:val="single"/>
        </w:rPr>
        <w:t>（</w:t>
      </w:r>
      <w:r>
        <w:rPr>
          <w:rFonts w:hint="eastAsia" w:asciiTheme="minorEastAsia" w:hAnsiTheme="minorEastAsia" w:eastAsiaTheme="minorEastAsia" w:cstheme="minorEastAsia"/>
          <w:sz w:val="21"/>
          <w:szCs w:val="21"/>
          <w:highlight w:val="none"/>
          <w:u w:val="single"/>
          <w:lang w:eastAsia="zh-CN"/>
        </w:rPr>
        <w:t>投标人</w:t>
      </w:r>
      <w:r>
        <w:rPr>
          <w:rFonts w:hint="eastAsia" w:asciiTheme="minorEastAsia" w:hAnsiTheme="minorEastAsia" w:eastAsiaTheme="minorEastAsia" w:cstheme="minorEastAsia"/>
          <w:sz w:val="21"/>
          <w:szCs w:val="21"/>
          <w:highlight w:val="none"/>
          <w:u w:val="single"/>
        </w:rPr>
        <w:t>全称）</w:t>
      </w:r>
      <w:r>
        <w:rPr>
          <w:rFonts w:hint="eastAsia" w:asciiTheme="minorEastAsia" w:hAnsiTheme="minorEastAsia" w:eastAsiaTheme="minorEastAsia" w:cstheme="minorEastAsia"/>
          <w:sz w:val="21"/>
          <w:szCs w:val="21"/>
          <w:highlight w:val="none"/>
        </w:rPr>
        <w:t>法定代表人</w:t>
      </w:r>
      <w:r>
        <w:rPr>
          <w:rFonts w:hint="eastAsia" w:asciiTheme="minorEastAsia" w:hAnsiTheme="minorEastAsia" w:eastAsiaTheme="minorEastAsia" w:cstheme="minorEastAsia"/>
          <w:sz w:val="21"/>
          <w:szCs w:val="21"/>
          <w:highlight w:val="none"/>
          <w:u w:val="single"/>
        </w:rPr>
        <w:t>（姓名、职务）</w:t>
      </w:r>
      <w:r>
        <w:rPr>
          <w:rFonts w:hint="eastAsia" w:asciiTheme="minorEastAsia" w:hAnsiTheme="minorEastAsia" w:eastAsiaTheme="minorEastAsia" w:cstheme="minorEastAsia"/>
          <w:sz w:val="21"/>
          <w:szCs w:val="21"/>
          <w:highlight w:val="none"/>
        </w:rPr>
        <w:t>授权</w:t>
      </w:r>
      <w:r>
        <w:rPr>
          <w:rFonts w:hint="eastAsia" w:asciiTheme="minorEastAsia" w:hAnsiTheme="minorEastAsia" w:eastAsiaTheme="minorEastAsia" w:cstheme="minorEastAsia"/>
          <w:sz w:val="21"/>
          <w:szCs w:val="21"/>
          <w:highlight w:val="none"/>
          <w:u w:val="single"/>
        </w:rPr>
        <w:t>（被授权委托人姓名、职务）</w:t>
      </w:r>
      <w:r>
        <w:rPr>
          <w:rFonts w:hint="eastAsia" w:asciiTheme="minorEastAsia" w:hAnsiTheme="minorEastAsia" w:eastAsiaTheme="minorEastAsia" w:cstheme="minorEastAsia"/>
          <w:sz w:val="21"/>
          <w:szCs w:val="21"/>
          <w:highlight w:val="none"/>
        </w:rPr>
        <w:t>为本公司的合法代理人，就</w:t>
      </w:r>
      <w:r>
        <w:rPr>
          <w:rFonts w:hint="eastAsia" w:asciiTheme="minorEastAsia" w:hAnsiTheme="minorEastAsia" w:eastAsiaTheme="minorEastAsia" w:cstheme="minorEastAsia"/>
          <w:sz w:val="21"/>
          <w:szCs w:val="21"/>
          <w:highlight w:val="none"/>
          <w:u w:val="single"/>
        </w:rPr>
        <w:t>（项目名称）</w:t>
      </w:r>
      <w:r>
        <w:rPr>
          <w:rFonts w:hint="eastAsia" w:asciiTheme="minorEastAsia" w:hAnsiTheme="minorEastAsia" w:eastAsiaTheme="minorEastAsia" w:cstheme="minorEastAsia"/>
          <w:sz w:val="21"/>
          <w:szCs w:val="21"/>
          <w:highlight w:val="none"/>
        </w:rPr>
        <w:t>的</w:t>
      </w:r>
      <w:r>
        <w:rPr>
          <w:rFonts w:hint="eastAsia" w:asciiTheme="minorEastAsia" w:hAnsiTheme="minorEastAsia" w:eastAsiaTheme="minorEastAsia" w:cstheme="minorEastAsia"/>
          <w:sz w:val="21"/>
          <w:szCs w:val="21"/>
          <w:highlight w:val="none"/>
          <w:lang w:val="en-US" w:eastAsia="zh-CN"/>
        </w:rPr>
        <w:t>投标</w:t>
      </w:r>
      <w:r>
        <w:rPr>
          <w:rFonts w:hint="eastAsia" w:asciiTheme="minorEastAsia" w:hAnsiTheme="minorEastAsia" w:eastAsiaTheme="minorEastAsia" w:cstheme="minorEastAsia"/>
          <w:sz w:val="21"/>
          <w:szCs w:val="21"/>
          <w:highlight w:val="none"/>
        </w:rPr>
        <w:t>及合同的执行和完成，以本公司的名义处理一切与之有关的事宜。</w:t>
      </w:r>
    </w:p>
    <w:p w14:paraId="58EC3D56">
      <w:pPr>
        <w:pageBreakBefore w:val="0"/>
        <w:overflowPunct/>
        <w:topLinePunct w:val="0"/>
        <w:bidi w:val="0"/>
        <w:spacing w:line="360" w:lineRule="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rPr>
        <w:t>附：被授权委托人姓名：</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性别：</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年龄：</w:t>
      </w:r>
      <w:r>
        <w:rPr>
          <w:rFonts w:hint="eastAsia" w:asciiTheme="minorEastAsia" w:hAnsiTheme="minorEastAsia" w:eastAsiaTheme="minorEastAsia" w:cstheme="minorEastAsia"/>
          <w:sz w:val="21"/>
          <w:szCs w:val="21"/>
          <w:highlight w:val="none"/>
          <w:u w:val="single"/>
        </w:rPr>
        <w:t xml:space="preserve">        .</w:t>
      </w:r>
    </w:p>
    <w:p w14:paraId="78D6D532">
      <w:pPr>
        <w:pageBreakBefore w:val="0"/>
        <w:overflowPunct/>
        <w:topLinePunct w:val="0"/>
        <w:bidi w:val="0"/>
        <w:spacing w:line="360" w:lineRule="auto"/>
        <w:ind w:firstLine="63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职    务：</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身份证号码：</w:t>
      </w:r>
      <w:r>
        <w:rPr>
          <w:rFonts w:hint="eastAsia" w:asciiTheme="minorEastAsia" w:hAnsiTheme="minorEastAsia" w:eastAsiaTheme="minorEastAsia" w:cstheme="minorEastAsia"/>
          <w:sz w:val="21"/>
          <w:szCs w:val="21"/>
          <w:highlight w:val="none"/>
          <w:u w:val="single"/>
        </w:rPr>
        <w:t xml:space="preserve">                 .</w:t>
      </w:r>
    </w:p>
    <w:p w14:paraId="064E6889">
      <w:pPr>
        <w:pageBreakBefore w:val="0"/>
        <w:overflowPunct/>
        <w:topLinePunct w:val="0"/>
        <w:bidi w:val="0"/>
        <w:spacing w:line="360" w:lineRule="auto"/>
        <w:ind w:firstLine="630"/>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rPr>
        <w:t>通讯地址：</w:t>
      </w:r>
      <w:r>
        <w:rPr>
          <w:rFonts w:hint="eastAsia" w:asciiTheme="minorEastAsia" w:hAnsiTheme="minorEastAsia" w:eastAsiaTheme="minorEastAsia" w:cstheme="minorEastAsia"/>
          <w:sz w:val="21"/>
          <w:szCs w:val="21"/>
          <w:highlight w:val="none"/>
          <w:u w:val="single"/>
        </w:rPr>
        <w:t xml:space="preserve">                                          .</w:t>
      </w:r>
    </w:p>
    <w:p w14:paraId="0E5144A3">
      <w:pPr>
        <w:pageBreakBefore w:val="0"/>
        <w:overflowPunct/>
        <w:topLinePunct w:val="0"/>
        <w:bidi w:val="0"/>
        <w:spacing w:line="360" w:lineRule="auto"/>
        <w:ind w:firstLine="630"/>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rPr>
        <w:t>邮政编码：</w:t>
      </w:r>
      <w:r>
        <w:rPr>
          <w:rFonts w:hint="eastAsia" w:asciiTheme="minorEastAsia" w:hAnsiTheme="minorEastAsia" w:eastAsiaTheme="minorEastAsia" w:cstheme="minorEastAsia"/>
          <w:sz w:val="21"/>
          <w:szCs w:val="21"/>
          <w:highlight w:val="none"/>
          <w:u w:val="single"/>
        </w:rPr>
        <w:t xml:space="preserve">                                          .</w:t>
      </w:r>
    </w:p>
    <w:p w14:paraId="00B55399">
      <w:pPr>
        <w:pageBreakBefore w:val="0"/>
        <w:overflowPunct/>
        <w:topLinePunct w:val="0"/>
        <w:bidi w:val="0"/>
        <w:spacing w:line="360" w:lineRule="auto"/>
        <w:ind w:firstLine="63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电    话：</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传真：</w:t>
      </w:r>
      <w:r>
        <w:rPr>
          <w:rFonts w:hint="eastAsia" w:asciiTheme="minorEastAsia" w:hAnsiTheme="minorEastAsia" w:eastAsiaTheme="minorEastAsia" w:cstheme="minorEastAsia"/>
          <w:sz w:val="21"/>
          <w:szCs w:val="21"/>
          <w:highlight w:val="none"/>
          <w:u w:val="single"/>
        </w:rPr>
        <w:t xml:space="preserve">               .</w:t>
      </w:r>
    </w:p>
    <w:p w14:paraId="7C1A6B1B">
      <w:pPr>
        <w:pageBreakBefore w:val="0"/>
        <w:overflowPunct/>
        <w:topLinePunct w:val="0"/>
        <w:bidi w:val="0"/>
        <w:spacing w:line="360" w:lineRule="auto"/>
        <w:ind w:firstLine="63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法定代表人及被授权委托人身份证复印件</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74"/>
        <w:gridCol w:w="4348"/>
      </w:tblGrid>
      <w:tr w14:paraId="4F426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2449" w:type="pct"/>
            <w:noWrap w:val="0"/>
            <w:vAlign w:val="center"/>
          </w:tcPr>
          <w:p w14:paraId="28FD8879">
            <w:pPr>
              <w:pageBreakBefore w:val="0"/>
              <w:overflowPunct/>
              <w:topLinePunct w:val="0"/>
              <w:bidi w:val="0"/>
              <w:spacing w:line="360" w:lineRule="auto"/>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法定代表人身份证正、反面复印件</w:t>
            </w:r>
          </w:p>
          <w:p w14:paraId="11CCF85C">
            <w:pPr>
              <w:pageBreakBefore w:val="0"/>
              <w:overflowPunct/>
              <w:topLinePunct w:val="0"/>
              <w:bidi w:val="0"/>
              <w:spacing w:line="360" w:lineRule="auto"/>
              <w:jc w:val="center"/>
              <w:rPr>
                <w:rFonts w:hint="eastAsia" w:asciiTheme="minorEastAsia" w:hAnsiTheme="minorEastAsia" w:eastAsiaTheme="minorEastAsia" w:cstheme="minorEastAsia"/>
                <w:sz w:val="21"/>
                <w:szCs w:val="21"/>
                <w:highlight w:val="none"/>
              </w:rPr>
            </w:pPr>
          </w:p>
        </w:tc>
        <w:tc>
          <w:tcPr>
            <w:tcW w:w="2551" w:type="pct"/>
            <w:noWrap w:val="0"/>
            <w:vAlign w:val="center"/>
          </w:tcPr>
          <w:p w14:paraId="26CA4E58">
            <w:pPr>
              <w:pageBreakBefore w:val="0"/>
              <w:overflowPunct/>
              <w:topLinePunct w:val="0"/>
              <w:bidi w:val="0"/>
              <w:spacing w:line="360" w:lineRule="auto"/>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被授权委托人身份证正、反面复印件</w:t>
            </w:r>
          </w:p>
          <w:p w14:paraId="11281205">
            <w:pPr>
              <w:pageBreakBefore w:val="0"/>
              <w:overflowPunct/>
              <w:topLinePunct w:val="0"/>
              <w:bidi w:val="0"/>
              <w:spacing w:line="360" w:lineRule="auto"/>
              <w:jc w:val="center"/>
              <w:rPr>
                <w:rFonts w:hint="eastAsia" w:asciiTheme="minorEastAsia" w:hAnsiTheme="minorEastAsia" w:eastAsiaTheme="minorEastAsia" w:cstheme="minorEastAsia"/>
                <w:sz w:val="21"/>
                <w:szCs w:val="21"/>
                <w:highlight w:val="none"/>
              </w:rPr>
            </w:pPr>
          </w:p>
        </w:tc>
      </w:tr>
    </w:tbl>
    <w:p w14:paraId="7B429BAD">
      <w:pPr>
        <w:pageBreakBefore w:val="0"/>
        <w:overflowPunct/>
        <w:topLinePunct w:val="0"/>
        <w:bidi w:val="0"/>
        <w:spacing w:line="360" w:lineRule="auto"/>
        <w:ind w:firstLine="630"/>
        <w:rPr>
          <w:rFonts w:hint="eastAsia" w:asciiTheme="minorEastAsia" w:hAnsiTheme="minorEastAsia" w:eastAsiaTheme="minorEastAsia" w:cstheme="minorEastAsia"/>
          <w:sz w:val="21"/>
          <w:szCs w:val="21"/>
          <w:highlight w:val="none"/>
          <w:u w:val="single"/>
        </w:rPr>
      </w:pPr>
    </w:p>
    <w:p w14:paraId="3AEAB880">
      <w:pPr>
        <w:pageBreakBefore w:val="0"/>
        <w:overflowPunct/>
        <w:topLinePunct w:val="0"/>
        <w:bidi w:val="0"/>
        <w:spacing w:line="360" w:lineRule="auto"/>
        <w:ind w:firstLine="63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eastAsia="zh-CN"/>
        </w:rPr>
        <w:t>投标人</w:t>
      </w:r>
      <w:r>
        <w:rPr>
          <w:rFonts w:hint="eastAsia" w:asciiTheme="minorEastAsia" w:hAnsiTheme="minorEastAsia" w:eastAsiaTheme="minorEastAsia" w:cstheme="minorEastAsia"/>
          <w:sz w:val="21"/>
          <w:szCs w:val="21"/>
          <w:highlight w:val="none"/>
        </w:rPr>
        <w:t>名称：</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（公      章）</w:t>
      </w:r>
    </w:p>
    <w:p w14:paraId="39DCC331">
      <w:pPr>
        <w:pageBreakBefore w:val="0"/>
        <w:overflowPunct/>
        <w:topLinePunct w:val="0"/>
        <w:bidi w:val="0"/>
        <w:spacing w:line="360" w:lineRule="auto"/>
        <w:ind w:firstLine="63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法定代表人：</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lang w:val="en-US" w:eastAsia="zh-CN"/>
        </w:rPr>
        <w:t>签字或盖章</w:t>
      </w:r>
      <w:r>
        <w:rPr>
          <w:rFonts w:hint="eastAsia" w:asciiTheme="minorEastAsia" w:hAnsiTheme="minorEastAsia" w:eastAsiaTheme="minorEastAsia" w:cstheme="minorEastAsia"/>
          <w:sz w:val="21"/>
          <w:szCs w:val="21"/>
          <w:highlight w:val="none"/>
        </w:rPr>
        <w:t>）</w:t>
      </w:r>
    </w:p>
    <w:p w14:paraId="72FF9E13">
      <w:pPr>
        <w:pageBreakBefore w:val="0"/>
        <w:overflowPunct/>
        <w:topLinePunct w:val="0"/>
        <w:bidi w:val="0"/>
        <w:spacing w:line="360" w:lineRule="auto"/>
        <w:ind w:firstLine="63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被授权委托人：</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lang w:val="en-US" w:eastAsia="zh-CN"/>
        </w:rPr>
        <w:t>签字或盖章</w:t>
      </w:r>
      <w:r>
        <w:rPr>
          <w:rFonts w:hint="eastAsia" w:asciiTheme="minorEastAsia" w:hAnsiTheme="minorEastAsia" w:eastAsiaTheme="minorEastAsia" w:cstheme="minorEastAsia"/>
          <w:sz w:val="21"/>
          <w:szCs w:val="21"/>
          <w:highlight w:val="none"/>
        </w:rPr>
        <w:t>）</w:t>
      </w:r>
    </w:p>
    <w:p w14:paraId="7B8C69F1">
      <w:pPr>
        <w:pageBreakBefore w:val="0"/>
        <w:overflowPunct/>
        <w:topLinePunct w:val="0"/>
        <w:bidi w:val="0"/>
        <w:spacing w:line="360" w:lineRule="auto"/>
        <w:ind w:firstLine="63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日    期：</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年</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月</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日</w:t>
      </w:r>
    </w:p>
    <w:p w14:paraId="025B206D">
      <w:pPr>
        <w:pStyle w:val="3"/>
        <w:pageBreakBefore w:val="0"/>
        <w:overflowPunct/>
        <w:topLinePunct w:val="0"/>
        <w:bidi w:val="0"/>
        <w:spacing w:line="360" w:lineRule="auto"/>
        <w:ind w:firstLine="210" w:firstLineChars="1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本授权有效期自</w:t>
      </w:r>
      <w:r>
        <w:rPr>
          <w:rFonts w:hint="eastAsia" w:asciiTheme="minorEastAsia" w:hAnsiTheme="minorEastAsia" w:eastAsiaTheme="minorEastAsia" w:cstheme="minorEastAsia"/>
          <w:color w:val="auto"/>
          <w:sz w:val="21"/>
          <w:szCs w:val="21"/>
          <w:highlight w:val="none"/>
          <w:lang w:val="en-US" w:eastAsia="zh-CN"/>
        </w:rPr>
        <w:t>投标</w:t>
      </w:r>
      <w:r>
        <w:rPr>
          <w:rFonts w:hint="eastAsia" w:asciiTheme="minorEastAsia" w:hAnsiTheme="minorEastAsia" w:eastAsiaTheme="minorEastAsia" w:cstheme="minorEastAsia"/>
          <w:color w:val="auto"/>
          <w:sz w:val="21"/>
          <w:szCs w:val="21"/>
          <w:highlight w:val="none"/>
        </w:rPr>
        <w:t>文件递交截止之日起计90日历日</w:t>
      </w:r>
    </w:p>
    <w:p w14:paraId="7C950415">
      <w:pPr>
        <w:pageBreakBefore w:val="0"/>
        <w:numPr>
          <w:ilvl w:val="0"/>
          <w:numId w:val="0"/>
        </w:numPr>
        <w:overflowPunct/>
        <w:topLinePunct w:val="0"/>
        <w:bidi w:val="0"/>
        <w:spacing w:line="360" w:lineRule="auto"/>
        <w:ind w:left="267" w:leftChars="0" w:firstLine="0" w:firstLineChars="0"/>
        <w:jc w:val="both"/>
        <w:rPr>
          <w:rFonts w:hint="eastAsia" w:asciiTheme="minorEastAsia" w:hAnsiTheme="minorEastAsia" w:eastAsiaTheme="minorEastAsia" w:cstheme="minorEastAsia"/>
          <w:b/>
          <w:bCs/>
          <w:snapToGrid/>
          <w:color w:val="000000"/>
          <w:kern w:val="0"/>
          <w:sz w:val="21"/>
          <w:szCs w:val="21"/>
          <w:highlight w:val="none"/>
          <w:shd w:val="clear" w:color="auto" w:fill="FFFFFF"/>
          <w:lang w:val="en-US" w:eastAsia="zh-CN" w:bidi="ar-SA"/>
        </w:rPr>
      </w:pPr>
      <w:r>
        <w:rPr>
          <w:rFonts w:hint="eastAsia" w:asciiTheme="minorEastAsia" w:hAnsiTheme="minorEastAsia" w:eastAsiaTheme="minorEastAsia" w:cstheme="minorEastAsia"/>
          <w:color w:val="auto"/>
          <w:sz w:val="21"/>
          <w:szCs w:val="21"/>
          <w:highlight w:val="none"/>
        </w:rPr>
        <w:br w:type="page"/>
      </w:r>
      <w:r>
        <w:rPr>
          <w:rFonts w:hint="eastAsia" w:asciiTheme="minorEastAsia" w:hAnsiTheme="minorEastAsia" w:eastAsiaTheme="minorEastAsia" w:cstheme="minorEastAsia"/>
          <w:b/>
          <w:bCs/>
          <w:snapToGrid/>
          <w:color w:val="000000"/>
          <w:kern w:val="0"/>
          <w:sz w:val="21"/>
          <w:szCs w:val="21"/>
          <w:highlight w:val="none"/>
          <w:shd w:val="clear" w:fill="FFFFFF"/>
          <w:lang w:val="en-US" w:eastAsia="zh-CN" w:bidi="ar-SA"/>
        </w:rPr>
        <w:t>3、</w:t>
      </w:r>
      <w:r>
        <w:rPr>
          <w:rFonts w:ascii="仿宋" w:hAnsi="仿宋" w:eastAsia="仿宋" w:cs="仿宋"/>
          <w:highlight w:val="none"/>
          <w:lang w:eastAsia="zh-CN"/>
        </w:rPr>
        <w:t>投标人须具备相关行政主管部门颁发的地质灾害治理工程施工乙级（含乙级）及以上资质或水利水电工程施工总承包二级(含二级)及以上资质并具备有效的安全生产许可证</w:t>
      </w:r>
    </w:p>
    <w:p w14:paraId="6B4FD4C5">
      <w:pPr>
        <w:rPr>
          <w:rFonts w:hint="eastAsia" w:asciiTheme="minorEastAsia" w:hAnsiTheme="minorEastAsia" w:eastAsiaTheme="minorEastAsia" w:cstheme="minorEastAsia"/>
          <w:b/>
          <w:bCs/>
          <w:snapToGrid/>
          <w:color w:val="000000"/>
          <w:kern w:val="0"/>
          <w:sz w:val="21"/>
          <w:szCs w:val="21"/>
          <w:highlight w:val="none"/>
          <w:shd w:val="clear" w:color="auto" w:fill="FFFFFF"/>
          <w:lang w:val="en-US" w:eastAsia="zh-CN" w:bidi="ar-SA"/>
        </w:rPr>
      </w:pPr>
      <w:r>
        <w:rPr>
          <w:rFonts w:hint="eastAsia" w:asciiTheme="minorEastAsia" w:hAnsiTheme="minorEastAsia" w:eastAsiaTheme="minorEastAsia" w:cstheme="minorEastAsia"/>
          <w:b/>
          <w:bCs/>
          <w:snapToGrid/>
          <w:color w:val="000000"/>
          <w:kern w:val="0"/>
          <w:sz w:val="21"/>
          <w:szCs w:val="21"/>
          <w:highlight w:val="none"/>
          <w:shd w:val="clear" w:color="auto" w:fill="FFFFFF"/>
          <w:lang w:val="en-US" w:eastAsia="zh-CN" w:bidi="ar-SA"/>
        </w:rPr>
        <w:br w:type="page"/>
      </w:r>
    </w:p>
    <w:p w14:paraId="46E17695">
      <w:pPr>
        <w:pageBreakBefore w:val="0"/>
        <w:widowControl w:val="0"/>
        <w:numPr>
          <w:ilvl w:val="0"/>
          <w:numId w:val="0"/>
        </w:numPr>
        <w:overflowPunct/>
        <w:topLinePunct w:val="0"/>
        <w:bidi w:val="0"/>
        <w:spacing w:line="360" w:lineRule="auto"/>
        <w:ind w:left="267" w:leftChars="0" w:firstLine="0" w:firstLineChars="0"/>
        <w:jc w:val="center"/>
        <w:rPr>
          <w:rFonts w:hint="eastAsia" w:asciiTheme="minorEastAsia" w:hAnsiTheme="minorEastAsia" w:eastAsiaTheme="minorEastAsia" w:cstheme="minorEastAsia"/>
          <w:b/>
          <w:bCs/>
          <w:snapToGrid/>
          <w:color w:val="000000"/>
          <w:kern w:val="0"/>
          <w:sz w:val="21"/>
          <w:szCs w:val="21"/>
          <w:highlight w:val="none"/>
          <w:shd w:val="clear" w:fill="FFFFFF"/>
          <w:lang w:val="en-US" w:eastAsia="zh-CN" w:bidi="ar-SA"/>
        </w:rPr>
      </w:pPr>
      <w:r>
        <w:rPr>
          <w:rFonts w:hint="eastAsia" w:asciiTheme="minorEastAsia" w:hAnsiTheme="minorEastAsia" w:eastAsiaTheme="minorEastAsia" w:cstheme="minorEastAsia"/>
          <w:b/>
          <w:bCs/>
          <w:snapToGrid/>
          <w:color w:val="000000"/>
          <w:kern w:val="0"/>
          <w:sz w:val="21"/>
          <w:szCs w:val="21"/>
          <w:highlight w:val="none"/>
          <w:shd w:val="clear" w:fill="FFFFFF"/>
          <w:lang w:val="en-US" w:eastAsia="zh-CN" w:bidi="ar-SA"/>
        </w:rPr>
        <w:t>4、拟派项目经理须具备水利水电工程专业二级及以上注册建造师证书和有效的安全生产考核合格证书或具备相关专业(水文地质、工程地质、岩土工程等)中级及以上职称，在本单位注册且未担任其他在建工程项目（提供无在建承诺书）</w:t>
      </w:r>
    </w:p>
    <w:p w14:paraId="028FFD8C">
      <w:pPr>
        <w:rPr>
          <w:rFonts w:hint="eastAsia" w:asciiTheme="minorEastAsia" w:hAnsiTheme="minorEastAsia" w:eastAsiaTheme="minorEastAsia" w:cstheme="minorEastAsia"/>
          <w:b/>
          <w:bCs/>
          <w:snapToGrid/>
          <w:color w:val="000000"/>
          <w:kern w:val="0"/>
          <w:sz w:val="21"/>
          <w:szCs w:val="21"/>
          <w:highlight w:val="none"/>
          <w:shd w:val="clear" w:color="auto" w:fill="FFFFFF"/>
          <w:lang w:val="en-US" w:eastAsia="zh-CN" w:bidi="ar-SA"/>
        </w:rPr>
      </w:pPr>
      <w:r>
        <w:rPr>
          <w:rFonts w:hint="eastAsia" w:asciiTheme="minorEastAsia" w:hAnsiTheme="minorEastAsia" w:eastAsiaTheme="minorEastAsia" w:cstheme="minorEastAsia"/>
          <w:b/>
          <w:bCs/>
          <w:snapToGrid/>
          <w:color w:val="000000"/>
          <w:kern w:val="0"/>
          <w:sz w:val="21"/>
          <w:szCs w:val="21"/>
          <w:highlight w:val="none"/>
          <w:shd w:val="clear" w:color="auto" w:fill="FFFFFF"/>
          <w:lang w:val="en-US" w:eastAsia="zh-CN" w:bidi="ar-SA"/>
        </w:rPr>
        <w:br w:type="page"/>
      </w:r>
    </w:p>
    <w:p w14:paraId="6DD6239B">
      <w:pPr>
        <w:pageBreakBefore w:val="0"/>
        <w:numPr>
          <w:ilvl w:val="0"/>
          <w:numId w:val="0"/>
        </w:numPr>
        <w:overflowPunct/>
        <w:topLinePunct w:val="0"/>
        <w:bidi w:val="0"/>
        <w:spacing w:line="360" w:lineRule="auto"/>
        <w:jc w:val="both"/>
        <w:rPr>
          <w:rFonts w:hint="eastAsia" w:asciiTheme="minorEastAsia" w:hAnsiTheme="minorEastAsia" w:eastAsiaTheme="minorEastAsia" w:cstheme="minorEastAsia"/>
          <w:b/>
          <w:bCs/>
          <w:snapToGrid/>
          <w:color w:val="000000"/>
          <w:kern w:val="0"/>
          <w:sz w:val="21"/>
          <w:szCs w:val="21"/>
          <w:highlight w:val="none"/>
          <w:shd w:val="clear" w:color="auto" w:fill="FFFFFF"/>
          <w:lang w:val="en-US" w:eastAsia="zh-CN" w:bidi="ar-SA"/>
        </w:rPr>
      </w:pPr>
      <w:r>
        <w:rPr>
          <w:rFonts w:hint="eastAsia" w:asciiTheme="minorEastAsia" w:hAnsiTheme="minorEastAsia" w:eastAsiaTheme="minorEastAsia" w:cstheme="minorEastAsia"/>
          <w:b/>
          <w:bCs/>
          <w:snapToGrid/>
          <w:color w:val="000000"/>
          <w:kern w:val="0"/>
          <w:sz w:val="21"/>
          <w:szCs w:val="21"/>
          <w:highlight w:val="none"/>
          <w:shd w:val="clear" w:fill="FFFFFF"/>
          <w:lang w:val="en-US" w:eastAsia="zh-CN" w:bidi="ar-SA"/>
        </w:rPr>
        <w:t>5、投标人不得为“中国执行信息公开网”（http://zxgk.court.gov.cn/shixin/）失信被执行人和“信用中国(www.creditchina.gov.cn)”中列入重大税收违法案件当事人名单的投标人，不得为“中国政府采购网(www.ccgp.gov.cn)”政府采购严重违法失信行为记录名单中被财政部门禁止参加政府采购活动的投标人；</w:t>
      </w:r>
    </w:p>
    <w:p w14:paraId="6AEBE7E6">
      <w:pPr>
        <w:pageBreakBefore w:val="0"/>
        <w:widowControl w:val="0"/>
        <w:numPr>
          <w:ilvl w:val="0"/>
          <w:numId w:val="0"/>
        </w:numPr>
        <w:overflowPunct/>
        <w:topLinePunct w:val="0"/>
        <w:bidi w:val="0"/>
        <w:spacing w:line="360" w:lineRule="auto"/>
        <w:jc w:val="center"/>
        <w:rPr>
          <w:rFonts w:hint="eastAsia" w:asciiTheme="minorEastAsia" w:hAnsiTheme="minorEastAsia" w:eastAsiaTheme="minorEastAsia" w:cstheme="minorEastAsia"/>
          <w:b/>
          <w:bCs/>
          <w:snapToGrid/>
          <w:color w:val="000000"/>
          <w:kern w:val="0"/>
          <w:sz w:val="21"/>
          <w:szCs w:val="21"/>
          <w:highlight w:val="none"/>
          <w:shd w:val="clear" w:color="auto" w:fill="FFFFFF"/>
          <w:lang w:val="en-US" w:eastAsia="zh-CN" w:bidi="ar-SA"/>
        </w:rPr>
      </w:pPr>
    </w:p>
    <w:p w14:paraId="511FF4F2">
      <w:pPr>
        <w:rPr>
          <w:rFonts w:hint="eastAsia" w:asciiTheme="minorEastAsia" w:hAnsiTheme="minorEastAsia" w:eastAsiaTheme="minorEastAsia" w:cstheme="minorEastAsia"/>
          <w:b/>
          <w:bCs/>
          <w:snapToGrid/>
          <w:color w:val="000000"/>
          <w:kern w:val="0"/>
          <w:sz w:val="21"/>
          <w:szCs w:val="21"/>
          <w:highlight w:val="none"/>
          <w:shd w:val="clear" w:color="auto" w:fill="FFFFFF"/>
          <w:lang w:val="en-US" w:eastAsia="zh-CN" w:bidi="ar-SA"/>
        </w:rPr>
      </w:pPr>
      <w:r>
        <w:rPr>
          <w:rFonts w:hint="eastAsia" w:asciiTheme="minorEastAsia" w:hAnsiTheme="minorEastAsia" w:eastAsiaTheme="minorEastAsia" w:cstheme="minorEastAsia"/>
          <w:b/>
          <w:bCs/>
          <w:snapToGrid/>
          <w:color w:val="000000"/>
          <w:kern w:val="0"/>
          <w:sz w:val="21"/>
          <w:szCs w:val="21"/>
          <w:highlight w:val="none"/>
          <w:shd w:val="clear" w:color="auto" w:fill="FFFFFF"/>
          <w:lang w:val="en-US" w:eastAsia="zh-CN" w:bidi="ar-SA"/>
        </w:rPr>
        <w:br w:type="page"/>
      </w:r>
    </w:p>
    <w:p w14:paraId="076D81AD">
      <w:pPr>
        <w:pageBreakBefore w:val="0"/>
        <w:widowControl w:val="0"/>
        <w:numPr>
          <w:ilvl w:val="0"/>
          <w:numId w:val="0"/>
        </w:numPr>
        <w:overflowPunct/>
        <w:topLinePunct w:val="0"/>
        <w:bidi w:val="0"/>
        <w:spacing w:line="360" w:lineRule="auto"/>
        <w:jc w:val="center"/>
        <w:rPr>
          <w:rFonts w:hint="eastAsia" w:asciiTheme="minorEastAsia" w:hAnsiTheme="minorEastAsia" w:eastAsiaTheme="minorEastAsia" w:cstheme="minorEastAsia"/>
          <w:b/>
          <w:bCs/>
          <w:snapToGrid/>
          <w:color w:val="000000"/>
          <w:kern w:val="0"/>
          <w:sz w:val="21"/>
          <w:szCs w:val="21"/>
          <w:highlight w:val="none"/>
          <w:shd w:val="clear" w:color="auto" w:fill="FFFFFF"/>
          <w:lang w:val="en-US" w:eastAsia="zh-CN" w:bidi="ar-SA"/>
        </w:rPr>
      </w:pPr>
    </w:p>
    <w:p w14:paraId="79A83ED5">
      <w:pPr>
        <w:pageBreakBefore w:val="0"/>
        <w:numPr>
          <w:ilvl w:val="0"/>
          <w:numId w:val="0"/>
        </w:numPr>
        <w:overflowPunct/>
        <w:topLinePunct w:val="0"/>
        <w:bidi w:val="0"/>
        <w:spacing w:line="360" w:lineRule="auto"/>
        <w:ind w:left="0" w:leftChars="0" w:firstLine="480" w:firstLineChars="0"/>
        <w:jc w:val="center"/>
        <w:rPr>
          <w:rFonts w:hint="eastAsia" w:asciiTheme="minorEastAsia" w:hAnsiTheme="minorEastAsia" w:eastAsiaTheme="minorEastAsia" w:cstheme="minorEastAsia"/>
          <w:b/>
          <w:bCs/>
          <w:snapToGrid/>
          <w:color w:val="000000"/>
          <w:kern w:val="0"/>
          <w:sz w:val="21"/>
          <w:szCs w:val="21"/>
          <w:highlight w:val="none"/>
          <w:shd w:val="clear" w:color="auto" w:fill="FFFFFF"/>
          <w:lang w:val="en-US" w:eastAsia="zh-CN" w:bidi="ar-SA"/>
        </w:rPr>
      </w:pPr>
      <w:r>
        <w:rPr>
          <w:rFonts w:hint="eastAsia" w:asciiTheme="minorEastAsia" w:hAnsiTheme="minorEastAsia" w:eastAsiaTheme="minorEastAsia" w:cstheme="minorEastAsia"/>
          <w:b/>
          <w:bCs/>
          <w:snapToGrid/>
          <w:color w:val="000000"/>
          <w:kern w:val="0"/>
          <w:sz w:val="21"/>
          <w:szCs w:val="21"/>
          <w:highlight w:val="none"/>
          <w:shd w:val="clear" w:fill="FFFFFF"/>
          <w:lang w:val="en-US" w:eastAsia="zh-CN" w:bidi="ar-SA"/>
        </w:rPr>
        <w:t>6、提供投标人自投标前一年内至少一个月已缴纳的增值税或企业所得税的凭据或税务机关开具的完税证明；依法免税的应提供相关文件证明</w:t>
      </w:r>
    </w:p>
    <w:p w14:paraId="23DBFCCC">
      <w:pPr>
        <w:rPr>
          <w:rFonts w:hint="eastAsia" w:asciiTheme="minorEastAsia" w:hAnsiTheme="minorEastAsia" w:eastAsiaTheme="minorEastAsia" w:cstheme="minorEastAsia"/>
          <w:b/>
          <w:bCs/>
          <w:snapToGrid/>
          <w:color w:val="000000"/>
          <w:kern w:val="0"/>
          <w:sz w:val="21"/>
          <w:szCs w:val="21"/>
          <w:highlight w:val="none"/>
          <w:shd w:val="clear" w:color="auto" w:fill="FFFFFF"/>
          <w:lang w:val="en-US" w:eastAsia="zh-CN" w:bidi="ar-SA"/>
        </w:rPr>
      </w:pPr>
      <w:r>
        <w:rPr>
          <w:rFonts w:hint="eastAsia" w:asciiTheme="minorEastAsia" w:hAnsiTheme="minorEastAsia" w:eastAsiaTheme="minorEastAsia" w:cstheme="minorEastAsia"/>
          <w:b/>
          <w:bCs/>
          <w:snapToGrid/>
          <w:color w:val="000000"/>
          <w:kern w:val="0"/>
          <w:sz w:val="21"/>
          <w:szCs w:val="21"/>
          <w:highlight w:val="none"/>
          <w:shd w:val="clear" w:color="auto" w:fill="FFFFFF"/>
          <w:lang w:val="en-US" w:eastAsia="zh-CN" w:bidi="ar-SA"/>
        </w:rPr>
        <w:br w:type="page"/>
      </w:r>
    </w:p>
    <w:p w14:paraId="0697ECC6">
      <w:pPr>
        <w:jc w:val="center"/>
        <w:rPr>
          <w:rFonts w:hint="eastAsia" w:asciiTheme="minorEastAsia" w:hAnsiTheme="minorEastAsia" w:eastAsiaTheme="minorEastAsia" w:cstheme="minorEastAsia"/>
          <w:b/>
          <w:bCs/>
          <w:snapToGrid/>
          <w:color w:val="000000"/>
          <w:kern w:val="0"/>
          <w:sz w:val="21"/>
          <w:szCs w:val="21"/>
          <w:highlight w:val="none"/>
          <w:shd w:val="clear" w:fill="FFFFFF"/>
          <w:lang w:val="en-US" w:eastAsia="zh-CN" w:bidi="ar-SA"/>
        </w:rPr>
      </w:pPr>
      <w:r>
        <w:rPr>
          <w:rFonts w:hint="eastAsia" w:asciiTheme="minorEastAsia" w:hAnsiTheme="minorEastAsia" w:eastAsiaTheme="minorEastAsia" w:cstheme="minorEastAsia"/>
          <w:b/>
          <w:bCs/>
          <w:snapToGrid/>
          <w:color w:val="000000"/>
          <w:kern w:val="0"/>
          <w:sz w:val="21"/>
          <w:szCs w:val="21"/>
          <w:highlight w:val="none"/>
          <w:shd w:val="clear" w:fill="FFFFFF"/>
          <w:lang w:val="en-US" w:eastAsia="zh-CN" w:bidi="ar-SA"/>
        </w:rPr>
        <w:t>7、提供投标人自投标前一年内已缴纳的至少一个月的社会保障资金缴存单据或社保机构开具的社会保险参保缴费情况证明，依法不需要缴纳社会保障资金的单位应提供相关证明材料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b/>
          <w:bCs/>
          <w:snapToGrid/>
          <w:color w:val="000000"/>
          <w:kern w:val="0"/>
          <w:sz w:val="21"/>
          <w:szCs w:val="21"/>
          <w:highlight w:val="none"/>
          <w:shd w:val="clear" w:fill="FFFFFF"/>
          <w:lang w:val="en-US" w:eastAsia="zh-CN" w:bidi="ar-SA"/>
        </w:rPr>
        <w:br w:type="page"/>
      </w:r>
    </w:p>
    <w:p w14:paraId="76EBD952">
      <w:pPr>
        <w:pageBreakBefore w:val="0"/>
        <w:widowControl w:val="0"/>
        <w:numPr>
          <w:ilvl w:val="0"/>
          <w:numId w:val="0"/>
        </w:numPr>
        <w:overflowPunct/>
        <w:topLinePunct w:val="0"/>
        <w:bidi w:val="0"/>
        <w:spacing w:line="360" w:lineRule="auto"/>
        <w:ind w:firstLine="211" w:firstLineChars="100"/>
        <w:jc w:val="both"/>
        <w:rPr>
          <w:rFonts w:hint="eastAsia" w:asciiTheme="minorEastAsia" w:hAnsiTheme="minorEastAsia" w:eastAsiaTheme="minorEastAsia" w:cstheme="minorEastAsia"/>
          <w:b/>
          <w:bCs/>
          <w:snapToGrid/>
          <w:color w:val="000000"/>
          <w:kern w:val="0"/>
          <w:sz w:val="21"/>
          <w:szCs w:val="21"/>
          <w:highlight w:val="none"/>
          <w:shd w:val="clear" w:color="auto" w:fill="FFFFFF"/>
          <w:lang w:val="en-US" w:eastAsia="zh-CN" w:bidi="ar-SA"/>
        </w:rPr>
      </w:pPr>
      <w:r>
        <w:rPr>
          <w:rFonts w:hint="eastAsia" w:asciiTheme="minorEastAsia" w:hAnsiTheme="minorEastAsia" w:eastAsiaTheme="minorEastAsia" w:cstheme="minorEastAsia"/>
          <w:b/>
          <w:bCs/>
          <w:snapToGrid/>
          <w:color w:val="000000"/>
          <w:kern w:val="0"/>
          <w:sz w:val="21"/>
          <w:szCs w:val="21"/>
          <w:highlight w:val="none"/>
          <w:shd w:val="clear" w:fill="FFFFFF"/>
          <w:lang w:val="en-US" w:eastAsia="zh-CN" w:bidi="ar-SA"/>
        </w:rPr>
        <w:t>8、提供2024年度经审计的财务报告（成立时间至投标截止时间不足一年的可提供成立后任意时段的资产负债表）或投标截止时间前六个月内其基本账户银行出具的资信证明或政府采购信用担保机构出具的担保函，以上形式的证明资料提供任何一种即可</w:t>
      </w:r>
    </w:p>
    <w:p w14:paraId="54BA3BBD">
      <w:pPr>
        <w:rPr>
          <w:rFonts w:hint="eastAsia" w:asciiTheme="minorEastAsia" w:hAnsiTheme="minorEastAsia" w:eastAsiaTheme="minorEastAsia" w:cstheme="minorEastAsia"/>
          <w:b/>
          <w:bCs/>
          <w:snapToGrid/>
          <w:color w:val="000000"/>
          <w:kern w:val="0"/>
          <w:sz w:val="21"/>
          <w:szCs w:val="21"/>
          <w:highlight w:val="none"/>
          <w:shd w:val="clear" w:color="auto" w:fill="FFFFFF"/>
          <w:lang w:val="en-US" w:eastAsia="zh-CN" w:bidi="ar-SA"/>
        </w:rPr>
      </w:pPr>
      <w:r>
        <w:rPr>
          <w:rFonts w:hint="eastAsia" w:asciiTheme="minorEastAsia" w:hAnsiTheme="minorEastAsia" w:eastAsiaTheme="minorEastAsia" w:cstheme="minorEastAsia"/>
          <w:b/>
          <w:bCs/>
          <w:snapToGrid/>
          <w:color w:val="000000"/>
          <w:kern w:val="0"/>
          <w:sz w:val="21"/>
          <w:szCs w:val="21"/>
          <w:highlight w:val="none"/>
          <w:shd w:val="clear" w:color="auto" w:fill="FFFFFF"/>
          <w:lang w:val="en-US" w:eastAsia="zh-CN" w:bidi="ar-SA"/>
        </w:rPr>
        <w:br w:type="page"/>
      </w:r>
    </w:p>
    <w:p w14:paraId="2B9BF284">
      <w:pPr>
        <w:pStyle w:val="4"/>
        <w:pageBreakBefore w:val="0"/>
        <w:tabs>
          <w:tab w:val="right" w:leader="dot" w:pos="9460"/>
        </w:tabs>
        <w:overflowPunct/>
        <w:topLinePunct w:val="0"/>
        <w:bidi w:val="0"/>
        <w:spacing w:line="360" w:lineRule="auto"/>
        <w:ind w:left="0" w:leftChars="0"/>
        <w:jc w:val="center"/>
        <w:outlineLvl w:val="2"/>
        <w:rPr>
          <w:rFonts w:hint="eastAsia" w:asciiTheme="minorEastAsia" w:hAnsiTheme="minorEastAsia" w:eastAsiaTheme="minorEastAsia" w:cstheme="minorEastAsia"/>
          <w:b/>
          <w:bCs/>
          <w:sz w:val="21"/>
          <w:szCs w:val="21"/>
          <w:highlight w:val="none"/>
          <w:lang w:eastAsia="zh-CN"/>
        </w:rPr>
      </w:pPr>
      <w:r>
        <w:rPr>
          <w:rFonts w:hint="eastAsia" w:asciiTheme="minorEastAsia" w:hAnsiTheme="minorEastAsia" w:eastAsiaTheme="minorEastAsia" w:cstheme="minorEastAsia"/>
          <w:b/>
          <w:bCs/>
          <w:snapToGrid/>
          <w:color w:val="000000"/>
          <w:kern w:val="0"/>
          <w:sz w:val="21"/>
          <w:szCs w:val="21"/>
          <w:highlight w:val="none"/>
          <w:shd w:val="clear" w:color="auto" w:fill="FFFFFF"/>
          <w:lang w:val="en-US" w:eastAsia="zh-CN" w:bidi="ar-SA"/>
        </w:rPr>
        <w:t>9、</w:t>
      </w:r>
      <w:r>
        <w:rPr>
          <w:rFonts w:hint="eastAsia" w:asciiTheme="minorEastAsia" w:hAnsiTheme="minorEastAsia" w:eastAsiaTheme="minorEastAsia" w:cstheme="minorEastAsia"/>
          <w:b/>
          <w:bCs/>
          <w:sz w:val="21"/>
          <w:szCs w:val="21"/>
          <w:highlight w:val="none"/>
          <w:lang w:eastAsia="zh-CN"/>
        </w:rPr>
        <w:t>投标人具有履行合同所必需的设备和专业技术能力承诺书</w:t>
      </w:r>
    </w:p>
    <w:p w14:paraId="0D608026">
      <w:pPr>
        <w:pStyle w:val="5"/>
        <w:pageBreakBefore w:val="0"/>
        <w:wordWrap w:val="0"/>
        <w:overflowPunct/>
        <w:topLinePunct w:val="0"/>
        <w:bidi w:val="0"/>
        <w:spacing w:line="360" w:lineRule="auto"/>
        <w:ind w:firstLine="321"/>
        <w:rPr>
          <w:rFonts w:hint="eastAsia" w:asciiTheme="minorEastAsia" w:hAnsiTheme="minorEastAsia" w:eastAsiaTheme="minorEastAsia" w:cstheme="minorEastAsia"/>
          <w:sz w:val="21"/>
          <w:szCs w:val="21"/>
          <w:highlight w:val="none"/>
          <w:u w:val="single"/>
          <w:shd w:val="clear" w:color="auto" w:fill="FFFFFF"/>
        </w:rPr>
      </w:pPr>
      <w:r>
        <w:rPr>
          <w:rFonts w:hint="eastAsia" w:asciiTheme="minorEastAsia" w:hAnsiTheme="minorEastAsia" w:eastAsiaTheme="minorEastAsia" w:cstheme="minorEastAsia"/>
          <w:sz w:val="21"/>
          <w:szCs w:val="21"/>
          <w:highlight w:val="none"/>
          <w:u w:val="single"/>
          <w:shd w:val="clear" w:color="auto" w:fill="FFFFFF"/>
        </w:rPr>
        <w:t xml:space="preserve">                （</w:t>
      </w:r>
      <w:r>
        <w:rPr>
          <w:rFonts w:hint="eastAsia" w:asciiTheme="minorEastAsia" w:hAnsiTheme="minorEastAsia" w:eastAsiaTheme="minorEastAsia" w:cstheme="minorEastAsia"/>
          <w:sz w:val="21"/>
          <w:szCs w:val="21"/>
          <w:highlight w:val="none"/>
          <w:u w:val="single"/>
          <w:shd w:val="clear" w:color="auto" w:fill="FFFFFF"/>
          <w:lang w:val="en-US" w:eastAsia="zh-CN"/>
        </w:rPr>
        <w:t>招标人</w:t>
      </w:r>
      <w:r>
        <w:rPr>
          <w:rFonts w:hint="eastAsia" w:asciiTheme="minorEastAsia" w:hAnsiTheme="minorEastAsia" w:eastAsiaTheme="minorEastAsia" w:cstheme="minorEastAsia"/>
          <w:sz w:val="21"/>
          <w:szCs w:val="21"/>
          <w:highlight w:val="none"/>
          <w:u w:val="single"/>
          <w:shd w:val="clear" w:color="auto" w:fill="FFFFFF"/>
        </w:rPr>
        <w:t>） ：</w:t>
      </w:r>
    </w:p>
    <w:p w14:paraId="71E1C2F0">
      <w:pPr>
        <w:pStyle w:val="5"/>
        <w:pageBreakBefore w:val="0"/>
        <w:wordWrap w:val="0"/>
        <w:overflowPunct/>
        <w:topLinePunct w:val="0"/>
        <w:bidi w:val="0"/>
        <w:spacing w:line="360" w:lineRule="auto"/>
        <w:ind w:firstLine="321"/>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shd w:val="clear" w:color="auto" w:fill="FFFFFF"/>
        </w:rPr>
        <w:t>我方作为项目名称</w:t>
      </w:r>
      <w:r>
        <w:rPr>
          <w:rFonts w:hint="eastAsia" w:asciiTheme="minorEastAsia" w:hAnsiTheme="minorEastAsia" w:eastAsiaTheme="minorEastAsia" w:cstheme="minorEastAsia"/>
          <w:sz w:val="21"/>
          <w:szCs w:val="21"/>
          <w:highlight w:val="none"/>
          <w:u w:val="single"/>
          <w:shd w:val="clear" w:color="auto" w:fill="FFFFFF"/>
        </w:rPr>
        <w:t xml:space="preserve">             </w:t>
      </w:r>
      <w:r>
        <w:rPr>
          <w:rFonts w:hint="eastAsia" w:asciiTheme="minorEastAsia" w:hAnsiTheme="minorEastAsia" w:eastAsiaTheme="minorEastAsia" w:cstheme="minorEastAsia"/>
          <w:sz w:val="21"/>
          <w:szCs w:val="21"/>
          <w:highlight w:val="none"/>
          <w:shd w:val="clear" w:color="auto" w:fill="FFFFFF"/>
        </w:rPr>
        <w:t>（项目编号：</w:t>
      </w:r>
      <w:r>
        <w:rPr>
          <w:rFonts w:hint="eastAsia" w:asciiTheme="minorEastAsia" w:hAnsiTheme="minorEastAsia" w:eastAsiaTheme="minorEastAsia" w:cstheme="minorEastAsia"/>
          <w:i/>
          <w:iCs/>
          <w:sz w:val="21"/>
          <w:szCs w:val="21"/>
          <w:highlight w:val="none"/>
          <w:u w:val="single"/>
          <w:shd w:val="clear" w:color="auto" w:fill="FFFFFF"/>
        </w:rPr>
        <w:t xml:space="preserve">          </w:t>
      </w:r>
      <w:r>
        <w:rPr>
          <w:rFonts w:hint="eastAsia" w:asciiTheme="minorEastAsia" w:hAnsiTheme="minorEastAsia" w:eastAsiaTheme="minorEastAsia" w:cstheme="minorEastAsia"/>
          <w:sz w:val="21"/>
          <w:szCs w:val="21"/>
          <w:highlight w:val="none"/>
          <w:shd w:val="clear" w:color="auto" w:fill="FFFFFF"/>
        </w:rPr>
        <w:t>）的</w:t>
      </w:r>
      <w:r>
        <w:rPr>
          <w:rFonts w:hint="eastAsia" w:asciiTheme="minorEastAsia" w:hAnsiTheme="minorEastAsia" w:eastAsiaTheme="minorEastAsia" w:cstheme="minorEastAsia"/>
          <w:sz w:val="21"/>
          <w:szCs w:val="21"/>
          <w:highlight w:val="none"/>
          <w:shd w:val="clear" w:color="auto" w:fill="FFFFFF"/>
          <w:lang w:eastAsia="zh-CN"/>
        </w:rPr>
        <w:t>投标人</w:t>
      </w:r>
      <w:r>
        <w:rPr>
          <w:rFonts w:hint="eastAsia" w:asciiTheme="minorEastAsia" w:hAnsiTheme="minorEastAsia" w:eastAsiaTheme="minorEastAsia" w:cstheme="minorEastAsia"/>
          <w:sz w:val="21"/>
          <w:szCs w:val="21"/>
          <w:highlight w:val="none"/>
          <w:shd w:val="clear" w:color="auto" w:fill="FFFFFF"/>
        </w:rPr>
        <w:t xml:space="preserve">，在此郑重承诺： </w:t>
      </w:r>
      <w:r>
        <w:rPr>
          <w:rFonts w:hint="eastAsia" w:asciiTheme="minorEastAsia" w:hAnsiTheme="minorEastAsia" w:eastAsiaTheme="minorEastAsia" w:cstheme="minorEastAsia"/>
          <w:sz w:val="21"/>
          <w:szCs w:val="21"/>
          <w:highlight w:val="none"/>
          <w:u w:val="single"/>
          <w:shd w:val="clear" w:color="auto" w:fill="FFFFFF"/>
        </w:rPr>
        <w:t>我单位</w:t>
      </w:r>
      <w:r>
        <w:rPr>
          <w:rFonts w:hint="eastAsia" w:asciiTheme="minorEastAsia" w:hAnsiTheme="minorEastAsia" w:eastAsiaTheme="minorEastAsia" w:cstheme="minorEastAsia"/>
          <w:sz w:val="21"/>
          <w:szCs w:val="21"/>
          <w:highlight w:val="none"/>
          <w:u w:val="single"/>
        </w:rPr>
        <w:t>具有履行本项目合同所必需的设备和专业技术的能力。</w:t>
      </w:r>
    </w:p>
    <w:p w14:paraId="0F739B3B">
      <w:pPr>
        <w:pStyle w:val="5"/>
        <w:pageBreakBefore w:val="0"/>
        <w:wordWrap w:val="0"/>
        <w:overflowPunct/>
        <w:topLinePunct w:val="0"/>
        <w:bidi w:val="0"/>
        <w:spacing w:line="360" w:lineRule="auto"/>
        <w:ind w:firstLine="321"/>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shd w:val="clear" w:color="auto" w:fill="FFFFFF"/>
        </w:rPr>
        <w:t xml:space="preserve">如有不实，我方将无条件地退出本项目的采购活动，并遵照《中华人民共和国政府采购法》有关“提供虚假材料的规定”接受处罚。 </w:t>
      </w:r>
    </w:p>
    <w:p w14:paraId="338C366E">
      <w:pPr>
        <w:pageBreakBefore w:val="0"/>
        <w:overflowPunct/>
        <w:topLinePunct w:val="0"/>
        <w:bidi w:val="0"/>
        <w:spacing w:line="360" w:lineRule="auto"/>
        <w:rPr>
          <w:rFonts w:hint="eastAsia" w:asciiTheme="minorEastAsia" w:hAnsiTheme="minorEastAsia" w:eastAsiaTheme="minorEastAsia" w:cstheme="minorEastAsia"/>
          <w:sz w:val="21"/>
          <w:szCs w:val="21"/>
          <w:highlight w:val="none"/>
          <w:shd w:val="clear" w:color="auto" w:fill="FFFFFF"/>
        </w:rPr>
      </w:pPr>
      <w:r>
        <w:rPr>
          <w:rFonts w:hint="eastAsia" w:asciiTheme="minorEastAsia" w:hAnsiTheme="minorEastAsia" w:eastAsiaTheme="minorEastAsia" w:cstheme="minorEastAsia"/>
          <w:sz w:val="21"/>
          <w:szCs w:val="21"/>
          <w:highlight w:val="none"/>
          <w:shd w:val="clear" w:color="auto" w:fill="FFFFFF"/>
        </w:rPr>
        <w:t>特此声明。</w:t>
      </w:r>
    </w:p>
    <w:p w14:paraId="3616257C">
      <w:pPr>
        <w:pageBreakBefore w:val="0"/>
        <w:widowControl/>
        <w:overflowPunct/>
        <w:topLinePunct w:val="0"/>
        <w:bidi w:val="0"/>
        <w:spacing w:line="360" w:lineRule="auto"/>
        <w:ind w:left="1"/>
        <w:rPr>
          <w:rFonts w:hint="eastAsia" w:asciiTheme="minorEastAsia" w:hAnsiTheme="minorEastAsia" w:eastAsiaTheme="minorEastAsia" w:cstheme="minorEastAsia"/>
          <w:b/>
          <w:kern w:val="0"/>
          <w:sz w:val="21"/>
          <w:szCs w:val="21"/>
          <w:highlight w:val="none"/>
        </w:rPr>
      </w:pPr>
    </w:p>
    <w:p w14:paraId="26F014E0">
      <w:pPr>
        <w:pageBreakBefore w:val="0"/>
        <w:widowControl/>
        <w:overflowPunct/>
        <w:topLinePunct w:val="0"/>
        <w:bidi w:val="0"/>
        <w:spacing w:line="360" w:lineRule="auto"/>
        <w:ind w:left="1"/>
        <w:rPr>
          <w:rFonts w:hint="eastAsia" w:asciiTheme="minorEastAsia" w:hAnsiTheme="minorEastAsia" w:eastAsiaTheme="minorEastAsia" w:cstheme="minorEastAsia"/>
          <w:b/>
          <w:kern w:val="0"/>
          <w:sz w:val="21"/>
          <w:szCs w:val="21"/>
          <w:highlight w:val="none"/>
        </w:rPr>
      </w:pPr>
    </w:p>
    <w:p w14:paraId="2E4D502F">
      <w:pPr>
        <w:pageBreakBefore w:val="0"/>
        <w:widowControl/>
        <w:overflowPunct/>
        <w:topLinePunct w:val="0"/>
        <w:bidi w:val="0"/>
        <w:spacing w:line="360" w:lineRule="auto"/>
        <w:ind w:left="1"/>
        <w:rPr>
          <w:rFonts w:hint="eastAsia" w:asciiTheme="minorEastAsia" w:hAnsiTheme="minorEastAsia" w:eastAsiaTheme="minorEastAsia" w:cstheme="minorEastAsia"/>
          <w:b/>
          <w:kern w:val="0"/>
          <w:sz w:val="21"/>
          <w:szCs w:val="21"/>
          <w:highlight w:val="none"/>
        </w:rPr>
      </w:pPr>
    </w:p>
    <w:p w14:paraId="2486B054">
      <w:pPr>
        <w:pageBreakBefore w:val="0"/>
        <w:widowControl/>
        <w:overflowPunct/>
        <w:topLinePunct w:val="0"/>
        <w:bidi w:val="0"/>
        <w:spacing w:line="360" w:lineRule="auto"/>
        <w:ind w:left="1"/>
        <w:rPr>
          <w:rFonts w:hint="eastAsia" w:asciiTheme="minorEastAsia" w:hAnsiTheme="minorEastAsia" w:eastAsiaTheme="minorEastAsia" w:cstheme="minorEastAsia"/>
          <w:b/>
          <w:kern w:val="0"/>
          <w:sz w:val="21"/>
          <w:szCs w:val="21"/>
          <w:highlight w:val="none"/>
        </w:rPr>
      </w:pPr>
    </w:p>
    <w:p w14:paraId="7F4B693C">
      <w:pPr>
        <w:pageBreakBefore w:val="0"/>
        <w:overflowPunct/>
        <w:topLinePunct w:val="0"/>
        <w:bidi w:val="0"/>
        <w:spacing w:line="360" w:lineRule="auto"/>
        <w:jc w:val="right"/>
        <w:rPr>
          <w:rFonts w:hint="eastAsia" w:asciiTheme="minorEastAsia" w:hAnsiTheme="minorEastAsia" w:eastAsiaTheme="minorEastAsia" w:cstheme="minorEastAsia"/>
          <w:sz w:val="21"/>
          <w:szCs w:val="21"/>
          <w:highlight w:val="none"/>
          <w:lang w:val="zh-CN"/>
        </w:rPr>
      </w:pPr>
    </w:p>
    <w:tbl>
      <w:tblPr>
        <w:tblStyle w:val="7"/>
        <w:tblW w:w="6804" w:type="dxa"/>
        <w:tblInd w:w="2376" w:type="dxa"/>
        <w:tblLayout w:type="fixed"/>
        <w:tblCellMar>
          <w:top w:w="0" w:type="dxa"/>
          <w:left w:w="108" w:type="dxa"/>
          <w:bottom w:w="0" w:type="dxa"/>
          <w:right w:w="108" w:type="dxa"/>
        </w:tblCellMar>
      </w:tblPr>
      <w:tblGrid>
        <w:gridCol w:w="2410"/>
        <w:gridCol w:w="287"/>
        <w:gridCol w:w="4107"/>
      </w:tblGrid>
      <w:tr w14:paraId="5A5E1E0D">
        <w:tblPrEx>
          <w:tblCellMar>
            <w:top w:w="0" w:type="dxa"/>
            <w:left w:w="108" w:type="dxa"/>
            <w:bottom w:w="0" w:type="dxa"/>
            <w:right w:w="108" w:type="dxa"/>
          </w:tblCellMar>
        </w:tblPrEx>
        <w:trPr>
          <w:trHeight w:val="680" w:hRule="atLeast"/>
        </w:trPr>
        <w:tc>
          <w:tcPr>
            <w:tcW w:w="2410" w:type="dxa"/>
            <w:noWrap w:val="0"/>
            <w:vAlign w:val="bottom"/>
          </w:tcPr>
          <w:p w14:paraId="1D0E3F82">
            <w:pPr>
              <w:pStyle w:val="3"/>
              <w:pageBreakBefore w:val="0"/>
              <w:overflowPunct/>
              <w:topLinePunct w:val="0"/>
              <w:bidi w:val="0"/>
              <w:spacing w:line="360" w:lineRule="auto"/>
              <w:jc w:val="distribute"/>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eastAsia="zh-CN"/>
              </w:rPr>
              <w:t>投标人</w:t>
            </w:r>
            <w:r>
              <w:rPr>
                <w:rFonts w:hint="eastAsia" w:asciiTheme="minorEastAsia" w:hAnsiTheme="minorEastAsia" w:eastAsiaTheme="minorEastAsia" w:cstheme="minorEastAsia"/>
                <w:sz w:val="21"/>
                <w:szCs w:val="21"/>
                <w:highlight w:val="none"/>
              </w:rPr>
              <w:t>名称</w:t>
            </w:r>
          </w:p>
        </w:tc>
        <w:tc>
          <w:tcPr>
            <w:tcW w:w="287" w:type="dxa"/>
            <w:noWrap w:val="0"/>
            <w:vAlign w:val="bottom"/>
          </w:tcPr>
          <w:p w14:paraId="60352B19">
            <w:pPr>
              <w:pStyle w:val="3"/>
              <w:pageBreakBefore w:val="0"/>
              <w:overflowPunct/>
              <w:topLinePunct w:val="0"/>
              <w:bidi w:val="0"/>
              <w:spacing w:line="360" w:lineRule="auto"/>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w:t>
            </w:r>
          </w:p>
        </w:tc>
        <w:tc>
          <w:tcPr>
            <w:tcW w:w="4107" w:type="dxa"/>
            <w:noWrap w:val="0"/>
            <w:vAlign w:val="bottom"/>
          </w:tcPr>
          <w:p w14:paraId="2E707063">
            <w:pPr>
              <w:pStyle w:val="3"/>
              <w:pageBreakBefore w:val="0"/>
              <w:overflowPunct/>
              <w:topLinePunct w:val="0"/>
              <w:bidi w:val="0"/>
              <w:spacing w:line="360" w:lineRule="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u w:val="single"/>
              </w:rPr>
              <w:t xml:space="preserve">           （公章）           </w:t>
            </w:r>
          </w:p>
        </w:tc>
      </w:tr>
      <w:tr w14:paraId="5083BA59">
        <w:tblPrEx>
          <w:tblCellMar>
            <w:top w:w="0" w:type="dxa"/>
            <w:left w:w="108" w:type="dxa"/>
            <w:bottom w:w="0" w:type="dxa"/>
            <w:right w:w="108" w:type="dxa"/>
          </w:tblCellMar>
        </w:tblPrEx>
        <w:trPr>
          <w:trHeight w:val="680" w:hRule="atLeast"/>
        </w:trPr>
        <w:tc>
          <w:tcPr>
            <w:tcW w:w="2410" w:type="dxa"/>
            <w:noWrap w:val="0"/>
            <w:vAlign w:val="bottom"/>
          </w:tcPr>
          <w:p w14:paraId="0B3FB4C9">
            <w:pPr>
              <w:pStyle w:val="3"/>
              <w:pageBreakBefore w:val="0"/>
              <w:overflowPunct/>
              <w:topLinePunct w:val="0"/>
              <w:bidi w:val="0"/>
              <w:spacing w:line="360" w:lineRule="auto"/>
              <w:jc w:val="distribute"/>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日期</w:t>
            </w:r>
          </w:p>
        </w:tc>
        <w:tc>
          <w:tcPr>
            <w:tcW w:w="287" w:type="dxa"/>
            <w:noWrap w:val="0"/>
            <w:vAlign w:val="bottom"/>
          </w:tcPr>
          <w:p w14:paraId="4EE280B1">
            <w:pPr>
              <w:pStyle w:val="3"/>
              <w:pageBreakBefore w:val="0"/>
              <w:overflowPunct/>
              <w:topLinePunct w:val="0"/>
              <w:bidi w:val="0"/>
              <w:spacing w:line="360" w:lineRule="auto"/>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w:t>
            </w:r>
          </w:p>
        </w:tc>
        <w:tc>
          <w:tcPr>
            <w:tcW w:w="4107" w:type="dxa"/>
            <w:noWrap w:val="0"/>
            <w:vAlign w:val="bottom"/>
          </w:tcPr>
          <w:p w14:paraId="5FB4E8C7">
            <w:pPr>
              <w:pStyle w:val="3"/>
              <w:pageBreakBefore w:val="0"/>
              <w:overflowPunct/>
              <w:topLinePunct w:val="0"/>
              <w:bidi w:val="0"/>
              <w:spacing w:line="360" w:lineRule="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u w:val="single"/>
              </w:rPr>
              <w:t xml:space="preserve">                              </w:t>
            </w:r>
          </w:p>
        </w:tc>
      </w:tr>
    </w:tbl>
    <w:p w14:paraId="5B508819">
      <w:pPr>
        <w:pageBreakBefore w:val="0"/>
        <w:widowControl w:val="0"/>
        <w:numPr>
          <w:ilvl w:val="0"/>
          <w:numId w:val="0"/>
        </w:numPr>
        <w:overflowPunct/>
        <w:topLinePunct w:val="0"/>
        <w:bidi w:val="0"/>
        <w:spacing w:line="360" w:lineRule="auto"/>
        <w:jc w:val="center"/>
        <w:rPr>
          <w:rFonts w:hint="eastAsia" w:asciiTheme="minorEastAsia" w:hAnsiTheme="minorEastAsia" w:eastAsiaTheme="minorEastAsia" w:cstheme="minorEastAsia"/>
          <w:b w:val="0"/>
          <w:sz w:val="21"/>
          <w:szCs w:val="21"/>
          <w:highlight w:val="none"/>
          <w:lang w:val="zh-CN" w:eastAsia="zh-CN"/>
        </w:rPr>
      </w:pPr>
    </w:p>
    <w:p w14:paraId="735D7BAF">
      <w:pPr>
        <w:pageBreakBefore w:val="0"/>
        <w:widowControl w:val="0"/>
        <w:numPr>
          <w:ilvl w:val="0"/>
          <w:numId w:val="0"/>
        </w:numPr>
        <w:overflowPunct/>
        <w:topLinePunct w:val="0"/>
        <w:bidi w:val="0"/>
        <w:spacing w:line="360" w:lineRule="auto"/>
        <w:jc w:val="center"/>
        <w:rPr>
          <w:rFonts w:hint="eastAsia" w:asciiTheme="minorEastAsia" w:hAnsiTheme="minorEastAsia" w:eastAsiaTheme="minorEastAsia" w:cstheme="minorEastAsia"/>
          <w:b w:val="0"/>
          <w:sz w:val="21"/>
          <w:szCs w:val="21"/>
          <w:highlight w:val="none"/>
          <w:lang w:val="zh-CN" w:eastAsia="zh-CN"/>
        </w:rPr>
      </w:pPr>
    </w:p>
    <w:p w14:paraId="3F4E2A79">
      <w:pPr>
        <w:pageBreakBefore w:val="0"/>
        <w:widowControl w:val="0"/>
        <w:numPr>
          <w:ilvl w:val="0"/>
          <w:numId w:val="0"/>
        </w:numPr>
        <w:overflowPunct/>
        <w:topLinePunct w:val="0"/>
        <w:bidi w:val="0"/>
        <w:spacing w:line="360" w:lineRule="auto"/>
        <w:jc w:val="center"/>
        <w:rPr>
          <w:rFonts w:hint="eastAsia" w:asciiTheme="minorEastAsia" w:hAnsiTheme="minorEastAsia" w:eastAsiaTheme="minorEastAsia" w:cstheme="minorEastAsia"/>
          <w:b w:val="0"/>
          <w:sz w:val="21"/>
          <w:szCs w:val="21"/>
          <w:highlight w:val="none"/>
          <w:lang w:val="zh-CN" w:eastAsia="zh-CN"/>
        </w:rPr>
      </w:pPr>
    </w:p>
    <w:p w14:paraId="303F0DB0">
      <w:pPr>
        <w:pageBreakBefore w:val="0"/>
        <w:widowControl w:val="0"/>
        <w:numPr>
          <w:ilvl w:val="0"/>
          <w:numId w:val="0"/>
        </w:numPr>
        <w:overflowPunct/>
        <w:topLinePunct w:val="0"/>
        <w:bidi w:val="0"/>
        <w:spacing w:line="360" w:lineRule="auto"/>
        <w:jc w:val="center"/>
        <w:rPr>
          <w:rFonts w:hint="eastAsia" w:asciiTheme="minorEastAsia" w:hAnsiTheme="minorEastAsia" w:eastAsiaTheme="minorEastAsia" w:cstheme="minorEastAsia"/>
          <w:b w:val="0"/>
          <w:sz w:val="21"/>
          <w:szCs w:val="21"/>
          <w:highlight w:val="none"/>
          <w:lang w:val="zh-CN" w:eastAsia="zh-CN"/>
        </w:rPr>
      </w:pPr>
    </w:p>
    <w:p w14:paraId="38F5E73D">
      <w:pPr>
        <w:pageBreakBefore w:val="0"/>
        <w:widowControl w:val="0"/>
        <w:numPr>
          <w:ilvl w:val="0"/>
          <w:numId w:val="0"/>
        </w:numPr>
        <w:overflowPunct/>
        <w:topLinePunct w:val="0"/>
        <w:bidi w:val="0"/>
        <w:spacing w:line="360" w:lineRule="auto"/>
        <w:jc w:val="center"/>
        <w:rPr>
          <w:rFonts w:hint="eastAsia" w:asciiTheme="minorEastAsia" w:hAnsiTheme="minorEastAsia" w:eastAsiaTheme="minorEastAsia" w:cstheme="minorEastAsia"/>
          <w:b w:val="0"/>
          <w:sz w:val="21"/>
          <w:szCs w:val="21"/>
          <w:highlight w:val="none"/>
          <w:lang w:val="zh-CN" w:eastAsia="zh-CN"/>
        </w:rPr>
      </w:pPr>
    </w:p>
    <w:p w14:paraId="27E7D02F">
      <w:pPr>
        <w:pageBreakBefore w:val="0"/>
        <w:widowControl w:val="0"/>
        <w:numPr>
          <w:ilvl w:val="0"/>
          <w:numId w:val="0"/>
        </w:numPr>
        <w:overflowPunct/>
        <w:topLinePunct w:val="0"/>
        <w:bidi w:val="0"/>
        <w:spacing w:line="360" w:lineRule="auto"/>
        <w:jc w:val="center"/>
        <w:rPr>
          <w:rFonts w:hint="eastAsia" w:asciiTheme="minorEastAsia" w:hAnsiTheme="minorEastAsia" w:eastAsiaTheme="minorEastAsia" w:cstheme="minorEastAsia"/>
          <w:b w:val="0"/>
          <w:sz w:val="21"/>
          <w:szCs w:val="21"/>
          <w:highlight w:val="none"/>
          <w:lang w:val="zh-CN" w:eastAsia="zh-CN"/>
        </w:rPr>
      </w:pPr>
    </w:p>
    <w:p w14:paraId="5CADFFB1">
      <w:pPr>
        <w:pStyle w:val="2"/>
        <w:pageBreakBefore w:val="0"/>
        <w:overflowPunct/>
        <w:topLinePunct w:val="0"/>
        <w:bidi w:val="0"/>
        <w:spacing w:line="360" w:lineRule="auto"/>
        <w:jc w:val="center"/>
        <w:rPr>
          <w:rFonts w:hint="eastAsia" w:asciiTheme="minorEastAsia" w:hAnsiTheme="minorEastAsia" w:eastAsiaTheme="minorEastAsia" w:cstheme="minorEastAsia"/>
          <w:b w:val="0"/>
          <w:bCs/>
          <w:iCs/>
          <w:sz w:val="21"/>
          <w:szCs w:val="21"/>
          <w:highlight w:val="none"/>
        </w:rPr>
      </w:pPr>
      <w:r>
        <w:rPr>
          <w:rFonts w:hint="eastAsia" w:asciiTheme="minorEastAsia" w:hAnsiTheme="minorEastAsia" w:eastAsiaTheme="minorEastAsia" w:cstheme="minorEastAsia"/>
          <w:b/>
          <w:bCs/>
          <w:snapToGrid w:val="0"/>
          <w:color w:val="000000"/>
          <w:kern w:val="0"/>
          <w:sz w:val="21"/>
          <w:szCs w:val="21"/>
          <w:highlight w:val="none"/>
          <w:lang w:val="en-US" w:eastAsia="zh-CN" w:bidi="ar-SA"/>
        </w:rPr>
        <w:br w:type="page"/>
      </w:r>
      <w:r>
        <w:rPr>
          <w:rFonts w:hint="eastAsia" w:asciiTheme="minorEastAsia" w:hAnsiTheme="minorEastAsia" w:eastAsiaTheme="minorEastAsia" w:cstheme="minorEastAsia"/>
          <w:b/>
          <w:bCs/>
          <w:snapToGrid w:val="0"/>
          <w:color w:val="000000"/>
          <w:kern w:val="0"/>
          <w:sz w:val="21"/>
          <w:szCs w:val="21"/>
          <w:highlight w:val="none"/>
          <w:lang w:val="en-US" w:eastAsia="zh-CN" w:bidi="ar-SA"/>
        </w:rPr>
        <w:t>10、</w:t>
      </w:r>
      <w:bookmarkStart w:id="0" w:name="_Toc6131"/>
      <w:bookmarkStart w:id="1" w:name="_Toc105617044"/>
      <w:r>
        <w:rPr>
          <w:rFonts w:hint="eastAsia" w:asciiTheme="minorEastAsia" w:hAnsiTheme="minorEastAsia" w:eastAsiaTheme="minorEastAsia" w:cstheme="minorEastAsia"/>
          <w:b/>
          <w:bCs/>
          <w:snapToGrid w:val="0"/>
          <w:color w:val="000000"/>
          <w:kern w:val="0"/>
          <w:sz w:val="21"/>
          <w:szCs w:val="21"/>
          <w:highlight w:val="none"/>
          <w:lang w:val="en-US" w:eastAsia="zh-CN" w:bidi="ar-SA"/>
        </w:rPr>
        <w:t>参加政府采购活动前三年内，在经营活动中没有重大违法记录</w:t>
      </w:r>
      <w:bookmarkEnd w:id="0"/>
      <w:bookmarkEnd w:id="1"/>
      <w:r>
        <w:rPr>
          <w:rFonts w:hint="eastAsia" w:asciiTheme="minorEastAsia" w:hAnsiTheme="minorEastAsia" w:eastAsiaTheme="minorEastAsia" w:cstheme="minorEastAsia"/>
          <w:b/>
          <w:bCs/>
          <w:snapToGrid w:val="0"/>
          <w:color w:val="000000"/>
          <w:kern w:val="0"/>
          <w:sz w:val="21"/>
          <w:szCs w:val="21"/>
          <w:highlight w:val="none"/>
          <w:lang w:val="en-US" w:eastAsia="zh-CN" w:bidi="ar-SA"/>
        </w:rPr>
        <w:t>书面声明</w:t>
      </w:r>
    </w:p>
    <w:p w14:paraId="766374AF">
      <w:pPr>
        <w:pStyle w:val="5"/>
        <w:pageBreakBefore w:val="0"/>
        <w:wordWrap w:val="0"/>
        <w:overflowPunct/>
        <w:topLinePunct w:val="0"/>
        <w:bidi w:val="0"/>
        <w:spacing w:line="360" w:lineRule="auto"/>
        <w:ind w:firstLine="321"/>
        <w:rPr>
          <w:rFonts w:hint="eastAsia" w:asciiTheme="minorEastAsia" w:hAnsiTheme="minorEastAsia" w:eastAsiaTheme="minorEastAsia" w:cstheme="minorEastAsia"/>
          <w:sz w:val="21"/>
          <w:szCs w:val="21"/>
          <w:highlight w:val="none"/>
          <w:u w:val="single"/>
          <w:shd w:val="clear" w:color="auto" w:fill="FFFFFF"/>
        </w:rPr>
      </w:pPr>
      <w:r>
        <w:rPr>
          <w:rFonts w:hint="eastAsia" w:asciiTheme="minorEastAsia" w:hAnsiTheme="minorEastAsia" w:eastAsiaTheme="minorEastAsia" w:cstheme="minorEastAsia"/>
          <w:sz w:val="21"/>
          <w:szCs w:val="21"/>
          <w:highlight w:val="none"/>
          <w:u w:val="single"/>
          <w:shd w:val="clear" w:color="auto" w:fill="FFFFFF"/>
        </w:rPr>
        <w:t xml:space="preserve">                （</w:t>
      </w:r>
      <w:r>
        <w:rPr>
          <w:rFonts w:hint="eastAsia" w:asciiTheme="minorEastAsia" w:hAnsiTheme="minorEastAsia" w:eastAsiaTheme="minorEastAsia" w:cstheme="minorEastAsia"/>
          <w:sz w:val="21"/>
          <w:szCs w:val="21"/>
          <w:highlight w:val="none"/>
          <w:u w:val="single"/>
          <w:shd w:val="clear" w:color="auto" w:fill="FFFFFF"/>
          <w:lang w:val="en-US" w:eastAsia="zh-CN"/>
        </w:rPr>
        <w:t>招标人</w:t>
      </w:r>
      <w:r>
        <w:rPr>
          <w:rFonts w:hint="eastAsia" w:asciiTheme="minorEastAsia" w:hAnsiTheme="minorEastAsia" w:eastAsiaTheme="minorEastAsia" w:cstheme="minorEastAsia"/>
          <w:sz w:val="21"/>
          <w:szCs w:val="21"/>
          <w:highlight w:val="none"/>
          <w:u w:val="single"/>
          <w:shd w:val="clear" w:color="auto" w:fill="FFFFFF"/>
        </w:rPr>
        <w:t>） ：</w:t>
      </w:r>
    </w:p>
    <w:p w14:paraId="396B0609">
      <w:pPr>
        <w:pStyle w:val="5"/>
        <w:pageBreakBefore w:val="0"/>
        <w:wordWrap w:val="0"/>
        <w:overflowPunct/>
        <w:topLinePunct w:val="0"/>
        <w:bidi w:val="0"/>
        <w:spacing w:before="0" w:beforeAutospacing="0" w:after="0" w:afterAutospacing="0" w:line="360" w:lineRule="auto"/>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shd w:val="clear" w:color="auto" w:fill="FFFFFF"/>
        </w:rPr>
        <w:t>我方作为项目名称</w:t>
      </w:r>
      <w:r>
        <w:rPr>
          <w:rFonts w:hint="eastAsia" w:asciiTheme="minorEastAsia" w:hAnsiTheme="minorEastAsia" w:eastAsiaTheme="minorEastAsia" w:cstheme="minorEastAsia"/>
          <w:sz w:val="21"/>
          <w:szCs w:val="21"/>
          <w:highlight w:val="none"/>
          <w:u w:val="single"/>
          <w:shd w:val="clear" w:color="auto" w:fill="FFFFFF"/>
        </w:rPr>
        <w:t xml:space="preserve">             </w:t>
      </w:r>
      <w:r>
        <w:rPr>
          <w:rFonts w:hint="eastAsia" w:asciiTheme="minorEastAsia" w:hAnsiTheme="minorEastAsia" w:eastAsiaTheme="minorEastAsia" w:cstheme="minorEastAsia"/>
          <w:sz w:val="21"/>
          <w:szCs w:val="21"/>
          <w:highlight w:val="none"/>
          <w:shd w:val="clear" w:color="auto" w:fill="FFFFFF"/>
        </w:rPr>
        <w:t>（项目编号：</w:t>
      </w:r>
      <w:r>
        <w:rPr>
          <w:rFonts w:hint="eastAsia" w:asciiTheme="minorEastAsia" w:hAnsiTheme="minorEastAsia" w:eastAsiaTheme="minorEastAsia" w:cstheme="minorEastAsia"/>
          <w:i/>
          <w:iCs/>
          <w:sz w:val="21"/>
          <w:szCs w:val="21"/>
          <w:highlight w:val="none"/>
          <w:u w:val="single"/>
          <w:shd w:val="clear" w:color="auto" w:fill="FFFFFF"/>
        </w:rPr>
        <w:t xml:space="preserve">   </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i/>
          <w:iCs/>
          <w:sz w:val="21"/>
          <w:szCs w:val="21"/>
          <w:highlight w:val="none"/>
          <w:u w:val="single"/>
          <w:shd w:val="clear" w:color="auto" w:fill="FFFFFF"/>
        </w:rPr>
        <w:t xml:space="preserve"> </w:t>
      </w:r>
      <w:r>
        <w:rPr>
          <w:rFonts w:hint="eastAsia" w:asciiTheme="minorEastAsia" w:hAnsiTheme="minorEastAsia" w:eastAsiaTheme="minorEastAsia" w:cstheme="minorEastAsia"/>
          <w:sz w:val="21"/>
          <w:szCs w:val="21"/>
          <w:highlight w:val="none"/>
          <w:shd w:val="clear" w:color="auto" w:fill="FFFFFF"/>
        </w:rPr>
        <w:t>）的</w:t>
      </w:r>
      <w:r>
        <w:rPr>
          <w:rFonts w:hint="eastAsia" w:asciiTheme="minorEastAsia" w:hAnsiTheme="minorEastAsia" w:eastAsiaTheme="minorEastAsia" w:cstheme="minorEastAsia"/>
          <w:sz w:val="21"/>
          <w:szCs w:val="21"/>
          <w:highlight w:val="none"/>
          <w:shd w:val="clear" w:color="auto" w:fill="FFFFFF"/>
          <w:lang w:eastAsia="zh-CN"/>
        </w:rPr>
        <w:t>投标人</w:t>
      </w:r>
      <w:r>
        <w:rPr>
          <w:rFonts w:hint="eastAsia" w:asciiTheme="minorEastAsia" w:hAnsiTheme="minorEastAsia" w:eastAsiaTheme="minorEastAsia" w:cstheme="minorEastAsia"/>
          <w:sz w:val="21"/>
          <w:szCs w:val="21"/>
          <w:highlight w:val="none"/>
          <w:shd w:val="clear" w:color="auto" w:fill="FFFFFF"/>
        </w:rPr>
        <w:t xml:space="preserve">，在此郑重声明： </w:t>
      </w:r>
    </w:p>
    <w:p w14:paraId="3ABCCC03">
      <w:pPr>
        <w:pStyle w:val="5"/>
        <w:pageBreakBefore w:val="0"/>
        <w:wordWrap w:val="0"/>
        <w:overflowPunct/>
        <w:topLinePunct w:val="0"/>
        <w:bidi w:val="0"/>
        <w:spacing w:before="0" w:beforeAutospacing="0" w:after="0" w:afterAutospacing="0" w:line="360" w:lineRule="auto"/>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shd w:val="clear" w:color="auto" w:fill="FFFFFF"/>
        </w:rPr>
        <w:t>1、在参加本次政府采购活动前3年内的经营活动中</w:t>
      </w:r>
      <w:r>
        <w:rPr>
          <w:rFonts w:hint="eastAsia" w:asciiTheme="minorEastAsia" w:hAnsiTheme="minorEastAsia" w:eastAsiaTheme="minorEastAsia" w:cstheme="minorEastAsia"/>
          <w:sz w:val="21"/>
          <w:szCs w:val="21"/>
          <w:highlight w:val="none"/>
          <w:u w:val="single"/>
          <w:shd w:val="clear" w:color="auto" w:fill="FFFFFF"/>
        </w:rPr>
        <w:t xml:space="preserve">          </w:t>
      </w:r>
      <w:r>
        <w:rPr>
          <w:rFonts w:hint="eastAsia" w:asciiTheme="minorEastAsia" w:hAnsiTheme="minorEastAsia" w:eastAsiaTheme="minorEastAsia" w:cstheme="minorEastAsia"/>
          <w:sz w:val="21"/>
          <w:szCs w:val="21"/>
          <w:highlight w:val="none"/>
          <w:shd w:val="clear" w:color="auto" w:fill="FFFFFF"/>
        </w:rPr>
        <w:t>（填“没有”或“有”）重大违法记录。</w:t>
      </w:r>
      <w:r>
        <w:rPr>
          <w:rFonts w:hint="eastAsia" w:asciiTheme="minorEastAsia" w:hAnsiTheme="minorEastAsia" w:eastAsiaTheme="minorEastAsia" w:cstheme="minorEastAsia"/>
          <w:sz w:val="21"/>
          <w:szCs w:val="21"/>
          <w:highlight w:val="none"/>
          <w:shd w:val="clear" w:color="auto" w:fill="FFFFFF"/>
          <w:lang w:eastAsia="zh-CN"/>
        </w:rPr>
        <w:t>投标人</w:t>
      </w:r>
      <w:r>
        <w:rPr>
          <w:rFonts w:hint="eastAsia" w:asciiTheme="minorEastAsia" w:hAnsiTheme="minorEastAsia" w:eastAsiaTheme="minorEastAsia" w:cstheme="minorEastAsia"/>
          <w:sz w:val="21"/>
          <w:szCs w:val="21"/>
          <w:highlight w:val="none"/>
          <w:shd w:val="clear" w:color="auto" w:fill="FFFFFF"/>
        </w:rPr>
        <w:t xml:space="preserve">在参加政府采购活动前3年内因违法经营被禁止在一定期限内参加政府采购活动，期限届满的，可以参加政府采购活动，但应提供期限届满的证明材料。 </w:t>
      </w:r>
    </w:p>
    <w:p w14:paraId="40D14E63">
      <w:pPr>
        <w:pStyle w:val="5"/>
        <w:pageBreakBefore w:val="0"/>
        <w:wordWrap w:val="0"/>
        <w:overflowPunct/>
        <w:topLinePunct w:val="0"/>
        <w:bidi w:val="0"/>
        <w:spacing w:before="0" w:beforeAutospacing="0" w:after="0" w:afterAutospacing="0" w:line="360" w:lineRule="auto"/>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shd w:val="clear" w:color="auto" w:fill="FFFFFF"/>
        </w:rPr>
        <w:t>2、我方</w:t>
      </w:r>
      <w:r>
        <w:rPr>
          <w:rFonts w:hint="eastAsia" w:asciiTheme="minorEastAsia" w:hAnsiTheme="minorEastAsia" w:eastAsiaTheme="minorEastAsia" w:cstheme="minorEastAsia"/>
          <w:sz w:val="21"/>
          <w:szCs w:val="21"/>
          <w:highlight w:val="none"/>
          <w:u w:val="single"/>
          <w:shd w:val="clear" w:color="auto" w:fill="FFFFFF"/>
        </w:rPr>
        <w:t xml:space="preserve">                  </w:t>
      </w:r>
      <w:r>
        <w:rPr>
          <w:rFonts w:hint="eastAsia" w:asciiTheme="minorEastAsia" w:hAnsiTheme="minorEastAsia" w:eastAsiaTheme="minorEastAsia" w:cstheme="minorEastAsia"/>
          <w:sz w:val="21"/>
          <w:szCs w:val="21"/>
          <w:highlight w:val="none"/>
          <w:shd w:val="clear" w:color="auto" w:fill="FFFFFF"/>
        </w:rPr>
        <w:t>（填“未被列入”或“被列入”）失信被执行人名单。</w:t>
      </w:r>
    </w:p>
    <w:p w14:paraId="79544C94">
      <w:pPr>
        <w:pStyle w:val="5"/>
        <w:pageBreakBefore w:val="0"/>
        <w:wordWrap w:val="0"/>
        <w:overflowPunct/>
        <w:topLinePunct w:val="0"/>
        <w:bidi w:val="0"/>
        <w:spacing w:before="0" w:beforeAutospacing="0" w:after="0" w:afterAutospacing="0" w:line="360" w:lineRule="auto"/>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shd w:val="clear" w:color="auto" w:fill="FFFFFF"/>
        </w:rPr>
        <w:t>3、我方</w:t>
      </w:r>
      <w:r>
        <w:rPr>
          <w:rFonts w:hint="eastAsia" w:asciiTheme="minorEastAsia" w:hAnsiTheme="minorEastAsia" w:eastAsiaTheme="minorEastAsia" w:cstheme="minorEastAsia"/>
          <w:sz w:val="21"/>
          <w:szCs w:val="21"/>
          <w:highlight w:val="none"/>
          <w:u w:val="single"/>
          <w:shd w:val="clear" w:color="auto" w:fill="FFFFFF"/>
        </w:rPr>
        <w:t xml:space="preserve">                  </w:t>
      </w:r>
      <w:r>
        <w:rPr>
          <w:rFonts w:hint="eastAsia" w:asciiTheme="minorEastAsia" w:hAnsiTheme="minorEastAsia" w:eastAsiaTheme="minorEastAsia" w:cstheme="minorEastAsia"/>
          <w:sz w:val="21"/>
          <w:szCs w:val="21"/>
          <w:highlight w:val="none"/>
          <w:shd w:val="clear" w:color="auto" w:fill="FFFFFF"/>
        </w:rPr>
        <w:t xml:space="preserve">（填“未被列入”或“被列入”）重大税收违法案件当事人名单。 </w:t>
      </w:r>
    </w:p>
    <w:p w14:paraId="40FD67FE">
      <w:pPr>
        <w:pStyle w:val="5"/>
        <w:pageBreakBefore w:val="0"/>
        <w:wordWrap w:val="0"/>
        <w:overflowPunct/>
        <w:topLinePunct w:val="0"/>
        <w:bidi w:val="0"/>
        <w:spacing w:before="0" w:beforeAutospacing="0" w:after="0" w:afterAutospacing="0" w:line="360" w:lineRule="auto"/>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shd w:val="clear" w:color="auto" w:fill="FFFFFF"/>
        </w:rPr>
        <w:t>4、我方</w:t>
      </w:r>
      <w:r>
        <w:rPr>
          <w:rFonts w:hint="eastAsia" w:asciiTheme="minorEastAsia" w:hAnsiTheme="minorEastAsia" w:eastAsiaTheme="minorEastAsia" w:cstheme="minorEastAsia"/>
          <w:sz w:val="21"/>
          <w:szCs w:val="21"/>
          <w:highlight w:val="none"/>
          <w:u w:val="single"/>
          <w:shd w:val="clear" w:color="auto" w:fill="FFFFFF"/>
        </w:rPr>
        <w:t xml:space="preserve">                  </w:t>
      </w:r>
      <w:r>
        <w:rPr>
          <w:rFonts w:hint="eastAsia" w:asciiTheme="minorEastAsia" w:hAnsiTheme="minorEastAsia" w:eastAsiaTheme="minorEastAsia" w:cstheme="minorEastAsia"/>
          <w:sz w:val="21"/>
          <w:szCs w:val="21"/>
          <w:highlight w:val="none"/>
          <w:shd w:val="clear" w:color="auto" w:fill="FFFFFF"/>
        </w:rPr>
        <w:t xml:space="preserve">（填“未被列入”或“被列入”）政府采购严重违法失信行为记录名单。 </w:t>
      </w:r>
    </w:p>
    <w:p w14:paraId="143B05B9">
      <w:pPr>
        <w:pStyle w:val="5"/>
        <w:pageBreakBefore w:val="0"/>
        <w:wordWrap w:val="0"/>
        <w:overflowPunct/>
        <w:topLinePunct w:val="0"/>
        <w:bidi w:val="0"/>
        <w:spacing w:before="0" w:beforeAutospacing="0" w:after="0" w:afterAutospacing="0" w:line="360" w:lineRule="auto"/>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shd w:val="clear" w:color="auto" w:fill="FFFFFF"/>
        </w:rPr>
        <w:t xml:space="preserve">如有不实，我方将无条件地退出本项目的采购活动，并遵照《中华人民共和国政府采购法》有关“提供虚假材料的规定”接受处罚。 </w:t>
      </w:r>
    </w:p>
    <w:p w14:paraId="78CB0110">
      <w:pPr>
        <w:pStyle w:val="5"/>
        <w:pageBreakBefore w:val="0"/>
        <w:wordWrap w:val="0"/>
        <w:overflowPunct/>
        <w:topLinePunct w:val="0"/>
        <w:bidi w:val="0"/>
        <w:spacing w:before="0" w:beforeAutospacing="0" w:after="0" w:afterAutospacing="0" w:line="360" w:lineRule="auto"/>
        <w:ind w:firstLine="420"/>
        <w:rPr>
          <w:rFonts w:hint="eastAsia" w:asciiTheme="minorEastAsia" w:hAnsiTheme="minorEastAsia" w:eastAsiaTheme="minorEastAsia" w:cstheme="minorEastAsia"/>
          <w:sz w:val="21"/>
          <w:szCs w:val="21"/>
          <w:highlight w:val="none"/>
          <w:shd w:val="clear" w:color="auto" w:fill="FFFFFF"/>
        </w:rPr>
      </w:pPr>
      <w:r>
        <w:rPr>
          <w:rFonts w:hint="eastAsia" w:asciiTheme="minorEastAsia" w:hAnsiTheme="minorEastAsia" w:eastAsiaTheme="minorEastAsia" w:cstheme="minorEastAsia"/>
          <w:sz w:val="21"/>
          <w:szCs w:val="21"/>
          <w:highlight w:val="none"/>
          <w:shd w:val="clear" w:color="auto" w:fill="FFFFFF"/>
        </w:rPr>
        <w:t xml:space="preserve">特此声明。 </w:t>
      </w:r>
    </w:p>
    <w:p w14:paraId="1CE03264">
      <w:pPr>
        <w:pStyle w:val="5"/>
        <w:pageBreakBefore w:val="0"/>
        <w:wordWrap w:val="0"/>
        <w:overflowPunct/>
        <w:topLinePunct w:val="0"/>
        <w:bidi w:val="0"/>
        <w:spacing w:before="0" w:beforeAutospacing="0" w:after="0" w:afterAutospacing="0" w:line="360" w:lineRule="auto"/>
        <w:ind w:firstLine="420"/>
        <w:rPr>
          <w:rFonts w:hint="eastAsia" w:asciiTheme="minorEastAsia" w:hAnsiTheme="minorEastAsia" w:eastAsiaTheme="minorEastAsia" w:cstheme="minorEastAsia"/>
          <w:sz w:val="21"/>
          <w:szCs w:val="21"/>
          <w:highlight w:val="none"/>
          <w:shd w:val="clear" w:color="auto" w:fill="FFFFFF"/>
        </w:rPr>
      </w:pPr>
    </w:p>
    <w:p w14:paraId="5F61A8E1">
      <w:pPr>
        <w:pStyle w:val="5"/>
        <w:pageBreakBefore w:val="0"/>
        <w:wordWrap w:val="0"/>
        <w:overflowPunct/>
        <w:topLinePunct w:val="0"/>
        <w:bidi w:val="0"/>
        <w:spacing w:before="0" w:beforeAutospacing="0" w:after="0" w:afterAutospacing="0" w:line="360" w:lineRule="auto"/>
        <w:ind w:firstLine="420"/>
        <w:rPr>
          <w:rFonts w:hint="eastAsia" w:asciiTheme="minorEastAsia" w:hAnsiTheme="minorEastAsia" w:eastAsiaTheme="minorEastAsia" w:cstheme="minorEastAsia"/>
          <w:sz w:val="21"/>
          <w:szCs w:val="21"/>
          <w:highlight w:val="none"/>
          <w:shd w:val="clear" w:color="auto" w:fill="FFFFFF"/>
        </w:rPr>
      </w:pPr>
    </w:p>
    <w:tbl>
      <w:tblPr>
        <w:tblStyle w:val="7"/>
        <w:tblW w:w="6804" w:type="dxa"/>
        <w:tblInd w:w="2376" w:type="dxa"/>
        <w:tblLayout w:type="fixed"/>
        <w:tblCellMar>
          <w:top w:w="0" w:type="dxa"/>
          <w:left w:w="108" w:type="dxa"/>
          <w:bottom w:w="0" w:type="dxa"/>
          <w:right w:w="108" w:type="dxa"/>
        </w:tblCellMar>
      </w:tblPr>
      <w:tblGrid>
        <w:gridCol w:w="2410"/>
        <w:gridCol w:w="287"/>
        <w:gridCol w:w="4107"/>
      </w:tblGrid>
      <w:tr w14:paraId="0575C95F">
        <w:tblPrEx>
          <w:tblCellMar>
            <w:top w:w="0" w:type="dxa"/>
            <w:left w:w="108" w:type="dxa"/>
            <w:bottom w:w="0" w:type="dxa"/>
            <w:right w:w="108" w:type="dxa"/>
          </w:tblCellMar>
        </w:tblPrEx>
        <w:trPr>
          <w:trHeight w:val="680" w:hRule="atLeast"/>
        </w:trPr>
        <w:tc>
          <w:tcPr>
            <w:tcW w:w="2410" w:type="dxa"/>
            <w:noWrap w:val="0"/>
            <w:vAlign w:val="bottom"/>
          </w:tcPr>
          <w:p w14:paraId="6FAB2937">
            <w:pPr>
              <w:pStyle w:val="3"/>
              <w:pageBreakBefore w:val="0"/>
              <w:overflowPunct/>
              <w:topLinePunct w:val="0"/>
              <w:bidi w:val="0"/>
              <w:spacing w:line="360" w:lineRule="auto"/>
              <w:jc w:val="distribute"/>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eastAsia="zh-CN"/>
              </w:rPr>
              <w:t>投标人</w:t>
            </w:r>
            <w:r>
              <w:rPr>
                <w:rFonts w:hint="eastAsia" w:asciiTheme="minorEastAsia" w:hAnsiTheme="minorEastAsia" w:eastAsiaTheme="minorEastAsia" w:cstheme="minorEastAsia"/>
                <w:sz w:val="21"/>
                <w:szCs w:val="21"/>
                <w:highlight w:val="none"/>
              </w:rPr>
              <w:t>名称</w:t>
            </w:r>
          </w:p>
        </w:tc>
        <w:tc>
          <w:tcPr>
            <w:tcW w:w="287" w:type="dxa"/>
            <w:noWrap w:val="0"/>
            <w:vAlign w:val="bottom"/>
          </w:tcPr>
          <w:p w14:paraId="2CEC559F">
            <w:pPr>
              <w:pStyle w:val="3"/>
              <w:pageBreakBefore w:val="0"/>
              <w:overflowPunct/>
              <w:topLinePunct w:val="0"/>
              <w:bidi w:val="0"/>
              <w:spacing w:line="360" w:lineRule="auto"/>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w:t>
            </w:r>
          </w:p>
        </w:tc>
        <w:tc>
          <w:tcPr>
            <w:tcW w:w="4107" w:type="dxa"/>
            <w:noWrap w:val="0"/>
            <w:vAlign w:val="bottom"/>
          </w:tcPr>
          <w:p w14:paraId="68CDF432">
            <w:pPr>
              <w:pStyle w:val="3"/>
              <w:pageBreakBefore w:val="0"/>
              <w:overflowPunct/>
              <w:topLinePunct w:val="0"/>
              <w:bidi w:val="0"/>
              <w:spacing w:line="360" w:lineRule="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u w:val="single"/>
              </w:rPr>
              <w:t xml:space="preserve">           （公章）           </w:t>
            </w:r>
          </w:p>
        </w:tc>
      </w:tr>
      <w:tr w14:paraId="64358D77">
        <w:tblPrEx>
          <w:tblCellMar>
            <w:top w:w="0" w:type="dxa"/>
            <w:left w:w="108" w:type="dxa"/>
            <w:bottom w:w="0" w:type="dxa"/>
            <w:right w:w="108" w:type="dxa"/>
          </w:tblCellMar>
        </w:tblPrEx>
        <w:trPr>
          <w:trHeight w:val="680" w:hRule="atLeast"/>
        </w:trPr>
        <w:tc>
          <w:tcPr>
            <w:tcW w:w="2410" w:type="dxa"/>
            <w:noWrap w:val="0"/>
            <w:vAlign w:val="bottom"/>
          </w:tcPr>
          <w:p w14:paraId="4C754486">
            <w:pPr>
              <w:pStyle w:val="3"/>
              <w:pageBreakBefore w:val="0"/>
              <w:overflowPunct/>
              <w:topLinePunct w:val="0"/>
              <w:bidi w:val="0"/>
              <w:spacing w:line="360" w:lineRule="auto"/>
              <w:jc w:val="distribute"/>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日期</w:t>
            </w:r>
          </w:p>
        </w:tc>
        <w:tc>
          <w:tcPr>
            <w:tcW w:w="287" w:type="dxa"/>
            <w:noWrap w:val="0"/>
            <w:vAlign w:val="bottom"/>
          </w:tcPr>
          <w:p w14:paraId="4EB46406">
            <w:pPr>
              <w:pStyle w:val="3"/>
              <w:pageBreakBefore w:val="0"/>
              <w:overflowPunct/>
              <w:topLinePunct w:val="0"/>
              <w:bidi w:val="0"/>
              <w:spacing w:line="360" w:lineRule="auto"/>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w:t>
            </w:r>
          </w:p>
        </w:tc>
        <w:tc>
          <w:tcPr>
            <w:tcW w:w="4107" w:type="dxa"/>
            <w:noWrap w:val="0"/>
            <w:vAlign w:val="bottom"/>
          </w:tcPr>
          <w:p w14:paraId="15FCA86A">
            <w:pPr>
              <w:pStyle w:val="3"/>
              <w:pageBreakBefore w:val="0"/>
              <w:overflowPunct/>
              <w:topLinePunct w:val="0"/>
              <w:bidi w:val="0"/>
              <w:spacing w:line="360" w:lineRule="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u w:val="single"/>
              </w:rPr>
              <w:t xml:space="preserve">                              </w:t>
            </w:r>
          </w:p>
        </w:tc>
      </w:tr>
    </w:tbl>
    <w:p w14:paraId="6590A400">
      <w:pPr>
        <w:pStyle w:val="4"/>
        <w:pageBreakBefore w:val="0"/>
        <w:tabs>
          <w:tab w:val="right" w:leader="dot" w:pos="9460"/>
        </w:tabs>
        <w:overflowPunct/>
        <w:topLinePunct w:val="0"/>
        <w:bidi w:val="0"/>
        <w:spacing w:line="360" w:lineRule="auto"/>
        <w:ind w:left="0" w:leftChars="0"/>
        <w:jc w:val="both"/>
        <w:outlineLvl w:val="2"/>
        <w:rPr>
          <w:rFonts w:hint="eastAsia" w:asciiTheme="minorEastAsia" w:hAnsiTheme="minorEastAsia" w:eastAsiaTheme="minorEastAsia" w:cstheme="minorEastAsia"/>
          <w:b/>
          <w:bCs/>
          <w:snapToGrid/>
          <w:color w:val="000000"/>
          <w:kern w:val="0"/>
          <w:sz w:val="21"/>
          <w:szCs w:val="21"/>
          <w:highlight w:val="none"/>
          <w:shd w:val="clear" w:color="auto" w:fill="FFFFFF"/>
          <w:lang w:val="en-US" w:eastAsia="zh-CN" w:bidi="ar-SA"/>
        </w:rPr>
      </w:pPr>
    </w:p>
    <w:p w14:paraId="07231B04">
      <w:pPr>
        <w:pageBreakBefore w:val="0"/>
        <w:overflowPunct/>
        <w:topLinePunct w:val="0"/>
        <w:bidi w:val="0"/>
        <w:spacing w:line="360" w:lineRule="auto"/>
        <w:rPr>
          <w:rFonts w:hint="eastAsia" w:asciiTheme="minorEastAsia" w:hAnsiTheme="minorEastAsia" w:eastAsiaTheme="minorEastAsia" w:cstheme="minorEastAsia"/>
          <w:sz w:val="21"/>
          <w:szCs w:val="21"/>
          <w:highlight w:val="none"/>
        </w:rPr>
        <w:sectPr>
          <w:pgSz w:w="11906" w:h="16838"/>
          <w:pgMar w:top="1440" w:right="1800" w:bottom="1440" w:left="1800" w:header="851" w:footer="992" w:gutter="0"/>
          <w:cols w:space="720" w:num="1"/>
          <w:docGrid w:type="lines" w:linePitch="312" w:charSpace="0"/>
        </w:sectPr>
      </w:pPr>
    </w:p>
    <w:p w14:paraId="342066B0">
      <w:pPr>
        <w:pStyle w:val="4"/>
        <w:pageBreakBefore w:val="0"/>
        <w:tabs>
          <w:tab w:val="right" w:leader="dot" w:pos="9460"/>
        </w:tabs>
        <w:overflowPunct/>
        <w:topLinePunct w:val="0"/>
        <w:bidi w:val="0"/>
        <w:spacing w:line="360" w:lineRule="auto"/>
        <w:ind w:left="0" w:leftChars="0"/>
        <w:jc w:val="center"/>
        <w:outlineLvl w:val="2"/>
        <w:rPr>
          <w:rFonts w:hint="eastAsia" w:asciiTheme="minorEastAsia" w:hAnsiTheme="minorEastAsia" w:eastAsiaTheme="minorEastAsia" w:cstheme="minorEastAsia"/>
          <w:b/>
          <w:bCs/>
          <w:sz w:val="21"/>
          <w:szCs w:val="21"/>
          <w:highlight w:val="none"/>
          <w:lang w:eastAsia="zh-CN"/>
        </w:rPr>
      </w:pPr>
      <w:r>
        <w:rPr>
          <w:rFonts w:hint="eastAsia" w:asciiTheme="minorEastAsia" w:hAnsiTheme="minorEastAsia" w:eastAsiaTheme="minorEastAsia" w:cstheme="minorEastAsia"/>
          <w:b/>
          <w:bCs/>
          <w:snapToGrid/>
          <w:color w:val="000000"/>
          <w:kern w:val="0"/>
          <w:sz w:val="21"/>
          <w:szCs w:val="21"/>
          <w:highlight w:val="none"/>
          <w:shd w:val="clear" w:color="auto" w:fill="FFFFFF"/>
          <w:lang w:val="en-US" w:eastAsia="zh-CN" w:bidi="ar-SA"/>
        </w:rPr>
        <w:t>11、</w:t>
      </w:r>
      <w:r>
        <w:rPr>
          <w:rFonts w:hint="eastAsia" w:asciiTheme="minorEastAsia" w:hAnsiTheme="minorEastAsia" w:eastAsiaTheme="minorEastAsia" w:cstheme="minorEastAsia"/>
          <w:b/>
          <w:bCs/>
          <w:sz w:val="21"/>
          <w:szCs w:val="21"/>
          <w:highlight w:val="none"/>
          <w:lang w:eastAsia="zh-CN"/>
        </w:rPr>
        <w:t>非联合体</w:t>
      </w:r>
      <w:r>
        <w:rPr>
          <w:rFonts w:hint="eastAsia" w:asciiTheme="minorEastAsia" w:hAnsiTheme="minorEastAsia" w:eastAsiaTheme="minorEastAsia" w:cstheme="minorEastAsia"/>
          <w:b/>
          <w:bCs/>
          <w:sz w:val="21"/>
          <w:szCs w:val="21"/>
          <w:highlight w:val="none"/>
          <w:lang w:val="en-US" w:eastAsia="zh-CN"/>
        </w:rPr>
        <w:t>投标</w:t>
      </w:r>
      <w:r>
        <w:rPr>
          <w:rFonts w:hint="eastAsia" w:asciiTheme="minorEastAsia" w:hAnsiTheme="minorEastAsia" w:eastAsiaTheme="minorEastAsia" w:cstheme="minorEastAsia"/>
          <w:b/>
          <w:bCs/>
          <w:sz w:val="21"/>
          <w:szCs w:val="21"/>
          <w:highlight w:val="none"/>
          <w:lang w:eastAsia="zh-CN"/>
        </w:rPr>
        <w:t>声明</w:t>
      </w:r>
    </w:p>
    <w:p w14:paraId="57F9FCC5">
      <w:pPr>
        <w:pStyle w:val="5"/>
        <w:pageBreakBefore w:val="0"/>
        <w:wordWrap w:val="0"/>
        <w:overflowPunct/>
        <w:topLinePunct w:val="0"/>
        <w:bidi w:val="0"/>
        <w:spacing w:line="360" w:lineRule="auto"/>
        <w:ind w:firstLine="321"/>
        <w:rPr>
          <w:rFonts w:hint="eastAsia" w:asciiTheme="minorEastAsia" w:hAnsiTheme="minorEastAsia" w:eastAsiaTheme="minorEastAsia" w:cstheme="minorEastAsia"/>
          <w:sz w:val="21"/>
          <w:szCs w:val="21"/>
          <w:highlight w:val="none"/>
          <w:shd w:val="clear" w:color="auto" w:fill="FFFFFF"/>
          <w:lang w:eastAsia="zh-CN"/>
        </w:rPr>
      </w:pPr>
      <w:r>
        <w:rPr>
          <w:rFonts w:hint="eastAsia" w:asciiTheme="minorEastAsia" w:hAnsiTheme="minorEastAsia" w:eastAsiaTheme="minorEastAsia" w:cstheme="minorEastAsia"/>
          <w:sz w:val="21"/>
          <w:szCs w:val="21"/>
          <w:highlight w:val="none"/>
          <w:shd w:val="clear" w:color="auto" w:fill="FFFFFF"/>
        </w:rPr>
        <w:t>致：</w:t>
      </w:r>
      <w:r>
        <w:rPr>
          <w:rFonts w:hint="eastAsia" w:asciiTheme="minorEastAsia" w:hAnsiTheme="minorEastAsia" w:eastAsiaTheme="minorEastAsia" w:cstheme="minorEastAsia"/>
          <w:sz w:val="21"/>
          <w:szCs w:val="21"/>
          <w:highlight w:val="none"/>
          <w:u w:val="single"/>
          <w:shd w:val="clear" w:color="auto" w:fill="FFFFFF"/>
        </w:rPr>
        <w:t xml:space="preserve">                （</w:t>
      </w:r>
      <w:r>
        <w:rPr>
          <w:rFonts w:hint="eastAsia" w:asciiTheme="minorEastAsia" w:hAnsiTheme="minorEastAsia" w:eastAsiaTheme="minorEastAsia" w:cstheme="minorEastAsia"/>
          <w:sz w:val="21"/>
          <w:szCs w:val="21"/>
          <w:highlight w:val="none"/>
          <w:u w:val="single"/>
          <w:shd w:val="clear" w:color="auto" w:fill="FFFFFF"/>
          <w:lang w:val="en-US" w:eastAsia="zh-CN"/>
        </w:rPr>
        <w:t>招标人</w:t>
      </w:r>
      <w:r>
        <w:rPr>
          <w:rFonts w:hint="eastAsia" w:asciiTheme="minorEastAsia" w:hAnsiTheme="minorEastAsia" w:eastAsiaTheme="minorEastAsia" w:cstheme="minorEastAsia"/>
          <w:sz w:val="21"/>
          <w:szCs w:val="21"/>
          <w:highlight w:val="none"/>
          <w:u w:val="single"/>
          <w:shd w:val="clear" w:color="auto" w:fill="FFFFFF"/>
        </w:rPr>
        <w:t>） ：</w:t>
      </w:r>
    </w:p>
    <w:p w14:paraId="41E2E045">
      <w:pPr>
        <w:pStyle w:val="5"/>
        <w:pageBreakBefore w:val="0"/>
        <w:wordWrap w:val="0"/>
        <w:overflowPunct/>
        <w:topLinePunct w:val="0"/>
        <w:bidi w:val="0"/>
        <w:spacing w:before="0" w:beforeAutospacing="0" w:after="0" w:afterAutospacing="0" w:line="360" w:lineRule="auto"/>
        <w:ind w:firstLine="42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shd w:val="clear" w:color="auto" w:fill="FFFFFF"/>
        </w:rPr>
        <w:t>我方作为项目名称</w:t>
      </w:r>
      <w:r>
        <w:rPr>
          <w:rFonts w:hint="eastAsia" w:asciiTheme="minorEastAsia" w:hAnsiTheme="minorEastAsia" w:eastAsiaTheme="minorEastAsia" w:cstheme="minorEastAsia"/>
          <w:sz w:val="21"/>
          <w:szCs w:val="21"/>
          <w:highlight w:val="none"/>
          <w:u w:val="single"/>
          <w:shd w:val="clear" w:color="auto" w:fill="FFFFFF"/>
        </w:rPr>
        <w:t xml:space="preserve">                </w:t>
      </w:r>
      <w:r>
        <w:rPr>
          <w:rFonts w:hint="eastAsia" w:asciiTheme="minorEastAsia" w:hAnsiTheme="minorEastAsia" w:eastAsiaTheme="minorEastAsia" w:cstheme="minorEastAsia"/>
          <w:sz w:val="21"/>
          <w:szCs w:val="21"/>
          <w:highlight w:val="none"/>
          <w:shd w:val="clear" w:color="auto" w:fill="FFFFFF"/>
        </w:rPr>
        <w:t>（项目编号：</w:t>
      </w:r>
      <w:r>
        <w:rPr>
          <w:rFonts w:hint="eastAsia" w:asciiTheme="minorEastAsia" w:hAnsiTheme="minorEastAsia" w:eastAsiaTheme="minorEastAsia" w:cstheme="minorEastAsia"/>
          <w:i/>
          <w:iCs/>
          <w:sz w:val="21"/>
          <w:szCs w:val="21"/>
          <w:highlight w:val="none"/>
          <w:u w:val="single"/>
          <w:shd w:val="clear" w:color="auto" w:fill="FFFFFF"/>
        </w:rPr>
        <w:t xml:space="preserve">          </w:t>
      </w:r>
      <w:r>
        <w:rPr>
          <w:rFonts w:hint="eastAsia" w:asciiTheme="minorEastAsia" w:hAnsiTheme="minorEastAsia" w:eastAsiaTheme="minorEastAsia" w:cstheme="minorEastAsia"/>
          <w:sz w:val="21"/>
          <w:szCs w:val="21"/>
          <w:highlight w:val="none"/>
          <w:shd w:val="clear" w:color="auto" w:fill="FFFFFF"/>
        </w:rPr>
        <w:t>）的</w:t>
      </w:r>
      <w:r>
        <w:rPr>
          <w:rFonts w:hint="eastAsia" w:asciiTheme="minorEastAsia" w:hAnsiTheme="minorEastAsia" w:eastAsiaTheme="minorEastAsia" w:cstheme="minorEastAsia"/>
          <w:sz w:val="21"/>
          <w:szCs w:val="21"/>
          <w:highlight w:val="none"/>
          <w:shd w:val="clear" w:color="auto" w:fill="FFFFFF"/>
          <w:lang w:eastAsia="zh-CN"/>
        </w:rPr>
        <w:t>投标人</w:t>
      </w:r>
      <w:r>
        <w:rPr>
          <w:rFonts w:hint="eastAsia" w:asciiTheme="minorEastAsia" w:hAnsiTheme="minorEastAsia" w:eastAsiaTheme="minorEastAsia" w:cstheme="minorEastAsia"/>
          <w:sz w:val="21"/>
          <w:szCs w:val="21"/>
          <w:highlight w:val="none"/>
          <w:shd w:val="clear" w:color="auto" w:fill="FFFFFF"/>
        </w:rPr>
        <w:t xml:space="preserve">，在此郑重声明： </w:t>
      </w:r>
    </w:p>
    <w:p w14:paraId="3BA56747">
      <w:pPr>
        <w:pStyle w:val="5"/>
        <w:pageBreakBefore w:val="0"/>
        <w:wordWrap w:val="0"/>
        <w:overflowPunct/>
        <w:topLinePunct w:val="0"/>
        <w:bidi w:val="0"/>
        <w:spacing w:before="0" w:beforeAutospacing="0" w:after="0" w:afterAutospacing="0" w:line="360" w:lineRule="auto"/>
        <w:ind w:firstLine="420"/>
        <w:rPr>
          <w:rFonts w:hint="eastAsia" w:asciiTheme="minorEastAsia" w:hAnsiTheme="minorEastAsia" w:eastAsiaTheme="minorEastAsia" w:cstheme="minorEastAsia"/>
          <w:sz w:val="21"/>
          <w:szCs w:val="21"/>
          <w:highlight w:val="none"/>
          <w:shd w:val="clear" w:color="auto" w:fill="FFFFFF"/>
        </w:rPr>
      </w:pPr>
      <w:r>
        <w:rPr>
          <w:rFonts w:hint="eastAsia" w:asciiTheme="minorEastAsia" w:hAnsiTheme="minorEastAsia" w:eastAsiaTheme="minorEastAsia" w:cstheme="minorEastAsia"/>
          <w:sz w:val="21"/>
          <w:szCs w:val="21"/>
          <w:highlight w:val="none"/>
          <w:shd w:val="clear" w:color="auto" w:fill="FFFFFF"/>
        </w:rPr>
        <w:t>我单位参与本项目并非联合体投标，本项目由本公司独立承担。</w:t>
      </w:r>
    </w:p>
    <w:p w14:paraId="1A3357AF">
      <w:pPr>
        <w:pStyle w:val="5"/>
        <w:pageBreakBefore w:val="0"/>
        <w:wordWrap w:val="0"/>
        <w:overflowPunct/>
        <w:topLinePunct w:val="0"/>
        <w:bidi w:val="0"/>
        <w:spacing w:before="0" w:beforeAutospacing="0" w:after="0" w:afterAutospacing="0" w:line="360" w:lineRule="auto"/>
        <w:ind w:firstLine="420"/>
        <w:rPr>
          <w:rFonts w:hint="eastAsia" w:asciiTheme="minorEastAsia" w:hAnsiTheme="minorEastAsia" w:eastAsiaTheme="minorEastAsia" w:cstheme="minorEastAsia"/>
          <w:sz w:val="21"/>
          <w:szCs w:val="21"/>
          <w:highlight w:val="none"/>
          <w:shd w:val="clear" w:color="auto" w:fill="FFFFFF"/>
        </w:rPr>
      </w:pPr>
      <w:r>
        <w:rPr>
          <w:rFonts w:hint="eastAsia" w:asciiTheme="minorEastAsia" w:hAnsiTheme="minorEastAsia" w:eastAsiaTheme="minorEastAsia" w:cstheme="minorEastAsia"/>
          <w:sz w:val="21"/>
          <w:szCs w:val="21"/>
          <w:highlight w:val="none"/>
          <w:shd w:val="clear" w:color="auto" w:fill="FFFFFF"/>
        </w:rPr>
        <w:t xml:space="preserve">特此声明。 </w:t>
      </w:r>
    </w:p>
    <w:p w14:paraId="0DC957C9">
      <w:pPr>
        <w:pStyle w:val="5"/>
        <w:pageBreakBefore w:val="0"/>
        <w:wordWrap w:val="0"/>
        <w:overflowPunct/>
        <w:topLinePunct w:val="0"/>
        <w:bidi w:val="0"/>
        <w:spacing w:before="0" w:beforeAutospacing="0" w:after="0" w:afterAutospacing="0" w:line="360" w:lineRule="auto"/>
        <w:ind w:firstLine="420"/>
        <w:rPr>
          <w:rFonts w:hint="eastAsia" w:asciiTheme="minorEastAsia" w:hAnsiTheme="minorEastAsia" w:eastAsiaTheme="minorEastAsia" w:cstheme="minorEastAsia"/>
          <w:sz w:val="21"/>
          <w:szCs w:val="21"/>
          <w:highlight w:val="none"/>
          <w:shd w:val="clear" w:color="auto" w:fill="FFFFFF"/>
        </w:rPr>
      </w:pPr>
    </w:p>
    <w:p w14:paraId="153EE2FB">
      <w:pPr>
        <w:pStyle w:val="5"/>
        <w:pageBreakBefore w:val="0"/>
        <w:wordWrap w:val="0"/>
        <w:overflowPunct/>
        <w:topLinePunct w:val="0"/>
        <w:bidi w:val="0"/>
        <w:spacing w:before="0" w:beforeAutospacing="0" w:after="0" w:afterAutospacing="0" w:line="360" w:lineRule="auto"/>
        <w:ind w:firstLine="420"/>
        <w:rPr>
          <w:rFonts w:hint="eastAsia" w:asciiTheme="minorEastAsia" w:hAnsiTheme="minorEastAsia" w:eastAsiaTheme="minorEastAsia" w:cstheme="minorEastAsia"/>
          <w:sz w:val="21"/>
          <w:szCs w:val="21"/>
          <w:highlight w:val="none"/>
          <w:shd w:val="clear" w:color="auto" w:fill="FFFFFF"/>
        </w:rPr>
      </w:pPr>
    </w:p>
    <w:p w14:paraId="781535AD">
      <w:pPr>
        <w:pStyle w:val="5"/>
        <w:pageBreakBefore w:val="0"/>
        <w:wordWrap w:val="0"/>
        <w:overflowPunct/>
        <w:topLinePunct w:val="0"/>
        <w:bidi w:val="0"/>
        <w:spacing w:before="0" w:beforeAutospacing="0" w:after="0" w:afterAutospacing="0" w:line="360" w:lineRule="auto"/>
        <w:ind w:firstLine="420"/>
        <w:rPr>
          <w:rFonts w:hint="eastAsia" w:asciiTheme="minorEastAsia" w:hAnsiTheme="minorEastAsia" w:eastAsiaTheme="minorEastAsia" w:cstheme="minorEastAsia"/>
          <w:sz w:val="21"/>
          <w:szCs w:val="21"/>
          <w:highlight w:val="none"/>
          <w:shd w:val="clear" w:color="auto" w:fill="FFFFFF"/>
        </w:rPr>
      </w:pPr>
    </w:p>
    <w:p w14:paraId="5AB9441B">
      <w:pPr>
        <w:pStyle w:val="5"/>
        <w:pageBreakBefore w:val="0"/>
        <w:wordWrap w:val="0"/>
        <w:overflowPunct/>
        <w:topLinePunct w:val="0"/>
        <w:bidi w:val="0"/>
        <w:spacing w:before="0" w:beforeAutospacing="0" w:after="0" w:afterAutospacing="0" w:line="360" w:lineRule="auto"/>
        <w:ind w:firstLine="420"/>
        <w:rPr>
          <w:rFonts w:hint="eastAsia" w:asciiTheme="minorEastAsia" w:hAnsiTheme="minorEastAsia" w:eastAsiaTheme="minorEastAsia" w:cstheme="minorEastAsia"/>
          <w:sz w:val="21"/>
          <w:szCs w:val="21"/>
          <w:highlight w:val="none"/>
        </w:rPr>
      </w:pPr>
    </w:p>
    <w:p w14:paraId="798B40B7">
      <w:pPr>
        <w:pageBreakBefore w:val="0"/>
        <w:overflowPunct/>
        <w:topLinePunct w:val="0"/>
        <w:bidi w:val="0"/>
        <w:spacing w:line="360" w:lineRule="auto"/>
        <w:rPr>
          <w:rFonts w:hint="eastAsia" w:asciiTheme="minorEastAsia" w:hAnsiTheme="minorEastAsia" w:eastAsiaTheme="minorEastAsia" w:cstheme="minorEastAsia"/>
          <w:sz w:val="21"/>
          <w:szCs w:val="21"/>
          <w:highlight w:val="none"/>
        </w:rPr>
      </w:pPr>
    </w:p>
    <w:tbl>
      <w:tblPr>
        <w:tblStyle w:val="7"/>
        <w:tblW w:w="6804" w:type="dxa"/>
        <w:tblInd w:w="2376" w:type="dxa"/>
        <w:tblLayout w:type="fixed"/>
        <w:tblCellMar>
          <w:top w:w="0" w:type="dxa"/>
          <w:left w:w="108" w:type="dxa"/>
          <w:bottom w:w="0" w:type="dxa"/>
          <w:right w:w="108" w:type="dxa"/>
        </w:tblCellMar>
      </w:tblPr>
      <w:tblGrid>
        <w:gridCol w:w="2410"/>
        <w:gridCol w:w="287"/>
        <w:gridCol w:w="4107"/>
      </w:tblGrid>
      <w:tr w14:paraId="67DB1807">
        <w:tblPrEx>
          <w:tblCellMar>
            <w:top w:w="0" w:type="dxa"/>
            <w:left w:w="108" w:type="dxa"/>
            <w:bottom w:w="0" w:type="dxa"/>
            <w:right w:w="108" w:type="dxa"/>
          </w:tblCellMar>
        </w:tblPrEx>
        <w:trPr>
          <w:trHeight w:val="680" w:hRule="atLeast"/>
        </w:trPr>
        <w:tc>
          <w:tcPr>
            <w:tcW w:w="2410" w:type="dxa"/>
            <w:noWrap w:val="0"/>
            <w:vAlign w:val="bottom"/>
          </w:tcPr>
          <w:p w14:paraId="63115C4C">
            <w:pPr>
              <w:pStyle w:val="3"/>
              <w:pageBreakBefore w:val="0"/>
              <w:overflowPunct/>
              <w:topLinePunct w:val="0"/>
              <w:bidi w:val="0"/>
              <w:spacing w:line="360" w:lineRule="auto"/>
              <w:jc w:val="distribute"/>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eastAsia="zh-CN"/>
              </w:rPr>
              <w:t>投标人</w:t>
            </w:r>
            <w:r>
              <w:rPr>
                <w:rFonts w:hint="eastAsia" w:asciiTheme="minorEastAsia" w:hAnsiTheme="minorEastAsia" w:eastAsiaTheme="minorEastAsia" w:cstheme="minorEastAsia"/>
                <w:sz w:val="21"/>
                <w:szCs w:val="21"/>
                <w:highlight w:val="none"/>
              </w:rPr>
              <w:t>名称</w:t>
            </w:r>
          </w:p>
        </w:tc>
        <w:tc>
          <w:tcPr>
            <w:tcW w:w="287" w:type="dxa"/>
            <w:noWrap w:val="0"/>
            <w:vAlign w:val="bottom"/>
          </w:tcPr>
          <w:p w14:paraId="6F29D161">
            <w:pPr>
              <w:pStyle w:val="3"/>
              <w:pageBreakBefore w:val="0"/>
              <w:overflowPunct/>
              <w:topLinePunct w:val="0"/>
              <w:bidi w:val="0"/>
              <w:spacing w:line="360" w:lineRule="auto"/>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w:t>
            </w:r>
          </w:p>
        </w:tc>
        <w:tc>
          <w:tcPr>
            <w:tcW w:w="4107" w:type="dxa"/>
            <w:noWrap w:val="0"/>
            <w:vAlign w:val="bottom"/>
          </w:tcPr>
          <w:p w14:paraId="3AEB35CE">
            <w:pPr>
              <w:pStyle w:val="3"/>
              <w:pageBreakBefore w:val="0"/>
              <w:overflowPunct/>
              <w:topLinePunct w:val="0"/>
              <w:bidi w:val="0"/>
              <w:spacing w:line="360" w:lineRule="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u w:val="single"/>
              </w:rPr>
              <w:t xml:space="preserve">           （公章）           </w:t>
            </w:r>
          </w:p>
        </w:tc>
      </w:tr>
      <w:tr w14:paraId="4C3C2405">
        <w:tblPrEx>
          <w:tblCellMar>
            <w:top w:w="0" w:type="dxa"/>
            <w:left w:w="108" w:type="dxa"/>
            <w:bottom w:w="0" w:type="dxa"/>
            <w:right w:w="108" w:type="dxa"/>
          </w:tblCellMar>
        </w:tblPrEx>
        <w:trPr>
          <w:trHeight w:val="680" w:hRule="atLeast"/>
        </w:trPr>
        <w:tc>
          <w:tcPr>
            <w:tcW w:w="2410" w:type="dxa"/>
            <w:noWrap w:val="0"/>
            <w:vAlign w:val="bottom"/>
          </w:tcPr>
          <w:p w14:paraId="22343EF1">
            <w:pPr>
              <w:pStyle w:val="3"/>
              <w:pageBreakBefore w:val="0"/>
              <w:overflowPunct/>
              <w:topLinePunct w:val="0"/>
              <w:bidi w:val="0"/>
              <w:spacing w:line="360" w:lineRule="auto"/>
              <w:jc w:val="distribute"/>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日期</w:t>
            </w:r>
          </w:p>
        </w:tc>
        <w:tc>
          <w:tcPr>
            <w:tcW w:w="287" w:type="dxa"/>
            <w:noWrap w:val="0"/>
            <w:vAlign w:val="bottom"/>
          </w:tcPr>
          <w:p w14:paraId="0BA48334">
            <w:pPr>
              <w:pStyle w:val="3"/>
              <w:pageBreakBefore w:val="0"/>
              <w:overflowPunct/>
              <w:topLinePunct w:val="0"/>
              <w:bidi w:val="0"/>
              <w:spacing w:line="360" w:lineRule="auto"/>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w:t>
            </w:r>
          </w:p>
        </w:tc>
        <w:tc>
          <w:tcPr>
            <w:tcW w:w="4107" w:type="dxa"/>
            <w:noWrap w:val="0"/>
            <w:vAlign w:val="bottom"/>
          </w:tcPr>
          <w:p w14:paraId="3FFEA8F6">
            <w:pPr>
              <w:pStyle w:val="3"/>
              <w:pageBreakBefore w:val="0"/>
              <w:overflowPunct/>
              <w:topLinePunct w:val="0"/>
              <w:bidi w:val="0"/>
              <w:spacing w:line="360" w:lineRule="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u w:val="single"/>
              </w:rPr>
              <w:t xml:space="preserve">                              </w:t>
            </w:r>
          </w:p>
        </w:tc>
      </w:tr>
    </w:tbl>
    <w:p w14:paraId="0A851712">
      <w:pPr>
        <w:pageBreakBefore w:val="0"/>
        <w:overflowPunct/>
        <w:topLinePunct w:val="0"/>
        <w:bidi w:val="0"/>
        <w:spacing w:line="360" w:lineRule="auto"/>
        <w:jc w:val="center"/>
        <w:rPr>
          <w:rFonts w:hint="eastAsia" w:asciiTheme="minorEastAsia" w:hAnsiTheme="minorEastAsia" w:eastAsiaTheme="minorEastAsia" w:cstheme="minorEastAsia"/>
          <w:b/>
          <w:bCs/>
          <w:snapToGrid/>
          <w:color w:val="000000"/>
          <w:kern w:val="0"/>
          <w:sz w:val="21"/>
          <w:szCs w:val="21"/>
          <w:highlight w:val="none"/>
          <w:shd w:val="clear" w:color="auto" w:fill="FFFFFF"/>
          <w:lang w:val="en-US" w:eastAsia="zh-CN" w:bidi="ar-SA"/>
        </w:rPr>
      </w:pPr>
    </w:p>
    <w:p w14:paraId="00618957">
      <w:pPr>
        <w:pageBreakBefore w:val="0"/>
        <w:overflowPunct/>
        <w:topLinePunct w:val="0"/>
        <w:bidi w:val="0"/>
        <w:spacing w:line="360" w:lineRule="auto"/>
        <w:rPr>
          <w:rFonts w:hint="eastAsia" w:asciiTheme="minorEastAsia" w:hAnsiTheme="minorEastAsia" w:eastAsiaTheme="minorEastAsia" w:cstheme="minorEastAsia"/>
          <w:sz w:val="21"/>
          <w:szCs w:val="21"/>
          <w:highlight w:val="none"/>
        </w:rPr>
        <w:sectPr>
          <w:pgSz w:w="11906" w:h="16838"/>
          <w:pgMar w:top="1440" w:right="1800" w:bottom="1440" w:left="1800" w:header="851" w:footer="992" w:gutter="0"/>
          <w:cols w:space="720" w:num="1"/>
          <w:docGrid w:type="lines" w:linePitch="312" w:charSpace="0"/>
        </w:sectPr>
      </w:pPr>
    </w:p>
    <w:p w14:paraId="57E40846">
      <w:pPr>
        <w:pStyle w:val="4"/>
        <w:pageBreakBefore w:val="0"/>
        <w:tabs>
          <w:tab w:val="right" w:leader="dot" w:pos="9460"/>
        </w:tabs>
        <w:overflowPunct/>
        <w:topLinePunct w:val="0"/>
        <w:bidi w:val="0"/>
        <w:spacing w:line="360" w:lineRule="auto"/>
        <w:ind w:left="0" w:leftChars="0"/>
        <w:jc w:val="center"/>
        <w:outlineLvl w:val="2"/>
        <w:rPr>
          <w:rFonts w:hint="eastAsia" w:asciiTheme="minorEastAsia" w:hAnsiTheme="minorEastAsia" w:eastAsiaTheme="minorEastAsia" w:cstheme="minorEastAsia"/>
          <w:b/>
          <w:bCs/>
          <w:snapToGrid/>
          <w:color w:val="000000"/>
          <w:kern w:val="0"/>
          <w:sz w:val="21"/>
          <w:szCs w:val="21"/>
          <w:highlight w:val="none"/>
          <w:shd w:val="clear" w:color="auto" w:fill="FFFFFF"/>
          <w:lang w:val="zh-CN" w:eastAsia="zh-CN" w:bidi="ar-SA"/>
        </w:rPr>
      </w:pPr>
      <w:r>
        <w:rPr>
          <w:rFonts w:hint="eastAsia" w:asciiTheme="minorEastAsia" w:hAnsiTheme="minorEastAsia" w:eastAsiaTheme="minorEastAsia" w:cstheme="minorEastAsia"/>
          <w:b/>
          <w:bCs/>
          <w:snapToGrid/>
          <w:color w:val="000000"/>
          <w:kern w:val="0"/>
          <w:sz w:val="21"/>
          <w:szCs w:val="21"/>
          <w:highlight w:val="none"/>
          <w:shd w:val="clear" w:color="auto" w:fill="FFFFFF"/>
          <w:lang w:val="en-US" w:eastAsia="zh-CN" w:bidi="ar-SA"/>
        </w:rPr>
        <w:t>12、控股、管理关系</w:t>
      </w:r>
      <w:r>
        <w:rPr>
          <w:rFonts w:hint="eastAsia" w:asciiTheme="minorEastAsia" w:hAnsiTheme="minorEastAsia" w:eastAsiaTheme="minorEastAsia" w:cstheme="minorEastAsia"/>
          <w:b/>
          <w:bCs/>
          <w:snapToGrid/>
          <w:color w:val="000000"/>
          <w:kern w:val="0"/>
          <w:sz w:val="21"/>
          <w:szCs w:val="21"/>
          <w:highlight w:val="none"/>
          <w:shd w:val="clear" w:color="auto" w:fill="FFFFFF"/>
          <w:lang w:val="zh-CN" w:eastAsia="zh-CN" w:bidi="ar-SA"/>
        </w:rPr>
        <w:t>承诺书</w:t>
      </w:r>
    </w:p>
    <w:p w14:paraId="4987AD55">
      <w:pPr>
        <w:pageBreakBefore w:val="0"/>
        <w:overflowPunct/>
        <w:topLinePunct w:val="0"/>
        <w:autoSpaceDE w:val="0"/>
        <w:autoSpaceDN w:val="0"/>
        <w:bidi w:val="0"/>
        <w:adjustRightInd w:val="0"/>
        <w:spacing w:line="360" w:lineRule="auto"/>
        <w:jc w:val="center"/>
        <w:rPr>
          <w:rFonts w:hint="eastAsia" w:asciiTheme="minorEastAsia" w:hAnsiTheme="minorEastAsia" w:eastAsiaTheme="minorEastAsia" w:cstheme="minorEastAsia"/>
          <w:b/>
          <w:bCs/>
          <w:sz w:val="21"/>
          <w:szCs w:val="21"/>
          <w:highlight w:val="none"/>
          <w:lang w:val="zh-CN"/>
        </w:rPr>
      </w:pPr>
    </w:p>
    <w:p w14:paraId="2D8824BA">
      <w:pPr>
        <w:pageBreakBefore w:val="0"/>
        <w:overflowPunct/>
        <w:topLinePunct w:val="0"/>
        <w:autoSpaceDE w:val="0"/>
        <w:autoSpaceDN w:val="0"/>
        <w:bidi w:val="0"/>
        <w:adjustRightInd w:val="0"/>
        <w:spacing w:line="360" w:lineRule="auto"/>
        <w:ind w:firstLine="420" w:firstLineChars="200"/>
        <w:rPr>
          <w:rFonts w:hint="eastAsia" w:asciiTheme="minorEastAsia" w:hAnsiTheme="minorEastAsia" w:eastAsiaTheme="minorEastAsia" w:cstheme="minorEastAsia"/>
          <w:kern w:val="0"/>
          <w:sz w:val="21"/>
          <w:szCs w:val="21"/>
          <w:highlight w:val="none"/>
          <w:shd w:val="clear" w:color="auto" w:fill="FFFFFF"/>
          <w:lang w:val="en-US" w:eastAsia="zh-CN" w:bidi="ar-SA"/>
        </w:rPr>
      </w:pPr>
      <w:r>
        <w:rPr>
          <w:rFonts w:hint="eastAsia" w:asciiTheme="minorEastAsia" w:hAnsiTheme="minorEastAsia" w:eastAsiaTheme="minorEastAsia" w:cstheme="minorEastAsia"/>
          <w:kern w:val="0"/>
          <w:sz w:val="21"/>
          <w:szCs w:val="21"/>
          <w:highlight w:val="none"/>
          <w:shd w:val="clear" w:color="auto" w:fill="FFFFFF"/>
          <w:lang w:val="en-US" w:eastAsia="zh-CN" w:bidi="ar-SA"/>
        </w:rPr>
        <w:t>1、我单位不存在与单位负责人为同一人或者存在直接控股、管理关系的其他供应商参与同一合同项下的政府采购活动的行为；</w:t>
      </w:r>
    </w:p>
    <w:p w14:paraId="4655BB9A">
      <w:pPr>
        <w:pageBreakBefore w:val="0"/>
        <w:overflowPunct/>
        <w:topLinePunct w:val="0"/>
        <w:autoSpaceDE w:val="0"/>
        <w:autoSpaceDN w:val="0"/>
        <w:bidi w:val="0"/>
        <w:adjustRightInd w:val="0"/>
        <w:spacing w:line="360" w:lineRule="auto"/>
        <w:ind w:firstLine="420" w:firstLineChars="200"/>
        <w:rPr>
          <w:rFonts w:hint="eastAsia" w:asciiTheme="minorEastAsia" w:hAnsiTheme="minorEastAsia" w:eastAsiaTheme="minorEastAsia" w:cstheme="minorEastAsia"/>
          <w:kern w:val="0"/>
          <w:sz w:val="21"/>
          <w:szCs w:val="21"/>
          <w:highlight w:val="none"/>
          <w:shd w:val="clear" w:color="auto" w:fill="FFFFFF"/>
          <w:lang w:val="en-US" w:eastAsia="zh-CN" w:bidi="ar-SA"/>
        </w:rPr>
      </w:pPr>
      <w:r>
        <w:rPr>
          <w:rFonts w:hint="eastAsia" w:asciiTheme="minorEastAsia" w:hAnsiTheme="minorEastAsia" w:eastAsiaTheme="minorEastAsia" w:cstheme="minorEastAsia"/>
          <w:kern w:val="0"/>
          <w:sz w:val="21"/>
          <w:szCs w:val="21"/>
          <w:highlight w:val="none"/>
          <w:shd w:val="clear" w:color="auto" w:fill="FFFFFF"/>
          <w:lang w:val="en-US" w:eastAsia="zh-CN" w:bidi="ar-SA"/>
        </w:rPr>
        <w:t>1-1、管理关系说明：</w:t>
      </w:r>
    </w:p>
    <w:p w14:paraId="5323C73B">
      <w:pPr>
        <w:pageBreakBefore w:val="0"/>
        <w:overflowPunct/>
        <w:topLinePunct w:val="0"/>
        <w:autoSpaceDE w:val="0"/>
        <w:autoSpaceDN w:val="0"/>
        <w:bidi w:val="0"/>
        <w:adjustRightInd w:val="0"/>
        <w:spacing w:line="360" w:lineRule="auto"/>
        <w:ind w:firstLine="420" w:firstLineChars="200"/>
        <w:rPr>
          <w:rFonts w:hint="eastAsia" w:asciiTheme="minorEastAsia" w:hAnsiTheme="minorEastAsia" w:eastAsiaTheme="minorEastAsia" w:cstheme="minorEastAsia"/>
          <w:kern w:val="0"/>
          <w:sz w:val="21"/>
          <w:szCs w:val="21"/>
          <w:highlight w:val="none"/>
          <w:shd w:val="clear" w:color="auto" w:fill="FFFFFF"/>
          <w:lang w:val="en-US" w:eastAsia="zh-CN" w:bidi="ar-SA"/>
        </w:rPr>
      </w:pPr>
      <w:r>
        <w:rPr>
          <w:rFonts w:hint="eastAsia" w:asciiTheme="minorEastAsia" w:hAnsiTheme="minorEastAsia" w:eastAsiaTheme="minorEastAsia" w:cstheme="minorEastAsia"/>
          <w:kern w:val="0"/>
          <w:sz w:val="21"/>
          <w:szCs w:val="21"/>
          <w:highlight w:val="none"/>
          <w:shd w:val="clear" w:color="auto" w:fill="FFFFFF"/>
          <w:lang w:val="en-US" w:eastAsia="zh-CN" w:bidi="ar-SA"/>
        </w:rPr>
        <w:t>我单位管理的具有独立法人的下属单位有：</w:t>
      </w:r>
      <w:r>
        <w:rPr>
          <w:rFonts w:hint="eastAsia" w:asciiTheme="minorEastAsia" w:hAnsiTheme="minorEastAsia" w:eastAsiaTheme="minorEastAsia" w:cstheme="minorEastAsia"/>
          <w:kern w:val="0"/>
          <w:sz w:val="21"/>
          <w:szCs w:val="21"/>
          <w:highlight w:val="none"/>
          <w:u w:val="single"/>
          <w:shd w:val="clear" w:color="auto" w:fill="FFFFFF"/>
          <w:lang w:val="en-US" w:eastAsia="zh-CN" w:bidi="ar-SA"/>
        </w:rPr>
        <w:t xml:space="preserve">        </w:t>
      </w:r>
      <w:r>
        <w:rPr>
          <w:rFonts w:hint="eastAsia" w:asciiTheme="minorEastAsia" w:hAnsiTheme="minorEastAsia" w:eastAsiaTheme="minorEastAsia" w:cstheme="minorEastAsia"/>
          <w:kern w:val="0"/>
          <w:sz w:val="21"/>
          <w:szCs w:val="21"/>
          <w:highlight w:val="none"/>
          <w:shd w:val="clear" w:color="auto" w:fill="FFFFFF"/>
          <w:lang w:val="en-US" w:eastAsia="zh-CN" w:bidi="ar-SA"/>
        </w:rPr>
        <w:t>。</w:t>
      </w:r>
    </w:p>
    <w:p w14:paraId="0E8A6049">
      <w:pPr>
        <w:pageBreakBefore w:val="0"/>
        <w:overflowPunct/>
        <w:topLinePunct w:val="0"/>
        <w:autoSpaceDE w:val="0"/>
        <w:autoSpaceDN w:val="0"/>
        <w:bidi w:val="0"/>
        <w:adjustRightInd w:val="0"/>
        <w:spacing w:line="360" w:lineRule="auto"/>
        <w:ind w:firstLine="420" w:firstLineChars="200"/>
        <w:rPr>
          <w:rFonts w:hint="eastAsia" w:asciiTheme="minorEastAsia" w:hAnsiTheme="minorEastAsia" w:eastAsiaTheme="minorEastAsia" w:cstheme="minorEastAsia"/>
          <w:kern w:val="0"/>
          <w:sz w:val="21"/>
          <w:szCs w:val="21"/>
          <w:highlight w:val="none"/>
          <w:shd w:val="clear" w:color="auto" w:fill="FFFFFF"/>
          <w:lang w:val="en-US" w:eastAsia="zh-CN" w:bidi="ar-SA"/>
        </w:rPr>
      </w:pPr>
      <w:r>
        <w:rPr>
          <w:rFonts w:hint="eastAsia" w:asciiTheme="minorEastAsia" w:hAnsiTheme="minorEastAsia" w:eastAsiaTheme="minorEastAsia" w:cstheme="minorEastAsia"/>
          <w:kern w:val="0"/>
          <w:sz w:val="21"/>
          <w:szCs w:val="21"/>
          <w:highlight w:val="none"/>
          <w:shd w:val="clear" w:color="auto" w:fill="FFFFFF"/>
          <w:lang w:val="en-US" w:eastAsia="zh-CN" w:bidi="ar-SA"/>
        </w:rPr>
        <w:t>我单位的上级管理单位有</w:t>
      </w:r>
      <w:r>
        <w:rPr>
          <w:rFonts w:hint="eastAsia" w:asciiTheme="minorEastAsia" w:hAnsiTheme="minorEastAsia" w:eastAsiaTheme="minorEastAsia" w:cstheme="minorEastAsia"/>
          <w:kern w:val="0"/>
          <w:sz w:val="21"/>
          <w:szCs w:val="21"/>
          <w:highlight w:val="none"/>
          <w:u w:val="single"/>
          <w:shd w:val="clear" w:color="auto" w:fill="FFFFFF"/>
          <w:lang w:val="en-US" w:eastAsia="zh-CN" w:bidi="ar-SA"/>
        </w:rPr>
        <w:t xml:space="preserve">              </w:t>
      </w:r>
      <w:r>
        <w:rPr>
          <w:rFonts w:hint="eastAsia" w:asciiTheme="minorEastAsia" w:hAnsiTheme="minorEastAsia" w:eastAsiaTheme="minorEastAsia" w:cstheme="minorEastAsia"/>
          <w:kern w:val="0"/>
          <w:sz w:val="21"/>
          <w:szCs w:val="21"/>
          <w:highlight w:val="none"/>
          <w:shd w:val="clear" w:color="auto" w:fill="FFFFFF"/>
          <w:lang w:val="en-US" w:eastAsia="zh-CN" w:bidi="ar-SA"/>
        </w:rPr>
        <w:t>。</w:t>
      </w:r>
    </w:p>
    <w:p w14:paraId="76F47020">
      <w:pPr>
        <w:pageBreakBefore w:val="0"/>
        <w:overflowPunct/>
        <w:topLinePunct w:val="0"/>
        <w:autoSpaceDE w:val="0"/>
        <w:autoSpaceDN w:val="0"/>
        <w:bidi w:val="0"/>
        <w:adjustRightInd w:val="0"/>
        <w:spacing w:line="360" w:lineRule="auto"/>
        <w:ind w:firstLine="420" w:firstLineChars="200"/>
        <w:rPr>
          <w:rFonts w:hint="eastAsia" w:asciiTheme="minorEastAsia" w:hAnsiTheme="minorEastAsia" w:eastAsiaTheme="minorEastAsia" w:cstheme="minorEastAsia"/>
          <w:kern w:val="0"/>
          <w:sz w:val="21"/>
          <w:szCs w:val="21"/>
          <w:highlight w:val="none"/>
          <w:shd w:val="clear" w:color="auto" w:fill="FFFFFF"/>
          <w:lang w:val="en-US" w:eastAsia="zh-CN" w:bidi="ar-SA"/>
        </w:rPr>
      </w:pPr>
      <w:r>
        <w:rPr>
          <w:rFonts w:hint="eastAsia" w:asciiTheme="minorEastAsia" w:hAnsiTheme="minorEastAsia" w:eastAsiaTheme="minorEastAsia" w:cstheme="minorEastAsia"/>
          <w:kern w:val="0"/>
          <w:sz w:val="21"/>
          <w:szCs w:val="21"/>
          <w:highlight w:val="none"/>
          <w:shd w:val="clear" w:color="auto" w:fill="FFFFFF"/>
          <w:lang w:val="en-US" w:eastAsia="zh-CN" w:bidi="ar-SA"/>
        </w:rPr>
        <w:t>1-2、股权关系说明：</w:t>
      </w:r>
    </w:p>
    <w:p w14:paraId="28185659">
      <w:pPr>
        <w:pageBreakBefore w:val="0"/>
        <w:overflowPunct/>
        <w:topLinePunct w:val="0"/>
        <w:autoSpaceDE w:val="0"/>
        <w:autoSpaceDN w:val="0"/>
        <w:bidi w:val="0"/>
        <w:adjustRightInd w:val="0"/>
        <w:spacing w:line="360" w:lineRule="auto"/>
        <w:ind w:firstLine="420" w:firstLineChars="200"/>
        <w:rPr>
          <w:rFonts w:hint="eastAsia" w:asciiTheme="minorEastAsia" w:hAnsiTheme="minorEastAsia" w:eastAsiaTheme="minorEastAsia" w:cstheme="minorEastAsia"/>
          <w:kern w:val="0"/>
          <w:sz w:val="21"/>
          <w:szCs w:val="21"/>
          <w:highlight w:val="none"/>
          <w:shd w:val="clear" w:color="auto" w:fill="FFFFFF"/>
          <w:lang w:val="en-US" w:eastAsia="zh-CN" w:bidi="ar-SA"/>
        </w:rPr>
      </w:pPr>
      <w:r>
        <w:rPr>
          <w:rFonts w:hint="eastAsia" w:asciiTheme="minorEastAsia" w:hAnsiTheme="minorEastAsia" w:eastAsiaTheme="minorEastAsia" w:cstheme="minorEastAsia"/>
          <w:kern w:val="0"/>
          <w:sz w:val="21"/>
          <w:szCs w:val="21"/>
          <w:highlight w:val="none"/>
          <w:shd w:val="clear" w:color="auto" w:fill="FFFFFF"/>
          <w:lang w:val="en-US" w:eastAsia="zh-CN" w:bidi="ar-SA"/>
        </w:rPr>
        <w:t>我单位控股的单位有</w:t>
      </w:r>
      <w:r>
        <w:rPr>
          <w:rFonts w:hint="eastAsia" w:asciiTheme="minorEastAsia" w:hAnsiTheme="minorEastAsia" w:eastAsiaTheme="minorEastAsia" w:cstheme="minorEastAsia"/>
          <w:kern w:val="0"/>
          <w:sz w:val="21"/>
          <w:szCs w:val="21"/>
          <w:highlight w:val="none"/>
          <w:u w:val="single"/>
          <w:shd w:val="clear" w:color="auto" w:fill="FFFFFF"/>
          <w:lang w:val="en-US" w:eastAsia="zh-CN" w:bidi="ar-SA"/>
        </w:rPr>
        <w:t xml:space="preserve">              </w:t>
      </w:r>
      <w:r>
        <w:rPr>
          <w:rFonts w:hint="eastAsia" w:asciiTheme="minorEastAsia" w:hAnsiTheme="minorEastAsia" w:eastAsiaTheme="minorEastAsia" w:cstheme="minorEastAsia"/>
          <w:kern w:val="0"/>
          <w:sz w:val="21"/>
          <w:szCs w:val="21"/>
          <w:highlight w:val="none"/>
          <w:shd w:val="clear" w:color="auto" w:fill="FFFFFF"/>
          <w:lang w:val="en-US" w:eastAsia="zh-CN" w:bidi="ar-SA"/>
        </w:rPr>
        <w:t>。</w:t>
      </w:r>
    </w:p>
    <w:p w14:paraId="3E6AEF47">
      <w:pPr>
        <w:pageBreakBefore w:val="0"/>
        <w:overflowPunct/>
        <w:topLinePunct w:val="0"/>
        <w:autoSpaceDE w:val="0"/>
        <w:autoSpaceDN w:val="0"/>
        <w:bidi w:val="0"/>
        <w:adjustRightInd w:val="0"/>
        <w:spacing w:line="360" w:lineRule="auto"/>
        <w:ind w:firstLine="420" w:firstLineChars="200"/>
        <w:rPr>
          <w:rFonts w:hint="eastAsia" w:asciiTheme="minorEastAsia" w:hAnsiTheme="minorEastAsia" w:eastAsiaTheme="minorEastAsia" w:cstheme="minorEastAsia"/>
          <w:kern w:val="0"/>
          <w:sz w:val="21"/>
          <w:szCs w:val="21"/>
          <w:highlight w:val="none"/>
          <w:shd w:val="clear" w:color="auto" w:fill="FFFFFF"/>
          <w:lang w:val="en-US" w:eastAsia="zh-CN" w:bidi="ar-SA"/>
        </w:rPr>
      </w:pPr>
      <w:r>
        <w:rPr>
          <w:rFonts w:hint="eastAsia" w:asciiTheme="minorEastAsia" w:hAnsiTheme="minorEastAsia" w:eastAsiaTheme="minorEastAsia" w:cstheme="minorEastAsia"/>
          <w:kern w:val="0"/>
          <w:sz w:val="21"/>
          <w:szCs w:val="21"/>
          <w:highlight w:val="none"/>
          <w:shd w:val="clear" w:color="auto" w:fill="FFFFFF"/>
          <w:lang w:val="en-US" w:eastAsia="zh-CN" w:bidi="ar-SA"/>
        </w:rPr>
        <w:t>我单位被</w:t>
      </w:r>
      <w:r>
        <w:rPr>
          <w:rFonts w:hint="eastAsia" w:asciiTheme="minorEastAsia" w:hAnsiTheme="minorEastAsia" w:eastAsiaTheme="minorEastAsia" w:cstheme="minorEastAsia"/>
          <w:kern w:val="0"/>
          <w:sz w:val="21"/>
          <w:szCs w:val="21"/>
          <w:highlight w:val="none"/>
          <w:u w:val="single"/>
          <w:shd w:val="clear" w:color="auto" w:fill="FFFFFF"/>
          <w:lang w:val="en-US" w:eastAsia="zh-CN" w:bidi="ar-SA"/>
        </w:rPr>
        <w:t xml:space="preserve">              </w:t>
      </w:r>
      <w:r>
        <w:rPr>
          <w:rFonts w:hint="eastAsia" w:asciiTheme="minorEastAsia" w:hAnsiTheme="minorEastAsia" w:eastAsiaTheme="minorEastAsia" w:cstheme="minorEastAsia"/>
          <w:kern w:val="0"/>
          <w:sz w:val="21"/>
          <w:szCs w:val="21"/>
          <w:highlight w:val="none"/>
          <w:shd w:val="clear" w:color="auto" w:fill="FFFFFF"/>
          <w:lang w:val="en-US" w:eastAsia="zh-CN" w:bidi="ar-SA"/>
        </w:rPr>
        <w:t>单位控股。</w:t>
      </w:r>
    </w:p>
    <w:p w14:paraId="4DCF5500">
      <w:pPr>
        <w:pageBreakBefore w:val="0"/>
        <w:overflowPunct/>
        <w:topLinePunct w:val="0"/>
        <w:autoSpaceDE w:val="0"/>
        <w:autoSpaceDN w:val="0"/>
        <w:bidi w:val="0"/>
        <w:adjustRightInd w:val="0"/>
        <w:spacing w:line="360" w:lineRule="auto"/>
        <w:ind w:firstLine="420" w:firstLineChars="200"/>
        <w:rPr>
          <w:rFonts w:hint="eastAsia" w:asciiTheme="minorEastAsia" w:hAnsiTheme="minorEastAsia" w:eastAsiaTheme="minorEastAsia" w:cstheme="minorEastAsia"/>
          <w:kern w:val="0"/>
          <w:sz w:val="21"/>
          <w:szCs w:val="21"/>
          <w:highlight w:val="none"/>
          <w:shd w:val="clear" w:color="auto" w:fill="FFFFFF"/>
          <w:lang w:val="en-US" w:eastAsia="zh-CN" w:bidi="ar-SA"/>
        </w:rPr>
      </w:pPr>
      <w:r>
        <w:rPr>
          <w:rFonts w:hint="eastAsia" w:asciiTheme="minorEastAsia" w:hAnsiTheme="minorEastAsia" w:eastAsiaTheme="minorEastAsia" w:cstheme="minorEastAsia"/>
          <w:kern w:val="0"/>
          <w:sz w:val="21"/>
          <w:szCs w:val="21"/>
          <w:highlight w:val="none"/>
          <w:shd w:val="clear" w:color="auto" w:fill="FFFFFF"/>
          <w:lang w:val="en-US" w:eastAsia="zh-CN" w:bidi="ar-SA"/>
        </w:rPr>
        <w:t>1-3、单位负责人：</w:t>
      </w:r>
    </w:p>
    <w:p w14:paraId="7B78814C">
      <w:pPr>
        <w:pageBreakBefore w:val="0"/>
        <w:overflowPunct/>
        <w:topLinePunct w:val="0"/>
        <w:autoSpaceDE w:val="0"/>
        <w:autoSpaceDN w:val="0"/>
        <w:bidi w:val="0"/>
        <w:adjustRightInd w:val="0"/>
        <w:spacing w:line="360" w:lineRule="auto"/>
        <w:ind w:firstLine="420" w:firstLineChars="200"/>
        <w:rPr>
          <w:rFonts w:hint="eastAsia" w:asciiTheme="minorEastAsia" w:hAnsiTheme="minorEastAsia" w:eastAsiaTheme="minorEastAsia" w:cstheme="minorEastAsia"/>
          <w:kern w:val="0"/>
          <w:sz w:val="21"/>
          <w:szCs w:val="21"/>
          <w:highlight w:val="none"/>
          <w:shd w:val="clear" w:color="auto" w:fill="FFFFFF"/>
          <w:lang w:val="en-US" w:eastAsia="zh-CN" w:bidi="ar-SA"/>
        </w:rPr>
      </w:pPr>
      <w:r>
        <w:rPr>
          <w:rFonts w:hint="eastAsia" w:asciiTheme="minorEastAsia" w:hAnsiTheme="minorEastAsia" w:eastAsiaTheme="minorEastAsia" w:cstheme="minorEastAsia"/>
          <w:kern w:val="0"/>
          <w:sz w:val="21"/>
          <w:szCs w:val="21"/>
          <w:highlight w:val="none"/>
          <w:shd w:val="clear" w:color="auto" w:fill="FFFFFF"/>
          <w:lang w:val="en-US" w:eastAsia="zh-CN" w:bidi="ar-SA"/>
        </w:rPr>
        <w:t>我单位承诺以上说明真实有效，无虚假内容或隐瞒。</w:t>
      </w:r>
    </w:p>
    <w:p w14:paraId="645A051A">
      <w:pPr>
        <w:pageBreakBefore w:val="0"/>
        <w:overflowPunct/>
        <w:topLinePunct w:val="0"/>
        <w:autoSpaceDE w:val="0"/>
        <w:autoSpaceDN w:val="0"/>
        <w:bidi w:val="0"/>
        <w:adjustRightInd w:val="0"/>
        <w:spacing w:line="360" w:lineRule="auto"/>
        <w:ind w:left="638" w:leftChars="304" w:firstLine="0" w:firstLineChars="0"/>
        <w:rPr>
          <w:rFonts w:hint="eastAsia" w:asciiTheme="minorEastAsia" w:hAnsiTheme="minorEastAsia" w:eastAsiaTheme="minorEastAsia" w:cstheme="minorEastAsia"/>
          <w:kern w:val="0"/>
          <w:sz w:val="21"/>
          <w:szCs w:val="21"/>
          <w:highlight w:val="none"/>
          <w:shd w:val="clear" w:color="auto" w:fill="FFFFFF"/>
          <w:lang w:val="en-US" w:eastAsia="zh-CN" w:bidi="ar-SA"/>
        </w:rPr>
      </w:pPr>
    </w:p>
    <w:tbl>
      <w:tblPr>
        <w:tblStyle w:val="7"/>
        <w:tblW w:w="6804" w:type="dxa"/>
        <w:tblInd w:w="2376" w:type="dxa"/>
        <w:tblLayout w:type="fixed"/>
        <w:tblCellMar>
          <w:top w:w="0" w:type="dxa"/>
          <w:left w:w="108" w:type="dxa"/>
          <w:bottom w:w="0" w:type="dxa"/>
          <w:right w:w="108" w:type="dxa"/>
        </w:tblCellMar>
      </w:tblPr>
      <w:tblGrid>
        <w:gridCol w:w="2410"/>
        <w:gridCol w:w="287"/>
        <w:gridCol w:w="4107"/>
      </w:tblGrid>
      <w:tr w14:paraId="1EAFF9F6">
        <w:tblPrEx>
          <w:tblCellMar>
            <w:top w:w="0" w:type="dxa"/>
            <w:left w:w="108" w:type="dxa"/>
            <w:bottom w:w="0" w:type="dxa"/>
            <w:right w:w="108" w:type="dxa"/>
          </w:tblCellMar>
        </w:tblPrEx>
        <w:trPr>
          <w:trHeight w:val="680" w:hRule="atLeast"/>
        </w:trPr>
        <w:tc>
          <w:tcPr>
            <w:tcW w:w="2410" w:type="dxa"/>
            <w:noWrap w:val="0"/>
            <w:vAlign w:val="bottom"/>
          </w:tcPr>
          <w:p w14:paraId="4A40D405">
            <w:pPr>
              <w:pStyle w:val="3"/>
              <w:pageBreakBefore w:val="0"/>
              <w:overflowPunct/>
              <w:topLinePunct w:val="0"/>
              <w:bidi w:val="0"/>
              <w:spacing w:line="360" w:lineRule="auto"/>
              <w:jc w:val="distribute"/>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eastAsia="zh-CN"/>
              </w:rPr>
              <w:t>投标人</w:t>
            </w:r>
            <w:r>
              <w:rPr>
                <w:rFonts w:hint="eastAsia" w:asciiTheme="minorEastAsia" w:hAnsiTheme="minorEastAsia" w:eastAsiaTheme="minorEastAsia" w:cstheme="minorEastAsia"/>
                <w:sz w:val="21"/>
                <w:szCs w:val="21"/>
                <w:highlight w:val="none"/>
              </w:rPr>
              <w:t>名称</w:t>
            </w:r>
          </w:p>
        </w:tc>
        <w:tc>
          <w:tcPr>
            <w:tcW w:w="287" w:type="dxa"/>
            <w:noWrap w:val="0"/>
            <w:vAlign w:val="bottom"/>
          </w:tcPr>
          <w:p w14:paraId="7B262985">
            <w:pPr>
              <w:pStyle w:val="3"/>
              <w:pageBreakBefore w:val="0"/>
              <w:overflowPunct/>
              <w:topLinePunct w:val="0"/>
              <w:bidi w:val="0"/>
              <w:spacing w:line="360" w:lineRule="auto"/>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w:t>
            </w:r>
          </w:p>
        </w:tc>
        <w:tc>
          <w:tcPr>
            <w:tcW w:w="4107" w:type="dxa"/>
            <w:noWrap w:val="0"/>
            <w:vAlign w:val="bottom"/>
          </w:tcPr>
          <w:p w14:paraId="65710DD4">
            <w:pPr>
              <w:pStyle w:val="3"/>
              <w:pageBreakBefore w:val="0"/>
              <w:overflowPunct/>
              <w:topLinePunct w:val="0"/>
              <w:bidi w:val="0"/>
              <w:spacing w:line="360" w:lineRule="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u w:val="single"/>
              </w:rPr>
              <w:t xml:space="preserve">           （公章）           </w:t>
            </w:r>
          </w:p>
        </w:tc>
      </w:tr>
      <w:tr w14:paraId="74317527">
        <w:tblPrEx>
          <w:tblCellMar>
            <w:top w:w="0" w:type="dxa"/>
            <w:left w:w="108" w:type="dxa"/>
            <w:bottom w:w="0" w:type="dxa"/>
            <w:right w:w="108" w:type="dxa"/>
          </w:tblCellMar>
        </w:tblPrEx>
        <w:trPr>
          <w:trHeight w:val="680" w:hRule="atLeast"/>
        </w:trPr>
        <w:tc>
          <w:tcPr>
            <w:tcW w:w="2410" w:type="dxa"/>
            <w:noWrap w:val="0"/>
            <w:vAlign w:val="bottom"/>
          </w:tcPr>
          <w:p w14:paraId="55374F39">
            <w:pPr>
              <w:pStyle w:val="3"/>
              <w:pageBreakBefore w:val="0"/>
              <w:overflowPunct/>
              <w:topLinePunct w:val="0"/>
              <w:bidi w:val="0"/>
              <w:spacing w:line="360" w:lineRule="auto"/>
              <w:jc w:val="distribute"/>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日期</w:t>
            </w:r>
          </w:p>
        </w:tc>
        <w:tc>
          <w:tcPr>
            <w:tcW w:w="287" w:type="dxa"/>
            <w:noWrap w:val="0"/>
            <w:vAlign w:val="bottom"/>
          </w:tcPr>
          <w:p w14:paraId="0676ED27">
            <w:pPr>
              <w:pStyle w:val="3"/>
              <w:pageBreakBefore w:val="0"/>
              <w:overflowPunct/>
              <w:topLinePunct w:val="0"/>
              <w:bidi w:val="0"/>
              <w:spacing w:line="360" w:lineRule="auto"/>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w:t>
            </w:r>
          </w:p>
        </w:tc>
        <w:tc>
          <w:tcPr>
            <w:tcW w:w="4107" w:type="dxa"/>
            <w:noWrap w:val="0"/>
            <w:vAlign w:val="bottom"/>
          </w:tcPr>
          <w:p w14:paraId="1FF6AF41">
            <w:pPr>
              <w:pStyle w:val="3"/>
              <w:pageBreakBefore w:val="0"/>
              <w:overflowPunct/>
              <w:topLinePunct w:val="0"/>
              <w:bidi w:val="0"/>
              <w:spacing w:line="360" w:lineRule="auto"/>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u w:val="single"/>
              </w:rPr>
              <w:t xml:space="preserve">                              </w:t>
            </w:r>
          </w:p>
        </w:tc>
      </w:tr>
    </w:tbl>
    <w:p w14:paraId="6525593E">
      <w:pPr>
        <w:pageBreakBefore w:val="0"/>
        <w:overflowPunct/>
        <w:topLinePunct w:val="0"/>
        <w:bidi w:val="0"/>
        <w:spacing w:line="360" w:lineRule="auto"/>
        <w:rPr>
          <w:rFonts w:hint="eastAsia" w:asciiTheme="minorEastAsia" w:hAnsiTheme="minorEastAsia" w:eastAsiaTheme="minorEastAsia" w:cstheme="minorEastAsia"/>
          <w:kern w:val="0"/>
          <w:sz w:val="21"/>
          <w:szCs w:val="21"/>
          <w:highlight w:val="none"/>
          <w:shd w:val="clear" w:color="auto" w:fill="FFFFFF"/>
          <w:lang w:val="en-US" w:eastAsia="zh-CN" w:bidi="ar-SA"/>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9D3B2"/>
    <w:multiLevelType w:val="singleLevel"/>
    <w:tmpl w:val="3DB9D3B2"/>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EF46DA"/>
    <w:rsid w:val="1045133B"/>
    <w:rsid w:val="16A20B69"/>
    <w:rsid w:val="20EF3252"/>
    <w:rsid w:val="22D05511"/>
    <w:rsid w:val="236D6760"/>
    <w:rsid w:val="28700AC7"/>
    <w:rsid w:val="288B5470"/>
    <w:rsid w:val="38EF347C"/>
    <w:rsid w:val="3A3C618B"/>
    <w:rsid w:val="3BD47B4F"/>
    <w:rsid w:val="3DFA4A04"/>
    <w:rsid w:val="458C4D3B"/>
    <w:rsid w:val="4ADC0B38"/>
    <w:rsid w:val="4E9B3F79"/>
    <w:rsid w:val="550F7668"/>
    <w:rsid w:val="5ADD173D"/>
    <w:rsid w:val="5BD57899"/>
    <w:rsid w:val="5CC44887"/>
    <w:rsid w:val="671D4D99"/>
    <w:rsid w:val="676D63B5"/>
    <w:rsid w:val="6B6D1590"/>
    <w:rsid w:val="6C8B0FF9"/>
    <w:rsid w:val="6E5518BE"/>
    <w:rsid w:val="6FC0720B"/>
    <w:rsid w:val="749F0D44"/>
    <w:rsid w:val="753A36A0"/>
    <w:rsid w:val="75491A51"/>
    <w:rsid w:val="764C7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5"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tabs>
        <w:tab w:val="left" w:pos="567"/>
      </w:tabs>
      <w:spacing w:before="120" w:beforeLines="0" w:line="22" w:lineRule="atLeast"/>
    </w:pPr>
    <w:rPr>
      <w:rFonts w:ascii="宋体" w:hAnsi="宋体"/>
      <w:sz w:val="24"/>
    </w:rPr>
  </w:style>
  <w:style w:type="paragraph" w:styleId="4">
    <w:name w:val="toc 2"/>
    <w:basedOn w:val="1"/>
    <w:next w:val="1"/>
    <w:qFormat/>
    <w:uiPriority w:val="39"/>
    <w:pPr>
      <w:widowControl/>
      <w:kinsoku w:val="0"/>
      <w:autoSpaceDE w:val="0"/>
      <w:autoSpaceDN w:val="0"/>
      <w:adjustRightInd w:val="0"/>
      <w:snapToGrid w:val="0"/>
      <w:ind w:left="420" w:leftChars="200"/>
      <w:jc w:val="left"/>
      <w:textAlignment w:val="baseline"/>
    </w:pPr>
    <w:rPr>
      <w:rFonts w:ascii="Arial" w:hAnsi="Arial" w:eastAsia="Arial" w:cs="Arial"/>
      <w:snapToGrid w:val="0"/>
      <w:color w:val="000000"/>
      <w:kern w:val="0"/>
      <w:szCs w:val="21"/>
      <w:lang w:eastAsia="en-US"/>
    </w:rPr>
  </w:style>
  <w:style w:type="paragraph" w:styleId="5">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paragraph" w:styleId="6">
    <w:name w:val="Body Text First Indent"/>
    <w:basedOn w:val="3"/>
    <w:unhideWhenUsed/>
    <w:qFormat/>
    <w:uiPriority w:val="99"/>
    <w:pPr>
      <w:spacing w:after="120"/>
      <w:ind w:firstLine="420" w:firstLineChars="100"/>
    </w:pPr>
    <w:rPr>
      <w:rFonts w:eastAsia="宋体"/>
    </w:rPr>
  </w:style>
  <w:style w:type="paragraph" w:customStyle="1" w:styleId="9">
    <w:name w:val="普通正文"/>
    <w:basedOn w:val="1"/>
    <w:qFormat/>
    <w:uiPriority w:val="0"/>
    <w:pPr>
      <w:kinsoku w:val="0"/>
      <w:autoSpaceDE w:val="0"/>
      <w:autoSpaceDN w:val="0"/>
      <w:adjustRightInd w:val="0"/>
      <w:snapToGrid w:val="0"/>
      <w:spacing w:before="120" w:after="120" w:line="360" w:lineRule="auto"/>
      <w:ind w:firstLine="480"/>
      <w:jc w:val="left"/>
      <w:textAlignment w:val="baseline"/>
    </w:pPr>
    <w:rPr>
      <w:rFonts w:ascii="Arial" w:hAnsi="Arial" w:eastAsia="宋体" w:cs="Times New Roman"/>
      <w:snapToGrid w:val="0"/>
      <w:color w:val="000000"/>
      <w:kern w:val="0"/>
      <w:sz w:val="28"/>
    </w:rPr>
  </w:style>
  <w:style w:type="paragraph" w:customStyle="1" w:styleId="10">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Table Text"/>
    <w:basedOn w:val="1"/>
    <w:semiHidden/>
    <w:qFormat/>
    <w:uiPriority w:val="0"/>
    <w:rPr>
      <w:rFonts w:ascii="仿宋" w:hAnsi="仿宋" w:eastAsia="仿宋" w:cs="仿宋"/>
      <w:sz w:val="20"/>
      <w:szCs w:val="20"/>
      <w:lang w:val="en-US" w:eastAsia="en-US" w:bidi="ar-SA"/>
    </w:rPr>
  </w:style>
  <w:style w:type="table" w:customStyle="1" w:styleId="1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2592</Words>
  <Characters>2747</Characters>
  <Lines>0</Lines>
  <Paragraphs>0</Paragraphs>
  <TotalTime>0</TotalTime>
  <ScaleCrop>false</ScaleCrop>
  <LinksUpToDate>false</LinksUpToDate>
  <CharactersWithSpaces>3449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2025-09-16T04:35:00Z</dcterms:created>
  <dc:creator>MyPC</dc:creator>
  <cp:lastModifiedBy>jingjing</cp:lastModifiedBy>
  <dcterms:modified xsi:type="dcterms:W3CDTF">2025-11-03T11:51:39Z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eyJoZGlkIjoiZjk0NDMzNzYwYzQ0MmViNWUxYWNjNmJkOGQ3YTcwODIiLCJ1c2VySWQiOiIyMzU5NzY4OTEifQ==</vt:lpwstr>
  </property>
  <property fmtid="{D5CDD505-2E9C-101B-9397-08002B2CF9AE}" pid="4" name="ICV">
    <vt:lpwstr>BBE986D900F647CFAC22EC45BEFD2364_12</vt:lpwstr>
  </property>
</Properties>
</file>