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HCJT[2025政采]第040号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  <w:lang w:eastAsia="zh-CN"/>
        </w:rPr>
        <w:t>西安市公安局机关档案室搬迁项目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预算金额：采购包1：470,000.00元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服务期限</w:t>
      </w:r>
      <w:r>
        <w:rPr>
          <w:rFonts w:hint="eastAsia" w:ascii="宋体" w:hAnsi="宋体" w:cs="宋体"/>
          <w:sz w:val="24"/>
        </w:rPr>
        <w:t>：预计1个月，具体时间按采购人搬迁计划要求决定。</w:t>
      </w:r>
      <w:bookmarkStart w:id="2" w:name="_GoBack"/>
      <w:bookmarkEnd w:id="2"/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62505FA"/>
    <w:rsid w:val="09B4084C"/>
    <w:rsid w:val="09C4233D"/>
    <w:rsid w:val="0DF540CC"/>
    <w:rsid w:val="103F6A9B"/>
    <w:rsid w:val="10B54B94"/>
    <w:rsid w:val="2A6C52BE"/>
    <w:rsid w:val="305C2FC6"/>
    <w:rsid w:val="4C714C8A"/>
    <w:rsid w:val="58B240D6"/>
    <w:rsid w:val="5F70240F"/>
    <w:rsid w:val="610879B4"/>
    <w:rsid w:val="70AE5DB9"/>
    <w:rsid w:val="732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307</Characters>
  <Lines>0</Lines>
  <Paragraphs>0</Paragraphs>
  <TotalTime>0</TotalTime>
  <ScaleCrop>false</ScaleCrop>
  <LinksUpToDate>false</LinksUpToDate>
  <CharactersWithSpaces>308</CharactersWithSpaces>
  <Application>WPS Office_12.1.0.24014_F1E327BC-269C-435d-A152-05C5408002CA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2025-11-24T12:45:44Z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2052-12.1.0.24014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