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09D6" w14:textId="77777777" w:rsidR="001E2268" w:rsidRDefault="00000000">
      <w:pPr>
        <w:pStyle w:val="null3"/>
        <w:jc w:val="center"/>
        <w:outlineLvl w:val="1"/>
        <w:rPr>
          <w:rFonts w:hint="default"/>
        </w:rPr>
      </w:pPr>
      <w:r>
        <w:rPr>
          <w:rFonts w:ascii="仿宋_GB2312" w:eastAsia="仿宋_GB2312" w:hAnsi="仿宋_GB2312" w:cs="仿宋_GB2312"/>
          <w:b/>
          <w:sz w:val="36"/>
        </w:rPr>
        <w:t>第三章 磋商项目技术、服务、商务及其他要求</w:t>
      </w:r>
    </w:p>
    <w:p w14:paraId="54AE3E84" w14:textId="77777777" w:rsidR="001E2268" w:rsidRDefault="00000000">
      <w:pPr>
        <w:pStyle w:val="null3"/>
        <w:ind w:firstLine="480"/>
        <w:rPr>
          <w:rFonts w:hint="default"/>
        </w:rPr>
      </w:pPr>
      <w:r>
        <w:rPr>
          <w:rFonts w:ascii="仿宋_GB2312" w:eastAsia="仿宋_GB2312" w:hAnsi="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3BA13DBF" w14:textId="77777777" w:rsidR="001E2268" w:rsidRDefault="00000000">
      <w:pPr>
        <w:pStyle w:val="null3"/>
        <w:outlineLvl w:val="2"/>
        <w:rPr>
          <w:rFonts w:hint="default"/>
        </w:rPr>
      </w:pPr>
      <w:r>
        <w:rPr>
          <w:rFonts w:ascii="仿宋_GB2312" w:eastAsia="仿宋_GB2312" w:hAnsi="仿宋_GB2312" w:cs="仿宋_GB2312"/>
          <w:b/>
          <w:sz w:val="28"/>
        </w:rPr>
        <w:t>3.1技术、服务标准和要求</w:t>
      </w:r>
    </w:p>
    <w:p w14:paraId="33CAA287" w14:textId="77777777" w:rsidR="001E2268" w:rsidRDefault="00000000">
      <w:pPr>
        <w:pStyle w:val="null3"/>
        <w:rPr>
          <w:rFonts w:hint="default"/>
        </w:rPr>
      </w:pPr>
      <w:r>
        <w:rPr>
          <w:rFonts w:ascii="仿宋_GB2312" w:eastAsia="仿宋_GB2312" w:hAnsi="仿宋_GB2312" w:cs="仿宋_GB2312"/>
        </w:rPr>
        <w:t>采购包1：</w:t>
      </w:r>
    </w:p>
    <w:p w14:paraId="7FC9DC39" w14:textId="77777777" w:rsidR="001E2268" w:rsidRDefault="00000000">
      <w:pPr>
        <w:pStyle w:val="null3"/>
        <w:rPr>
          <w:rFonts w:hint="default"/>
        </w:rPr>
      </w:pPr>
      <w:r>
        <w:rPr>
          <w:rFonts w:ascii="仿宋_GB2312" w:eastAsia="仿宋_GB2312" w:hAnsi="仿宋_GB2312" w:cs="仿宋_GB2312"/>
        </w:rPr>
        <w:t>采购包预算金额（元）: 780,000.00</w:t>
      </w:r>
    </w:p>
    <w:p w14:paraId="7E1265F9" w14:textId="77777777" w:rsidR="001E2268" w:rsidRDefault="00000000">
      <w:pPr>
        <w:pStyle w:val="null3"/>
        <w:rPr>
          <w:rFonts w:hint="default"/>
        </w:rPr>
      </w:pPr>
      <w:r>
        <w:rPr>
          <w:rFonts w:ascii="仿宋_GB2312" w:eastAsia="仿宋_GB2312" w:hAnsi="仿宋_GB2312" w:cs="仿宋_GB2312"/>
        </w:rPr>
        <w:t>采购包最高限价（元）: 780,000.00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84"/>
        <w:gridCol w:w="1384"/>
        <w:gridCol w:w="1384"/>
        <w:gridCol w:w="1384"/>
        <w:gridCol w:w="1384"/>
        <w:gridCol w:w="1384"/>
      </w:tblGrid>
      <w:tr w:rsidR="001E2268" w14:paraId="294A2FF6" w14:textId="77777777">
        <w:tc>
          <w:tcPr>
            <w:tcW w:w="1384" w:type="dxa"/>
          </w:tcPr>
          <w:p w14:paraId="22DEF79F" w14:textId="77777777" w:rsidR="001E2268" w:rsidRDefault="00000000">
            <w:pPr>
              <w:pStyle w:val="null3"/>
              <w:rPr>
                <w:rFonts w:hint="default"/>
              </w:rPr>
            </w:pPr>
            <w:r>
              <w:rPr>
                <w:rFonts w:ascii="仿宋_GB2312" w:eastAsia="仿宋_GB2312" w:hAnsi="仿宋_GB2312" w:cs="仿宋_GB2312"/>
              </w:rPr>
              <w:t>序号</w:t>
            </w:r>
          </w:p>
        </w:tc>
        <w:tc>
          <w:tcPr>
            <w:tcW w:w="1384" w:type="dxa"/>
          </w:tcPr>
          <w:p w14:paraId="5ECE5378" w14:textId="77777777" w:rsidR="001E2268" w:rsidRDefault="00000000">
            <w:pPr>
              <w:pStyle w:val="null3"/>
              <w:rPr>
                <w:rFonts w:hint="default"/>
              </w:rPr>
            </w:pPr>
            <w:r>
              <w:rPr>
                <w:rFonts w:ascii="仿宋_GB2312" w:eastAsia="仿宋_GB2312" w:hAnsi="仿宋_GB2312" w:cs="仿宋_GB2312"/>
              </w:rPr>
              <w:t>标的名称</w:t>
            </w:r>
          </w:p>
        </w:tc>
        <w:tc>
          <w:tcPr>
            <w:tcW w:w="1384" w:type="dxa"/>
          </w:tcPr>
          <w:p w14:paraId="2C651217" w14:textId="77777777" w:rsidR="001E2268" w:rsidRDefault="00000000">
            <w:pPr>
              <w:pStyle w:val="null3"/>
              <w:rPr>
                <w:rFonts w:hint="default"/>
              </w:rPr>
            </w:pPr>
            <w:r>
              <w:rPr>
                <w:rFonts w:ascii="仿宋_GB2312" w:eastAsia="仿宋_GB2312" w:hAnsi="仿宋_GB2312" w:cs="仿宋_GB2312"/>
              </w:rPr>
              <w:t>数量</w:t>
            </w:r>
          </w:p>
        </w:tc>
        <w:tc>
          <w:tcPr>
            <w:tcW w:w="1384" w:type="dxa"/>
          </w:tcPr>
          <w:p w14:paraId="3C73BA9F" w14:textId="77777777" w:rsidR="001E2268" w:rsidRDefault="00000000">
            <w:pPr>
              <w:pStyle w:val="null3"/>
              <w:rPr>
                <w:rFonts w:hint="default"/>
              </w:rPr>
            </w:pPr>
            <w:r>
              <w:rPr>
                <w:rFonts w:ascii="仿宋_GB2312" w:eastAsia="仿宋_GB2312" w:hAnsi="仿宋_GB2312" w:cs="仿宋_GB2312"/>
              </w:rPr>
              <w:t>标的金额 （元）</w:t>
            </w:r>
          </w:p>
        </w:tc>
        <w:tc>
          <w:tcPr>
            <w:tcW w:w="1384" w:type="dxa"/>
          </w:tcPr>
          <w:p w14:paraId="3ECB3D6E" w14:textId="77777777" w:rsidR="001E2268" w:rsidRDefault="00000000">
            <w:pPr>
              <w:pStyle w:val="null3"/>
              <w:rPr>
                <w:rFonts w:hint="default"/>
              </w:rPr>
            </w:pPr>
            <w:r>
              <w:rPr>
                <w:rFonts w:ascii="仿宋_GB2312" w:eastAsia="仿宋_GB2312" w:hAnsi="仿宋_GB2312" w:cs="仿宋_GB2312"/>
              </w:rPr>
              <w:t>计量单位</w:t>
            </w:r>
          </w:p>
        </w:tc>
        <w:tc>
          <w:tcPr>
            <w:tcW w:w="1384" w:type="dxa"/>
          </w:tcPr>
          <w:p w14:paraId="16006C5F" w14:textId="77777777" w:rsidR="001E2268" w:rsidRDefault="00000000">
            <w:pPr>
              <w:pStyle w:val="null3"/>
              <w:rPr>
                <w:rFonts w:hint="default"/>
              </w:rPr>
            </w:pPr>
            <w:r>
              <w:rPr>
                <w:rFonts w:ascii="仿宋_GB2312" w:eastAsia="仿宋_GB2312" w:hAnsi="仿宋_GB2312" w:cs="仿宋_GB2312"/>
              </w:rPr>
              <w:t>所属行业</w:t>
            </w:r>
          </w:p>
        </w:tc>
      </w:tr>
      <w:tr w:rsidR="001E2268" w14:paraId="2E57A916" w14:textId="77777777">
        <w:tc>
          <w:tcPr>
            <w:tcW w:w="1384" w:type="dxa"/>
          </w:tcPr>
          <w:p w14:paraId="1E1EB3BB" w14:textId="77777777" w:rsidR="001E2268" w:rsidRDefault="00000000">
            <w:pPr>
              <w:pStyle w:val="null3"/>
              <w:rPr>
                <w:rFonts w:hint="default"/>
              </w:rPr>
            </w:pPr>
            <w:r>
              <w:rPr>
                <w:rFonts w:ascii="仿宋_GB2312" w:eastAsia="仿宋_GB2312" w:hAnsi="仿宋_GB2312" w:cs="仿宋_GB2312"/>
              </w:rPr>
              <w:t>1</w:t>
            </w:r>
          </w:p>
        </w:tc>
        <w:tc>
          <w:tcPr>
            <w:tcW w:w="1384" w:type="dxa"/>
          </w:tcPr>
          <w:p w14:paraId="1AE1CBBA" w14:textId="77777777" w:rsidR="001E2268" w:rsidRDefault="00000000">
            <w:pPr>
              <w:pStyle w:val="null3"/>
              <w:rPr>
                <w:rFonts w:hint="default"/>
              </w:rPr>
            </w:pPr>
            <w:r>
              <w:rPr>
                <w:rFonts w:ascii="仿宋_GB2312" w:eastAsia="仿宋_GB2312" w:hAnsi="仿宋_GB2312" w:cs="仿宋_GB2312"/>
              </w:rPr>
              <w:t>充电桩电源工程</w:t>
            </w:r>
          </w:p>
        </w:tc>
        <w:tc>
          <w:tcPr>
            <w:tcW w:w="1384" w:type="dxa"/>
          </w:tcPr>
          <w:p w14:paraId="63515A49" w14:textId="77777777" w:rsidR="001E2268" w:rsidRDefault="00000000">
            <w:pPr>
              <w:pStyle w:val="null3"/>
              <w:jc w:val="right"/>
              <w:rPr>
                <w:rFonts w:hint="default"/>
              </w:rPr>
            </w:pPr>
            <w:r>
              <w:rPr>
                <w:rFonts w:ascii="仿宋_GB2312" w:eastAsia="仿宋_GB2312" w:hAnsi="仿宋_GB2312" w:cs="仿宋_GB2312"/>
              </w:rPr>
              <w:t>1.00</w:t>
            </w:r>
          </w:p>
        </w:tc>
        <w:tc>
          <w:tcPr>
            <w:tcW w:w="1384" w:type="dxa"/>
          </w:tcPr>
          <w:p w14:paraId="430199CE" w14:textId="77777777" w:rsidR="001E2268" w:rsidRDefault="00000000">
            <w:pPr>
              <w:pStyle w:val="null3"/>
              <w:jc w:val="right"/>
              <w:rPr>
                <w:rFonts w:hint="default"/>
              </w:rPr>
            </w:pPr>
            <w:r>
              <w:rPr>
                <w:rFonts w:ascii="仿宋_GB2312" w:eastAsia="仿宋_GB2312" w:hAnsi="仿宋_GB2312" w:cs="仿宋_GB2312"/>
              </w:rPr>
              <w:t>180,000.00</w:t>
            </w:r>
          </w:p>
        </w:tc>
        <w:tc>
          <w:tcPr>
            <w:tcW w:w="1384" w:type="dxa"/>
          </w:tcPr>
          <w:p w14:paraId="2F765445" w14:textId="77777777" w:rsidR="001E2268" w:rsidRDefault="00000000">
            <w:pPr>
              <w:pStyle w:val="null3"/>
              <w:rPr>
                <w:rFonts w:hint="default"/>
              </w:rPr>
            </w:pPr>
            <w:r>
              <w:rPr>
                <w:rFonts w:ascii="仿宋_GB2312" w:eastAsia="仿宋_GB2312" w:hAnsi="仿宋_GB2312" w:cs="仿宋_GB2312"/>
              </w:rPr>
              <w:t>项</w:t>
            </w:r>
          </w:p>
        </w:tc>
        <w:tc>
          <w:tcPr>
            <w:tcW w:w="1384" w:type="dxa"/>
          </w:tcPr>
          <w:p w14:paraId="698BAC23" w14:textId="77777777" w:rsidR="001E2268" w:rsidRDefault="00000000">
            <w:pPr>
              <w:pStyle w:val="null3"/>
              <w:rPr>
                <w:rFonts w:hint="default"/>
              </w:rPr>
            </w:pPr>
            <w:r>
              <w:rPr>
                <w:rFonts w:ascii="仿宋_GB2312" w:eastAsia="仿宋_GB2312" w:hAnsi="仿宋_GB2312" w:cs="仿宋_GB2312"/>
              </w:rPr>
              <w:t>建筑业</w:t>
            </w:r>
          </w:p>
        </w:tc>
      </w:tr>
      <w:tr w:rsidR="001E2268" w14:paraId="1061FB3A" w14:textId="77777777">
        <w:tc>
          <w:tcPr>
            <w:tcW w:w="1384" w:type="dxa"/>
          </w:tcPr>
          <w:p w14:paraId="73FE79D2" w14:textId="77777777" w:rsidR="001E2268" w:rsidRDefault="00000000">
            <w:pPr>
              <w:pStyle w:val="null3"/>
              <w:rPr>
                <w:rFonts w:hint="default"/>
              </w:rPr>
            </w:pPr>
            <w:r>
              <w:rPr>
                <w:rFonts w:ascii="仿宋_GB2312" w:eastAsia="仿宋_GB2312" w:hAnsi="仿宋_GB2312" w:cs="仿宋_GB2312"/>
              </w:rPr>
              <w:t>2</w:t>
            </w:r>
          </w:p>
        </w:tc>
        <w:tc>
          <w:tcPr>
            <w:tcW w:w="1384" w:type="dxa"/>
          </w:tcPr>
          <w:p w14:paraId="04945C69" w14:textId="77777777" w:rsidR="001E2268" w:rsidRDefault="00000000">
            <w:pPr>
              <w:pStyle w:val="null3"/>
              <w:rPr>
                <w:rFonts w:hint="default"/>
              </w:rPr>
            </w:pPr>
            <w:r>
              <w:rPr>
                <w:rFonts w:ascii="仿宋_GB2312" w:eastAsia="仿宋_GB2312" w:hAnsi="仿宋_GB2312" w:cs="仿宋_GB2312"/>
              </w:rPr>
              <w:t>空气源热泵热水制备系统</w:t>
            </w:r>
          </w:p>
        </w:tc>
        <w:tc>
          <w:tcPr>
            <w:tcW w:w="1384" w:type="dxa"/>
          </w:tcPr>
          <w:p w14:paraId="4AA9EA02" w14:textId="77777777" w:rsidR="001E2268" w:rsidRDefault="00000000">
            <w:pPr>
              <w:pStyle w:val="null3"/>
              <w:jc w:val="right"/>
              <w:rPr>
                <w:rFonts w:hint="default"/>
              </w:rPr>
            </w:pPr>
            <w:r>
              <w:rPr>
                <w:rFonts w:ascii="仿宋_GB2312" w:eastAsia="仿宋_GB2312" w:hAnsi="仿宋_GB2312" w:cs="仿宋_GB2312"/>
              </w:rPr>
              <w:t>1.00</w:t>
            </w:r>
          </w:p>
        </w:tc>
        <w:tc>
          <w:tcPr>
            <w:tcW w:w="1384" w:type="dxa"/>
          </w:tcPr>
          <w:p w14:paraId="73831B9A" w14:textId="77777777" w:rsidR="001E2268" w:rsidRDefault="00000000">
            <w:pPr>
              <w:pStyle w:val="null3"/>
              <w:jc w:val="right"/>
              <w:rPr>
                <w:rFonts w:hint="default"/>
              </w:rPr>
            </w:pPr>
            <w:r>
              <w:rPr>
                <w:rFonts w:ascii="仿宋_GB2312" w:eastAsia="仿宋_GB2312" w:hAnsi="仿宋_GB2312" w:cs="仿宋_GB2312"/>
              </w:rPr>
              <w:t>305,000.00</w:t>
            </w:r>
          </w:p>
        </w:tc>
        <w:tc>
          <w:tcPr>
            <w:tcW w:w="1384" w:type="dxa"/>
          </w:tcPr>
          <w:p w14:paraId="07C6CABA" w14:textId="77777777" w:rsidR="001E2268" w:rsidRDefault="00000000">
            <w:pPr>
              <w:pStyle w:val="null3"/>
              <w:rPr>
                <w:rFonts w:hint="default"/>
              </w:rPr>
            </w:pPr>
            <w:r>
              <w:rPr>
                <w:rFonts w:ascii="仿宋_GB2312" w:eastAsia="仿宋_GB2312" w:hAnsi="仿宋_GB2312" w:cs="仿宋_GB2312"/>
              </w:rPr>
              <w:t>项</w:t>
            </w:r>
          </w:p>
        </w:tc>
        <w:tc>
          <w:tcPr>
            <w:tcW w:w="1384" w:type="dxa"/>
          </w:tcPr>
          <w:p w14:paraId="705BE4B6" w14:textId="77777777" w:rsidR="001E2268" w:rsidRDefault="00000000">
            <w:pPr>
              <w:pStyle w:val="null3"/>
              <w:rPr>
                <w:rFonts w:hint="default"/>
              </w:rPr>
            </w:pPr>
            <w:r>
              <w:rPr>
                <w:rFonts w:ascii="仿宋_GB2312" w:eastAsia="仿宋_GB2312" w:hAnsi="仿宋_GB2312" w:cs="仿宋_GB2312"/>
              </w:rPr>
              <w:t>建筑业</w:t>
            </w:r>
          </w:p>
        </w:tc>
      </w:tr>
      <w:tr w:rsidR="001E2268" w14:paraId="14B25133" w14:textId="77777777">
        <w:tc>
          <w:tcPr>
            <w:tcW w:w="1384" w:type="dxa"/>
          </w:tcPr>
          <w:p w14:paraId="19EFA322" w14:textId="77777777" w:rsidR="001E2268" w:rsidRDefault="00000000">
            <w:pPr>
              <w:pStyle w:val="null3"/>
              <w:rPr>
                <w:rFonts w:hint="default"/>
              </w:rPr>
            </w:pPr>
            <w:r>
              <w:rPr>
                <w:rFonts w:ascii="仿宋_GB2312" w:eastAsia="仿宋_GB2312" w:hAnsi="仿宋_GB2312" w:cs="仿宋_GB2312"/>
              </w:rPr>
              <w:t>3</w:t>
            </w:r>
          </w:p>
        </w:tc>
        <w:tc>
          <w:tcPr>
            <w:tcW w:w="1384" w:type="dxa"/>
          </w:tcPr>
          <w:p w14:paraId="195218A2" w14:textId="77777777" w:rsidR="001E2268" w:rsidRDefault="00000000">
            <w:pPr>
              <w:pStyle w:val="null3"/>
              <w:rPr>
                <w:rFonts w:hint="default"/>
              </w:rPr>
            </w:pPr>
            <w:r>
              <w:rPr>
                <w:rFonts w:ascii="仿宋_GB2312" w:eastAsia="仿宋_GB2312" w:hAnsi="仿宋_GB2312" w:cs="仿宋_GB2312"/>
              </w:rPr>
              <w:t>空气源热泵热水器</w:t>
            </w:r>
          </w:p>
        </w:tc>
        <w:tc>
          <w:tcPr>
            <w:tcW w:w="1384" w:type="dxa"/>
          </w:tcPr>
          <w:p w14:paraId="7D87CB0D" w14:textId="77777777" w:rsidR="001E2268" w:rsidRDefault="00000000">
            <w:pPr>
              <w:pStyle w:val="null3"/>
              <w:jc w:val="right"/>
              <w:rPr>
                <w:rFonts w:hint="default"/>
              </w:rPr>
            </w:pPr>
            <w:r>
              <w:rPr>
                <w:rFonts w:ascii="仿宋_GB2312" w:eastAsia="仿宋_GB2312" w:hAnsi="仿宋_GB2312" w:cs="仿宋_GB2312"/>
              </w:rPr>
              <w:t>1.00</w:t>
            </w:r>
          </w:p>
        </w:tc>
        <w:tc>
          <w:tcPr>
            <w:tcW w:w="1384" w:type="dxa"/>
          </w:tcPr>
          <w:p w14:paraId="5D85A782" w14:textId="77777777" w:rsidR="001E2268" w:rsidRDefault="00000000">
            <w:pPr>
              <w:pStyle w:val="null3"/>
              <w:jc w:val="right"/>
              <w:rPr>
                <w:rFonts w:hint="default"/>
              </w:rPr>
            </w:pPr>
            <w:r>
              <w:rPr>
                <w:rFonts w:ascii="仿宋_GB2312" w:eastAsia="仿宋_GB2312" w:hAnsi="仿宋_GB2312" w:cs="仿宋_GB2312"/>
              </w:rPr>
              <w:t>295,000.00</w:t>
            </w:r>
          </w:p>
        </w:tc>
        <w:tc>
          <w:tcPr>
            <w:tcW w:w="1384" w:type="dxa"/>
          </w:tcPr>
          <w:p w14:paraId="6B7814BE" w14:textId="77777777" w:rsidR="001E2268" w:rsidRDefault="00000000">
            <w:pPr>
              <w:pStyle w:val="null3"/>
              <w:rPr>
                <w:rFonts w:hint="default"/>
              </w:rPr>
            </w:pPr>
            <w:r>
              <w:rPr>
                <w:rFonts w:ascii="仿宋_GB2312" w:eastAsia="仿宋_GB2312" w:hAnsi="仿宋_GB2312" w:cs="仿宋_GB2312"/>
              </w:rPr>
              <w:t>项</w:t>
            </w:r>
          </w:p>
        </w:tc>
        <w:tc>
          <w:tcPr>
            <w:tcW w:w="1384" w:type="dxa"/>
          </w:tcPr>
          <w:p w14:paraId="78C0BA27" w14:textId="77777777" w:rsidR="001E2268" w:rsidRDefault="00000000">
            <w:pPr>
              <w:pStyle w:val="null3"/>
              <w:rPr>
                <w:rFonts w:hint="default"/>
              </w:rPr>
            </w:pPr>
            <w:r>
              <w:rPr>
                <w:rFonts w:ascii="仿宋_GB2312" w:eastAsia="仿宋_GB2312" w:hAnsi="仿宋_GB2312" w:cs="仿宋_GB2312"/>
              </w:rPr>
              <w:t>建筑业</w:t>
            </w:r>
          </w:p>
        </w:tc>
      </w:tr>
    </w:tbl>
    <w:p w14:paraId="17E1BBB7" w14:textId="77777777" w:rsidR="001E2268" w:rsidRDefault="00000000">
      <w:pPr>
        <w:pStyle w:val="null3"/>
        <w:ind w:firstLine="480"/>
        <w:rPr>
          <w:rFonts w:hint="default"/>
        </w:rPr>
      </w:pPr>
      <w:r>
        <w:rPr>
          <w:rFonts w:ascii="仿宋_GB2312" w:eastAsia="仿宋_GB2312" w:hAnsi="仿宋_GB2312" w:cs="仿宋_GB2312"/>
        </w:rPr>
        <w:t>一、技术、服务标准和要求：</w:t>
      </w:r>
    </w:p>
    <w:p w14:paraId="49EB1912" w14:textId="77777777" w:rsidR="001E2268" w:rsidRDefault="00000000">
      <w:pPr>
        <w:pStyle w:val="null3"/>
        <w:rPr>
          <w:rFonts w:hint="default"/>
        </w:rPr>
      </w:pPr>
      <w:r>
        <w:rPr>
          <w:rFonts w:ascii="仿宋_GB2312" w:eastAsia="仿宋_GB2312" w:hAnsi="仿宋_GB2312" w:cs="仿宋_GB2312"/>
        </w:rPr>
        <w:t>采购包1：</w:t>
      </w:r>
    </w:p>
    <w:p w14:paraId="5B2DAD37" w14:textId="77777777" w:rsidR="001E2268" w:rsidRDefault="00000000">
      <w:pPr>
        <w:pStyle w:val="null3"/>
        <w:rPr>
          <w:rFonts w:hint="default"/>
        </w:rPr>
      </w:pPr>
      <w:r>
        <w:rPr>
          <w:rFonts w:ascii="仿宋_GB2312" w:eastAsia="仿宋_GB2312" w:hAnsi="仿宋_GB2312" w:cs="仿宋_GB2312"/>
        </w:rPr>
        <w:t>标的名称：充电桩电源工程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22"/>
        <w:gridCol w:w="1521"/>
        <w:gridCol w:w="5479"/>
      </w:tblGrid>
      <w:tr w:rsidR="001E2268" w14:paraId="78681944" w14:textId="77777777">
        <w:tc>
          <w:tcPr>
            <w:tcW w:w="2769" w:type="dxa"/>
          </w:tcPr>
          <w:p w14:paraId="025B037B" w14:textId="77777777" w:rsidR="001E2268" w:rsidRDefault="00000000">
            <w:pPr>
              <w:pStyle w:val="null3"/>
              <w:rPr>
                <w:rFonts w:hint="default"/>
              </w:rPr>
            </w:pPr>
            <w:r>
              <w:rPr>
                <w:rFonts w:ascii="仿宋_GB2312" w:eastAsia="仿宋_GB2312" w:hAnsi="仿宋_GB2312" w:cs="仿宋_GB2312"/>
              </w:rPr>
              <w:t xml:space="preserve"> 序号</w:t>
            </w:r>
          </w:p>
        </w:tc>
        <w:tc>
          <w:tcPr>
            <w:tcW w:w="2769" w:type="dxa"/>
          </w:tcPr>
          <w:p w14:paraId="78A139C1" w14:textId="77777777" w:rsidR="001E2268" w:rsidRDefault="00000000">
            <w:pPr>
              <w:pStyle w:val="null3"/>
              <w:rPr>
                <w:rFonts w:hint="default"/>
              </w:rPr>
            </w:pPr>
            <w:r>
              <w:rPr>
                <w:rFonts w:ascii="仿宋_GB2312" w:eastAsia="仿宋_GB2312" w:hAnsi="仿宋_GB2312" w:cs="仿宋_GB2312"/>
              </w:rPr>
              <w:t xml:space="preserve"> 参数性质</w:t>
            </w:r>
          </w:p>
        </w:tc>
        <w:tc>
          <w:tcPr>
            <w:tcW w:w="2769" w:type="dxa"/>
          </w:tcPr>
          <w:p w14:paraId="5C31AA88" w14:textId="77777777" w:rsidR="001E2268" w:rsidRDefault="00000000">
            <w:pPr>
              <w:pStyle w:val="null3"/>
              <w:rPr>
                <w:rFonts w:hint="default"/>
              </w:rPr>
            </w:pPr>
            <w:r>
              <w:rPr>
                <w:rFonts w:ascii="仿宋_GB2312" w:eastAsia="仿宋_GB2312" w:hAnsi="仿宋_GB2312" w:cs="仿宋_GB2312"/>
              </w:rPr>
              <w:t xml:space="preserve"> 技术参数与性能指标</w:t>
            </w:r>
          </w:p>
        </w:tc>
      </w:tr>
      <w:tr w:rsidR="001E2268" w14:paraId="184E99BF" w14:textId="77777777">
        <w:tc>
          <w:tcPr>
            <w:tcW w:w="2769" w:type="dxa"/>
          </w:tcPr>
          <w:p w14:paraId="4C9E3B31" w14:textId="77777777" w:rsidR="001E2268" w:rsidRDefault="00000000">
            <w:pPr>
              <w:pStyle w:val="null3"/>
              <w:rPr>
                <w:rFonts w:hint="default"/>
              </w:rPr>
            </w:pPr>
            <w:r>
              <w:rPr>
                <w:rFonts w:ascii="仿宋_GB2312" w:eastAsia="仿宋_GB2312" w:hAnsi="仿宋_GB2312" w:cs="仿宋_GB2312"/>
              </w:rPr>
              <w:t>1</w:t>
            </w:r>
          </w:p>
        </w:tc>
        <w:tc>
          <w:tcPr>
            <w:tcW w:w="2769" w:type="dxa"/>
          </w:tcPr>
          <w:p w14:paraId="6D519972" w14:textId="77777777" w:rsidR="001E2268" w:rsidRDefault="00000000">
            <w:pPr>
              <w:pStyle w:val="null3"/>
              <w:rPr>
                <w:rFonts w:hint="default"/>
              </w:rPr>
            </w:pPr>
            <w:r>
              <w:rPr>
                <w:rFonts w:ascii="仿宋_GB2312" w:eastAsia="仿宋_GB2312" w:hAnsi="仿宋_GB2312" w:cs="仿宋_GB2312"/>
              </w:rPr>
              <w:t>★</w:t>
            </w:r>
          </w:p>
        </w:tc>
        <w:tc>
          <w:tcPr>
            <w:tcW w:w="2769" w:type="dxa"/>
          </w:tcPr>
          <w:tbl>
            <w:tblPr>
              <w:tblW w:w="0" w:type="auto"/>
              <w:tblInd w:w="10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1"/>
              <w:gridCol w:w="361"/>
              <w:gridCol w:w="1410"/>
              <w:gridCol w:w="1110"/>
              <w:gridCol w:w="1035"/>
              <w:gridCol w:w="510"/>
              <w:gridCol w:w="361"/>
            </w:tblGrid>
            <w:tr w:rsidR="001E2268" w14:paraId="22790C4A" w14:textId="77777777">
              <w:tc>
                <w:tcPr>
                  <w:tcW w:w="255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E7891AA" w14:textId="77777777" w:rsidR="001E2268" w:rsidRDefault="00000000">
                  <w:pPr>
                    <w:pStyle w:val="null3"/>
                    <w:jc w:val="center"/>
                    <w:rPr>
                      <w:rFonts w:hint="default"/>
                    </w:rPr>
                  </w:pPr>
                  <w:r>
                    <w:rPr>
                      <w:rFonts w:ascii="仿宋_GB2312" w:eastAsia="仿宋_GB2312" w:hAnsi="仿宋_GB2312" w:cs="仿宋_GB2312"/>
                      <w:b/>
                      <w:color w:val="000000"/>
                      <w:sz w:val="15"/>
                    </w:rPr>
                    <w:t>采购需求清单</w:t>
                  </w:r>
                </w:p>
              </w:tc>
            </w:tr>
            <w:tr w:rsidR="001E2268" w14:paraId="5E5960D1" w14:textId="77777777">
              <w:tc>
                <w:tcPr>
                  <w:tcW w:w="2554" w:type="dxa"/>
                  <w:gridSpan w:val="7"/>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8D92B28" w14:textId="77777777" w:rsidR="001E2268" w:rsidRDefault="00000000">
                  <w:pPr>
                    <w:pStyle w:val="null3"/>
                    <w:rPr>
                      <w:rFonts w:hint="default"/>
                    </w:rPr>
                  </w:pPr>
                  <w:r>
                    <w:rPr>
                      <w:rFonts w:ascii="仿宋_GB2312" w:eastAsia="仿宋_GB2312" w:hAnsi="仿宋_GB2312" w:cs="仿宋_GB2312"/>
                      <w:b/>
                      <w:color w:val="000000"/>
                      <w:sz w:val="15"/>
                    </w:rPr>
                    <w:t>充电桩电源工程</w:t>
                  </w:r>
                </w:p>
              </w:tc>
            </w:tr>
            <w:tr w:rsidR="001E2268" w14:paraId="1CD3CE07"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5E4101D" w14:textId="77777777" w:rsidR="001E2268" w:rsidRDefault="00000000">
                  <w:pPr>
                    <w:pStyle w:val="null3"/>
                    <w:jc w:val="center"/>
                    <w:rPr>
                      <w:rFonts w:hint="default"/>
                    </w:rPr>
                  </w:pPr>
                  <w:r>
                    <w:rPr>
                      <w:rFonts w:ascii="仿宋_GB2312" w:eastAsia="仿宋_GB2312" w:hAnsi="仿宋_GB2312" w:cs="仿宋_GB2312"/>
                      <w:b/>
                      <w:color w:val="000000"/>
                      <w:sz w:val="15"/>
                    </w:rPr>
                    <w:t>序号</w:t>
                  </w:r>
                </w:p>
              </w:tc>
              <w:tc>
                <w:tcPr>
                  <w:tcW w:w="2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4AE860" w14:textId="77777777" w:rsidR="001E2268" w:rsidRDefault="00000000">
                  <w:pPr>
                    <w:pStyle w:val="null3"/>
                    <w:jc w:val="center"/>
                    <w:rPr>
                      <w:rFonts w:hint="default"/>
                    </w:rPr>
                  </w:pPr>
                  <w:r>
                    <w:rPr>
                      <w:rFonts w:ascii="仿宋_GB2312" w:eastAsia="仿宋_GB2312" w:hAnsi="仿宋_GB2312" w:cs="仿宋_GB2312"/>
                      <w:b/>
                      <w:color w:val="000000"/>
                      <w:sz w:val="15"/>
                    </w:rPr>
                    <w:t>主要设备</w:t>
                  </w:r>
                </w:p>
              </w:tc>
              <w:tc>
                <w:tcPr>
                  <w:tcW w:w="61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9C17B6D" w14:textId="77777777" w:rsidR="001E2268" w:rsidRDefault="00000000">
                  <w:pPr>
                    <w:pStyle w:val="null3"/>
                    <w:jc w:val="center"/>
                    <w:rPr>
                      <w:rFonts w:hint="default"/>
                    </w:rPr>
                  </w:pPr>
                  <w:r>
                    <w:rPr>
                      <w:rFonts w:ascii="仿宋_GB2312" w:eastAsia="仿宋_GB2312" w:hAnsi="仿宋_GB2312" w:cs="仿宋_GB2312"/>
                      <w:b/>
                      <w:color w:val="000000"/>
                      <w:sz w:val="15"/>
                    </w:rPr>
                    <w:t>技术参数</w:t>
                  </w:r>
                </w:p>
              </w:tc>
              <w:tc>
                <w:tcPr>
                  <w:tcW w:w="35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EA8C230" w14:textId="77777777" w:rsidR="001E2268" w:rsidRDefault="00000000">
                  <w:pPr>
                    <w:pStyle w:val="null3"/>
                    <w:jc w:val="center"/>
                    <w:rPr>
                      <w:rFonts w:hint="default"/>
                    </w:rPr>
                  </w:pPr>
                  <w:r>
                    <w:rPr>
                      <w:rFonts w:ascii="仿宋_GB2312" w:eastAsia="仿宋_GB2312" w:hAnsi="仿宋_GB2312" w:cs="仿宋_GB2312"/>
                      <w:b/>
                      <w:color w:val="000000"/>
                      <w:sz w:val="15"/>
                    </w:rPr>
                    <w:t>规格</w:t>
                  </w:r>
                </w:p>
              </w:tc>
              <w:tc>
                <w:tcPr>
                  <w:tcW w:w="78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B2E911E" w14:textId="77777777" w:rsidR="001E2268" w:rsidRDefault="00000000">
                  <w:pPr>
                    <w:pStyle w:val="null3"/>
                    <w:jc w:val="center"/>
                    <w:rPr>
                      <w:rFonts w:hint="default"/>
                    </w:rPr>
                  </w:pPr>
                  <w:r>
                    <w:rPr>
                      <w:rFonts w:ascii="仿宋_GB2312" w:eastAsia="仿宋_GB2312" w:hAnsi="仿宋_GB2312" w:cs="仿宋_GB2312"/>
                      <w:b/>
                      <w:color w:val="000000"/>
                      <w:sz w:val="15"/>
                    </w:rPr>
                    <w:t>做法描述</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481F209" w14:textId="77777777" w:rsidR="001E2268" w:rsidRDefault="00000000">
                  <w:pPr>
                    <w:pStyle w:val="null3"/>
                    <w:jc w:val="center"/>
                    <w:rPr>
                      <w:rFonts w:hint="default"/>
                    </w:rPr>
                  </w:pPr>
                  <w:r>
                    <w:rPr>
                      <w:rFonts w:ascii="仿宋_GB2312" w:eastAsia="仿宋_GB2312" w:hAnsi="仿宋_GB2312" w:cs="仿宋_GB2312"/>
                      <w:b/>
                      <w:color w:val="000000"/>
                      <w:sz w:val="15"/>
                    </w:rPr>
                    <w:t>数量</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82EF758" w14:textId="77777777" w:rsidR="001E2268" w:rsidRDefault="00000000">
                  <w:pPr>
                    <w:pStyle w:val="null3"/>
                    <w:jc w:val="center"/>
                    <w:rPr>
                      <w:rFonts w:hint="default"/>
                    </w:rPr>
                  </w:pPr>
                  <w:r>
                    <w:rPr>
                      <w:rFonts w:ascii="仿宋_GB2312" w:eastAsia="仿宋_GB2312" w:hAnsi="仿宋_GB2312" w:cs="仿宋_GB2312"/>
                      <w:b/>
                      <w:color w:val="000000"/>
                      <w:sz w:val="15"/>
                    </w:rPr>
                    <w:t>单位</w:t>
                  </w:r>
                </w:p>
              </w:tc>
            </w:tr>
            <w:tr w:rsidR="001E2268" w14:paraId="5D2805A1"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4939AF8" w14:textId="77777777" w:rsidR="001E2268" w:rsidRDefault="00000000">
                  <w:pPr>
                    <w:pStyle w:val="null3"/>
                    <w:jc w:val="center"/>
                    <w:rPr>
                      <w:rFonts w:hint="default"/>
                    </w:rPr>
                  </w:pPr>
                  <w:r>
                    <w:rPr>
                      <w:rFonts w:ascii="仿宋_GB2312" w:eastAsia="仿宋_GB2312" w:hAnsi="仿宋_GB2312" w:cs="仿宋_GB2312"/>
                      <w:color w:val="000000"/>
                      <w:sz w:val="15"/>
                    </w:rPr>
                    <w:t>1</w:t>
                  </w:r>
                </w:p>
              </w:tc>
              <w:tc>
                <w:tcPr>
                  <w:tcW w:w="2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ACC6F4" w14:textId="77777777" w:rsidR="001E2268" w:rsidRDefault="00000000">
                  <w:pPr>
                    <w:pStyle w:val="null3"/>
                    <w:jc w:val="center"/>
                    <w:rPr>
                      <w:rFonts w:hint="default"/>
                    </w:rPr>
                  </w:pPr>
                  <w:r>
                    <w:rPr>
                      <w:rFonts w:ascii="仿宋_GB2312" w:eastAsia="仿宋_GB2312" w:hAnsi="仿宋_GB2312" w:cs="仿宋_GB2312"/>
                      <w:sz w:val="15"/>
                    </w:rPr>
                    <w:t>充电桩电缆</w:t>
                  </w:r>
                </w:p>
              </w:tc>
              <w:tc>
                <w:tcPr>
                  <w:tcW w:w="61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8595495" w14:textId="77777777" w:rsidR="001E2268" w:rsidRDefault="00000000">
                  <w:pPr>
                    <w:pStyle w:val="null3"/>
                    <w:jc w:val="center"/>
                    <w:rPr>
                      <w:rFonts w:hint="default"/>
                    </w:rPr>
                  </w:pPr>
                  <w:r>
                    <w:rPr>
                      <w:rFonts w:ascii="仿宋_GB2312" w:eastAsia="仿宋_GB2312" w:hAnsi="仿宋_GB2312" w:cs="仿宋_GB2312"/>
                      <w:color w:val="000000"/>
                      <w:sz w:val="15"/>
                    </w:rPr>
                    <w:t>YJV22-4*150+1*70</w:t>
                  </w:r>
                </w:p>
              </w:tc>
              <w:tc>
                <w:tcPr>
                  <w:tcW w:w="35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60EBF14"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8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EC55223" w14:textId="77777777" w:rsidR="001E2268" w:rsidRDefault="00000000">
                  <w:pPr>
                    <w:pStyle w:val="null3"/>
                    <w:jc w:val="center"/>
                    <w:rPr>
                      <w:rFonts w:hint="default"/>
                    </w:rPr>
                  </w:pPr>
                  <w:r>
                    <w:rPr>
                      <w:rFonts w:ascii="仿宋_GB2312" w:eastAsia="仿宋_GB2312" w:hAnsi="仿宋_GB2312" w:cs="仿宋_GB2312"/>
                      <w:color w:val="000000"/>
                      <w:sz w:val="15"/>
                    </w:rPr>
                    <w:t>地埋、桥架敷设</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2ECC388" w14:textId="77777777" w:rsidR="001E2268" w:rsidRDefault="00000000">
                  <w:pPr>
                    <w:pStyle w:val="null3"/>
                    <w:jc w:val="center"/>
                    <w:rPr>
                      <w:rFonts w:hint="default"/>
                    </w:rPr>
                  </w:pPr>
                  <w:r>
                    <w:rPr>
                      <w:rFonts w:ascii="仿宋_GB2312" w:eastAsia="仿宋_GB2312" w:hAnsi="仿宋_GB2312" w:cs="仿宋_GB2312"/>
                      <w:color w:val="000000"/>
                      <w:sz w:val="15"/>
                    </w:rPr>
                    <w:t>170</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01628CD" w14:textId="77777777" w:rsidR="001E2268" w:rsidRDefault="00000000">
                  <w:pPr>
                    <w:pStyle w:val="null3"/>
                    <w:jc w:val="center"/>
                    <w:rPr>
                      <w:rFonts w:hint="default"/>
                    </w:rPr>
                  </w:pPr>
                  <w:r>
                    <w:rPr>
                      <w:rFonts w:ascii="仿宋_GB2312" w:eastAsia="仿宋_GB2312" w:hAnsi="仿宋_GB2312" w:cs="仿宋_GB2312"/>
                      <w:color w:val="000000"/>
                      <w:sz w:val="15"/>
                    </w:rPr>
                    <w:t>米</w:t>
                  </w:r>
                </w:p>
              </w:tc>
            </w:tr>
            <w:tr w:rsidR="001E2268" w14:paraId="6C1F1089"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36CE46D" w14:textId="77777777" w:rsidR="001E2268" w:rsidRDefault="00000000">
                  <w:pPr>
                    <w:pStyle w:val="null3"/>
                    <w:jc w:val="center"/>
                    <w:rPr>
                      <w:rFonts w:hint="default"/>
                    </w:rPr>
                  </w:pPr>
                  <w:r>
                    <w:rPr>
                      <w:rFonts w:ascii="仿宋_GB2312" w:eastAsia="仿宋_GB2312" w:hAnsi="仿宋_GB2312" w:cs="仿宋_GB2312"/>
                      <w:color w:val="000000"/>
                      <w:sz w:val="15"/>
                    </w:rPr>
                    <w:t>2</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3841BDD" w14:textId="77777777" w:rsidR="001E2268" w:rsidRDefault="00000000">
                  <w:pPr>
                    <w:pStyle w:val="null3"/>
                    <w:jc w:val="center"/>
                    <w:rPr>
                      <w:rFonts w:hint="default"/>
                    </w:rPr>
                  </w:pPr>
                  <w:r>
                    <w:rPr>
                      <w:rFonts w:ascii="仿宋_GB2312" w:eastAsia="仿宋_GB2312" w:hAnsi="仿宋_GB2312" w:cs="仿宋_GB2312"/>
                      <w:color w:val="000000"/>
                      <w:sz w:val="15"/>
                    </w:rPr>
                    <w:t>充电桩钢制镀锌电缆桥</w:t>
                  </w:r>
                  <w:r>
                    <w:rPr>
                      <w:rFonts w:ascii="仿宋_GB2312" w:eastAsia="仿宋_GB2312" w:hAnsi="仿宋_GB2312" w:cs="仿宋_GB2312"/>
                      <w:color w:val="000000"/>
                      <w:sz w:val="15"/>
                    </w:rPr>
                    <w:lastRenderedPageBreak/>
                    <w:t>架</w:t>
                  </w:r>
                </w:p>
              </w:tc>
              <w:tc>
                <w:tcPr>
                  <w:tcW w:w="61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E2DC733" w14:textId="77777777" w:rsidR="001E2268" w:rsidRDefault="00000000">
                  <w:pPr>
                    <w:pStyle w:val="null3"/>
                    <w:jc w:val="center"/>
                    <w:rPr>
                      <w:rFonts w:hint="default"/>
                    </w:rPr>
                  </w:pPr>
                  <w:r>
                    <w:rPr>
                      <w:rFonts w:ascii="仿宋_GB2312" w:eastAsia="仿宋_GB2312" w:hAnsi="仿宋_GB2312" w:cs="仿宋_GB2312"/>
                      <w:color w:val="000000"/>
                      <w:sz w:val="15"/>
                    </w:rPr>
                    <w:lastRenderedPageBreak/>
                    <w:t>200*150</w:t>
                  </w:r>
                </w:p>
              </w:tc>
              <w:tc>
                <w:tcPr>
                  <w:tcW w:w="35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D3FC82C"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8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2EEEEE4" w14:textId="77777777" w:rsidR="001E2268" w:rsidRDefault="00000000">
                  <w:pPr>
                    <w:pStyle w:val="null3"/>
                    <w:jc w:val="center"/>
                    <w:rPr>
                      <w:rFonts w:hint="default"/>
                    </w:rPr>
                  </w:pPr>
                  <w:r>
                    <w:rPr>
                      <w:rFonts w:ascii="仿宋_GB2312" w:eastAsia="仿宋_GB2312" w:hAnsi="仿宋_GB2312" w:cs="仿宋_GB2312"/>
                      <w:color w:val="000000"/>
                      <w:sz w:val="15"/>
                    </w:rPr>
                    <w:t>支架、螺纹连接</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34F6F6E" w14:textId="77777777" w:rsidR="001E2268" w:rsidRDefault="00000000">
                  <w:pPr>
                    <w:pStyle w:val="null3"/>
                    <w:jc w:val="center"/>
                    <w:rPr>
                      <w:rFonts w:hint="default"/>
                    </w:rPr>
                  </w:pPr>
                  <w:r>
                    <w:rPr>
                      <w:rFonts w:ascii="仿宋_GB2312" w:eastAsia="仿宋_GB2312" w:hAnsi="仿宋_GB2312" w:cs="仿宋_GB2312"/>
                      <w:color w:val="000000"/>
                      <w:sz w:val="15"/>
                    </w:rPr>
                    <w:t>80</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9729731" w14:textId="77777777" w:rsidR="001E2268" w:rsidRDefault="00000000">
                  <w:pPr>
                    <w:pStyle w:val="null3"/>
                    <w:jc w:val="center"/>
                    <w:rPr>
                      <w:rFonts w:hint="default"/>
                    </w:rPr>
                  </w:pPr>
                  <w:r>
                    <w:rPr>
                      <w:rFonts w:ascii="仿宋_GB2312" w:eastAsia="仿宋_GB2312" w:hAnsi="仿宋_GB2312" w:cs="仿宋_GB2312"/>
                      <w:color w:val="000000"/>
                      <w:sz w:val="15"/>
                    </w:rPr>
                    <w:t>米</w:t>
                  </w:r>
                </w:p>
              </w:tc>
            </w:tr>
            <w:tr w:rsidR="001E2268" w14:paraId="194728AD"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ECA3A86" w14:textId="77777777" w:rsidR="001E2268" w:rsidRDefault="00000000">
                  <w:pPr>
                    <w:pStyle w:val="null3"/>
                    <w:jc w:val="center"/>
                    <w:rPr>
                      <w:rFonts w:hint="default"/>
                    </w:rPr>
                  </w:pPr>
                  <w:r>
                    <w:rPr>
                      <w:rFonts w:ascii="仿宋_GB2312" w:eastAsia="仿宋_GB2312" w:hAnsi="仿宋_GB2312" w:cs="仿宋_GB2312"/>
                      <w:color w:val="000000"/>
                      <w:sz w:val="15"/>
                    </w:rPr>
                    <w:t>3</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F34101B" w14:textId="77777777" w:rsidR="001E2268" w:rsidRDefault="00000000">
                  <w:pPr>
                    <w:pStyle w:val="null3"/>
                    <w:jc w:val="center"/>
                    <w:rPr>
                      <w:rFonts w:hint="default"/>
                    </w:rPr>
                  </w:pPr>
                  <w:r>
                    <w:rPr>
                      <w:rFonts w:ascii="仿宋_GB2312" w:eastAsia="仿宋_GB2312" w:hAnsi="仿宋_GB2312" w:cs="仿宋_GB2312"/>
                      <w:color w:val="000000"/>
                      <w:sz w:val="15"/>
                    </w:rPr>
                    <w:t>充电桩供电配电柜</w:t>
                  </w:r>
                </w:p>
              </w:tc>
              <w:tc>
                <w:tcPr>
                  <w:tcW w:w="61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B5AA529" w14:textId="77777777" w:rsidR="001E2268" w:rsidRDefault="00000000">
                  <w:pPr>
                    <w:pStyle w:val="null3"/>
                    <w:rPr>
                      <w:rFonts w:hint="default"/>
                    </w:rPr>
                  </w:pPr>
                  <w:r>
                    <w:rPr>
                      <w:noProof/>
                    </w:rPr>
                    <w:drawing>
                      <wp:inline distT="0" distB="0" distL="0" distR="0" wp14:anchorId="6DD4EF98" wp14:editId="1CF87FE6">
                        <wp:extent cx="251460" cy="762000"/>
                        <wp:effectExtent l="0" t="0" r="0" b="0"/>
                        <wp:docPr id="1" name="Drawing 1" descr="img"/>
                        <wp:cNvGraphicFramePr/>
                        <a:graphic xmlns:a="http://schemas.openxmlformats.org/drawingml/2006/main">
                          <a:graphicData uri="http://schemas.openxmlformats.org/drawingml/2006/picture">
                            <pic:pic xmlns:pic="http://schemas.openxmlformats.org/drawingml/2006/picture">
                              <pic:nvPicPr>
                                <pic:cNvPr id="0" name="Picture 1" descr="img"/>
                                <pic:cNvPicPr>
                                  <a:picLocks noChangeAspect="1"/>
                                </pic:cNvPicPr>
                              </pic:nvPicPr>
                              <pic:blipFill>
                                <a:blip r:embed="rId7"/>
                                <a:stretch>
                                  <a:fillRect/>
                                </a:stretch>
                              </pic:blipFill>
                              <pic:spPr>
                                <a:xfrm>
                                  <a:off x="0" y="0"/>
                                  <a:ext cx="251460" cy="762000"/>
                                </a:xfrm>
                                <a:prstGeom prst="rect">
                                  <a:avLst/>
                                </a:prstGeom>
                              </pic:spPr>
                            </pic:pic>
                          </a:graphicData>
                        </a:graphic>
                      </wp:inline>
                    </w:drawing>
                  </w:r>
                </w:p>
              </w:tc>
              <w:tc>
                <w:tcPr>
                  <w:tcW w:w="35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F7F0F6D" w14:textId="77777777" w:rsidR="001E2268" w:rsidRDefault="00000000">
                  <w:pPr>
                    <w:pStyle w:val="null3"/>
                    <w:jc w:val="center"/>
                    <w:rPr>
                      <w:rFonts w:hint="default"/>
                    </w:rPr>
                  </w:pPr>
                  <w:r>
                    <w:rPr>
                      <w:rFonts w:ascii="仿宋_GB2312" w:eastAsia="仿宋_GB2312" w:hAnsi="仿宋_GB2312" w:cs="仿宋_GB2312"/>
                      <w:color w:val="000000"/>
                      <w:sz w:val="15"/>
                    </w:rPr>
                    <w:t>800*800*2000</w:t>
                  </w:r>
                </w:p>
              </w:tc>
              <w:tc>
                <w:tcPr>
                  <w:tcW w:w="78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87FBA6A" w14:textId="77777777" w:rsidR="001E2268" w:rsidRDefault="00000000">
                  <w:pPr>
                    <w:pStyle w:val="null3"/>
                    <w:jc w:val="center"/>
                    <w:rPr>
                      <w:rFonts w:hint="default"/>
                    </w:rPr>
                  </w:pPr>
                  <w:r>
                    <w:rPr>
                      <w:rFonts w:ascii="仿宋_GB2312" w:eastAsia="仿宋_GB2312" w:hAnsi="仿宋_GB2312" w:cs="仿宋_GB2312"/>
                      <w:color w:val="000000"/>
                      <w:sz w:val="15"/>
                    </w:rPr>
                    <w:t>地脚螺栓连接</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71F4AFA" w14:textId="77777777" w:rsidR="001E2268" w:rsidRDefault="00000000">
                  <w:pPr>
                    <w:pStyle w:val="null3"/>
                    <w:jc w:val="center"/>
                    <w:rPr>
                      <w:rFonts w:hint="default"/>
                    </w:rPr>
                  </w:pPr>
                  <w:r>
                    <w:rPr>
                      <w:rFonts w:ascii="仿宋_GB2312" w:eastAsia="仿宋_GB2312" w:hAnsi="仿宋_GB2312" w:cs="仿宋_GB2312"/>
                      <w:color w:val="000000"/>
                      <w:sz w:val="15"/>
                    </w:rPr>
                    <w:t>1</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68C23D4" w14:textId="77777777" w:rsidR="001E2268" w:rsidRDefault="00000000">
                  <w:pPr>
                    <w:pStyle w:val="null3"/>
                    <w:jc w:val="center"/>
                    <w:rPr>
                      <w:rFonts w:hint="default"/>
                    </w:rPr>
                  </w:pPr>
                  <w:r>
                    <w:rPr>
                      <w:rFonts w:ascii="仿宋_GB2312" w:eastAsia="仿宋_GB2312" w:hAnsi="仿宋_GB2312" w:cs="仿宋_GB2312"/>
                      <w:color w:val="000000"/>
                      <w:sz w:val="15"/>
                    </w:rPr>
                    <w:t>台</w:t>
                  </w:r>
                </w:p>
              </w:tc>
            </w:tr>
            <w:tr w:rsidR="001E2268" w14:paraId="064B1A70"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9F03236" w14:textId="77777777" w:rsidR="001E2268" w:rsidRDefault="00000000">
                  <w:pPr>
                    <w:pStyle w:val="null3"/>
                    <w:jc w:val="center"/>
                    <w:rPr>
                      <w:rFonts w:hint="default"/>
                    </w:rPr>
                  </w:pPr>
                  <w:r>
                    <w:rPr>
                      <w:rFonts w:ascii="仿宋_GB2312" w:eastAsia="仿宋_GB2312" w:hAnsi="仿宋_GB2312" w:cs="仿宋_GB2312"/>
                      <w:color w:val="000000"/>
                      <w:sz w:val="15"/>
                    </w:rPr>
                    <w:t>4</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EC338C0" w14:textId="77777777" w:rsidR="001E2268" w:rsidRDefault="00000000">
                  <w:pPr>
                    <w:pStyle w:val="null3"/>
                    <w:jc w:val="center"/>
                    <w:rPr>
                      <w:rFonts w:hint="default"/>
                    </w:rPr>
                  </w:pPr>
                  <w:r>
                    <w:rPr>
                      <w:rFonts w:ascii="仿宋_GB2312" w:eastAsia="仿宋_GB2312" w:hAnsi="仿宋_GB2312" w:cs="仿宋_GB2312"/>
                      <w:color w:val="000000"/>
                      <w:sz w:val="15"/>
                    </w:rPr>
                    <w:t>充电桩电缆地埋镀锌钢制套管</w:t>
                  </w:r>
                </w:p>
              </w:tc>
              <w:tc>
                <w:tcPr>
                  <w:tcW w:w="61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265169C" w14:textId="77777777" w:rsidR="001E2268" w:rsidRDefault="00000000">
                  <w:pPr>
                    <w:pStyle w:val="null3"/>
                    <w:jc w:val="center"/>
                    <w:rPr>
                      <w:rFonts w:hint="default"/>
                    </w:rPr>
                  </w:pPr>
                  <w:r>
                    <w:rPr>
                      <w:rFonts w:ascii="仿宋_GB2312" w:eastAsia="仿宋_GB2312" w:hAnsi="仿宋_GB2312" w:cs="仿宋_GB2312"/>
                      <w:color w:val="000000"/>
                      <w:sz w:val="15"/>
                    </w:rPr>
                    <w:t>Φ100*4</w:t>
                  </w:r>
                </w:p>
              </w:tc>
              <w:tc>
                <w:tcPr>
                  <w:tcW w:w="35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B213811"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8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4708C0A" w14:textId="77777777" w:rsidR="001E2268" w:rsidRDefault="00000000">
                  <w:pPr>
                    <w:pStyle w:val="null3"/>
                    <w:jc w:val="center"/>
                    <w:rPr>
                      <w:rFonts w:hint="default"/>
                    </w:rPr>
                  </w:pPr>
                  <w:r>
                    <w:rPr>
                      <w:rFonts w:ascii="仿宋_GB2312" w:eastAsia="仿宋_GB2312" w:hAnsi="仿宋_GB2312" w:cs="仿宋_GB2312"/>
                      <w:color w:val="000000"/>
                      <w:sz w:val="15"/>
                    </w:rPr>
                    <w:t>地埋</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CB92763" w14:textId="77777777" w:rsidR="001E2268" w:rsidRDefault="00000000">
                  <w:pPr>
                    <w:pStyle w:val="null3"/>
                    <w:jc w:val="center"/>
                    <w:rPr>
                      <w:rFonts w:hint="default"/>
                    </w:rPr>
                  </w:pPr>
                  <w:r>
                    <w:rPr>
                      <w:rFonts w:ascii="仿宋_GB2312" w:eastAsia="仿宋_GB2312" w:hAnsi="仿宋_GB2312" w:cs="仿宋_GB2312"/>
                      <w:color w:val="000000"/>
                      <w:sz w:val="15"/>
                    </w:rPr>
                    <w:t>20</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628CCF2" w14:textId="77777777" w:rsidR="001E2268" w:rsidRDefault="00000000">
                  <w:pPr>
                    <w:pStyle w:val="null3"/>
                    <w:jc w:val="center"/>
                    <w:rPr>
                      <w:rFonts w:hint="default"/>
                    </w:rPr>
                  </w:pPr>
                  <w:r>
                    <w:rPr>
                      <w:rFonts w:ascii="仿宋_GB2312" w:eastAsia="仿宋_GB2312" w:hAnsi="仿宋_GB2312" w:cs="仿宋_GB2312"/>
                      <w:color w:val="000000"/>
                      <w:sz w:val="15"/>
                    </w:rPr>
                    <w:t>米</w:t>
                  </w:r>
                </w:p>
              </w:tc>
            </w:tr>
            <w:tr w:rsidR="001E2268" w14:paraId="0ACB0784"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A41E8D9" w14:textId="77777777" w:rsidR="001E2268" w:rsidRDefault="00000000">
                  <w:pPr>
                    <w:pStyle w:val="null3"/>
                    <w:jc w:val="center"/>
                    <w:rPr>
                      <w:rFonts w:hint="default"/>
                    </w:rPr>
                  </w:pPr>
                  <w:r>
                    <w:rPr>
                      <w:rFonts w:ascii="仿宋_GB2312" w:eastAsia="仿宋_GB2312" w:hAnsi="仿宋_GB2312" w:cs="仿宋_GB2312"/>
                      <w:color w:val="000000"/>
                      <w:sz w:val="15"/>
                    </w:rPr>
                    <w:t>5</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D8E7C1D" w14:textId="77777777" w:rsidR="001E2268" w:rsidRDefault="00000000">
                  <w:pPr>
                    <w:pStyle w:val="null3"/>
                    <w:jc w:val="center"/>
                    <w:rPr>
                      <w:rFonts w:hint="default"/>
                    </w:rPr>
                  </w:pPr>
                  <w:r>
                    <w:rPr>
                      <w:rFonts w:ascii="仿宋_GB2312" w:eastAsia="仿宋_GB2312" w:hAnsi="仿宋_GB2312" w:cs="仿宋_GB2312"/>
                      <w:color w:val="000000"/>
                      <w:sz w:val="15"/>
                    </w:rPr>
                    <w:t>充电桩电缆沟盖砖</w:t>
                  </w:r>
                </w:p>
              </w:tc>
              <w:tc>
                <w:tcPr>
                  <w:tcW w:w="61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E3C2F9C" w14:textId="77777777" w:rsidR="001E2268" w:rsidRDefault="00000000">
                  <w:pPr>
                    <w:pStyle w:val="null3"/>
                    <w:jc w:val="center"/>
                    <w:rPr>
                      <w:rFonts w:hint="default"/>
                    </w:rPr>
                  </w:pPr>
                  <w:r>
                    <w:rPr>
                      <w:rFonts w:ascii="仿宋_GB2312" w:eastAsia="仿宋_GB2312" w:hAnsi="仿宋_GB2312" w:cs="仿宋_GB2312"/>
                      <w:color w:val="000000"/>
                      <w:sz w:val="15"/>
                    </w:rPr>
                    <w:t>标砖</w:t>
                  </w:r>
                </w:p>
              </w:tc>
              <w:tc>
                <w:tcPr>
                  <w:tcW w:w="35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FB7406" w14:textId="77777777" w:rsidR="001E2268" w:rsidRDefault="00000000">
                  <w:pPr>
                    <w:pStyle w:val="null3"/>
                    <w:jc w:val="center"/>
                    <w:rPr>
                      <w:rFonts w:hint="default"/>
                    </w:rPr>
                  </w:pPr>
                  <w:r>
                    <w:rPr>
                      <w:rFonts w:ascii="仿宋_GB2312" w:eastAsia="仿宋_GB2312" w:hAnsi="仿宋_GB2312" w:cs="仿宋_GB2312"/>
                      <w:color w:val="000000"/>
                      <w:sz w:val="15"/>
                    </w:rPr>
                    <w:t>240*120*60</w:t>
                  </w:r>
                </w:p>
              </w:tc>
              <w:tc>
                <w:tcPr>
                  <w:tcW w:w="78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A9EE9DC" w14:textId="77777777" w:rsidR="001E2268" w:rsidRDefault="00000000">
                  <w:pPr>
                    <w:pStyle w:val="null3"/>
                    <w:jc w:val="center"/>
                    <w:rPr>
                      <w:rFonts w:hint="default"/>
                    </w:rPr>
                  </w:pPr>
                  <w:r>
                    <w:rPr>
                      <w:rFonts w:ascii="仿宋_GB2312" w:eastAsia="仿宋_GB2312" w:hAnsi="仿宋_GB2312" w:cs="仿宋_GB2312"/>
                      <w:color w:val="000000"/>
                      <w:sz w:val="15"/>
                    </w:rPr>
                    <w:t>地埋</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D7E9B67" w14:textId="77777777" w:rsidR="001E2268" w:rsidRDefault="00000000">
                  <w:pPr>
                    <w:pStyle w:val="null3"/>
                    <w:jc w:val="center"/>
                    <w:rPr>
                      <w:rFonts w:hint="default"/>
                    </w:rPr>
                  </w:pPr>
                  <w:r>
                    <w:rPr>
                      <w:rFonts w:ascii="仿宋_GB2312" w:eastAsia="仿宋_GB2312" w:hAnsi="仿宋_GB2312" w:cs="仿宋_GB2312"/>
                      <w:color w:val="000000"/>
                      <w:sz w:val="15"/>
                    </w:rPr>
                    <w:t>1500</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D1C8946" w14:textId="77777777" w:rsidR="001E2268" w:rsidRDefault="00000000">
                  <w:pPr>
                    <w:pStyle w:val="null3"/>
                    <w:jc w:val="center"/>
                    <w:rPr>
                      <w:rFonts w:hint="default"/>
                    </w:rPr>
                  </w:pPr>
                  <w:r>
                    <w:rPr>
                      <w:rFonts w:ascii="仿宋_GB2312" w:eastAsia="仿宋_GB2312" w:hAnsi="仿宋_GB2312" w:cs="仿宋_GB2312"/>
                      <w:color w:val="000000"/>
                      <w:sz w:val="15"/>
                    </w:rPr>
                    <w:t>块</w:t>
                  </w:r>
                </w:p>
              </w:tc>
            </w:tr>
            <w:tr w:rsidR="001E2268" w14:paraId="6A1A1DD1"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9EC1890" w14:textId="77777777" w:rsidR="001E2268" w:rsidRDefault="00000000">
                  <w:pPr>
                    <w:pStyle w:val="null3"/>
                    <w:jc w:val="center"/>
                    <w:rPr>
                      <w:rFonts w:hint="default"/>
                    </w:rPr>
                  </w:pPr>
                  <w:r>
                    <w:rPr>
                      <w:rFonts w:ascii="仿宋_GB2312" w:eastAsia="仿宋_GB2312" w:hAnsi="仿宋_GB2312" w:cs="仿宋_GB2312"/>
                      <w:color w:val="000000"/>
                      <w:sz w:val="15"/>
                    </w:rPr>
                    <w:t>6</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1771C56" w14:textId="77777777" w:rsidR="001E2268" w:rsidRDefault="00000000">
                  <w:pPr>
                    <w:pStyle w:val="null3"/>
                    <w:jc w:val="center"/>
                    <w:rPr>
                      <w:rFonts w:hint="default"/>
                    </w:rPr>
                  </w:pPr>
                  <w:r>
                    <w:rPr>
                      <w:rFonts w:ascii="仿宋_GB2312" w:eastAsia="仿宋_GB2312" w:hAnsi="仿宋_GB2312" w:cs="仿宋_GB2312"/>
                      <w:color w:val="000000"/>
                      <w:sz w:val="15"/>
                    </w:rPr>
                    <w:t>充电桩电缆沟盖砂</w:t>
                  </w:r>
                </w:p>
              </w:tc>
              <w:tc>
                <w:tcPr>
                  <w:tcW w:w="61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186E8C8" w14:textId="77777777" w:rsidR="001E2268" w:rsidRDefault="00000000">
                  <w:pPr>
                    <w:pStyle w:val="null3"/>
                    <w:jc w:val="center"/>
                    <w:rPr>
                      <w:rFonts w:hint="default"/>
                    </w:rPr>
                  </w:pPr>
                  <w:r>
                    <w:rPr>
                      <w:rFonts w:ascii="仿宋_GB2312" w:eastAsia="仿宋_GB2312" w:hAnsi="仿宋_GB2312" w:cs="仿宋_GB2312"/>
                      <w:color w:val="000000"/>
                      <w:sz w:val="15"/>
                    </w:rPr>
                    <w:t>粗砂</w:t>
                  </w:r>
                </w:p>
              </w:tc>
              <w:tc>
                <w:tcPr>
                  <w:tcW w:w="35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F9D1CD2" w14:textId="77777777" w:rsidR="001E2268" w:rsidRDefault="00000000">
                  <w:pPr>
                    <w:pStyle w:val="null3"/>
                    <w:jc w:val="center"/>
                    <w:rPr>
                      <w:rFonts w:hint="default"/>
                    </w:rPr>
                  </w:pPr>
                  <w:r>
                    <w:rPr>
                      <w:rFonts w:ascii="仿宋_GB2312" w:eastAsia="仿宋_GB2312" w:hAnsi="仿宋_GB2312" w:cs="仿宋_GB2312"/>
                      <w:color w:val="000000"/>
                      <w:sz w:val="15"/>
                    </w:rPr>
                    <w:t>粗砂</w:t>
                  </w:r>
                </w:p>
              </w:tc>
              <w:tc>
                <w:tcPr>
                  <w:tcW w:w="78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96767CC" w14:textId="77777777" w:rsidR="001E2268" w:rsidRDefault="00000000">
                  <w:pPr>
                    <w:pStyle w:val="null3"/>
                    <w:jc w:val="center"/>
                    <w:rPr>
                      <w:rFonts w:hint="default"/>
                    </w:rPr>
                  </w:pPr>
                  <w:r>
                    <w:rPr>
                      <w:rFonts w:ascii="仿宋_GB2312" w:eastAsia="仿宋_GB2312" w:hAnsi="仿宋_GB2312" w:cs="仿宋_GB2312"/>
                      <w:color w:val="000000"/>
                      <w:sz w:val="15"/>
                    </w:rPr>
                    <w:t>地埋</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F05F033" w14:textId="77777777" w:rsidR="001E2268" w:rsidRDefault="00000000">
                  <w:pPr>
                    <w:pStyle w:val="null3"/>
                    <w:jc w:val="center"/>
                    <w:rPr>
                      <w:rFonts w:hint="default"/>
                    </w:rPr>
                  </w:pPr>
                  <w:r>
                    <w:rPr>
                      <w:rFonts w:ascii="仿宋_GB2312" w:eastAsia="仿宋_GB2312" w:hAnsi="仿宋_GB2312" w:cs="仿宋_GB2312"/>
                      <w:color w:val="000000"/>
                      <w:sz w:val="15"/>
                    </w:rPr>
                    <w:t>9</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1DCAE5D" w14:textId="77777777" w:rsidR="001E2268" w:rsidRDefault="00000000">
                  <w:pPr>
                    <w:pStyle w:val="null3"/>
                    <w:jc w:val="center"/>
                    <w:rPr>
                      <w:rFonts w:hint="default"/>
                    </w:rPr>
                  </w:pPr>
                  <w:r>
                    <w:rPr>
                      <w:rFonts w:ascii="仿宋_GB2312" w:eastAsia="仿宋_GB2312" w:hAnsi="仿宋_GB2312" w:cs="仿宋_GB2312"/>
                      <w:color w:val="000000"/>
                      <w:sz w:val="15"/>
                    </w:rPr>
                    <w:t>m³</w:t>
                  </w:r>
                </w:p>
              </w:tc>
            </w:tr>
            <w:tr w:rsidR="001E2268" w14:paraId="30F14893"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6F6DAAF" w14:textId="77777777" w:rsidR="001E2268" w:rsidRDefault="00000000">
                  <w:pPr>
                    <w:pStyle w:val="null3"/>
                    <w:jc w:val="center"/>
                    <w:rPr>
                      <w:rFonts w:hint="default"/>
                    </w:rPr>
                  </w:pPr>
                  <w:r>
                    <w:rPr>
                      <w:rFonts w:ascii="仿宋_GB2312" w:eastAsia="仿宋_GB2312" w:hAnsi="仿宋_GB2312" w:cs="仿宋_GB2312"/>
                      <w:color w:val="000000"/>
                      <w:sz w:val="15"/>
                    </w:rPr>
                    <w:t>7</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7301370" w14:textId="77777777" w:rsidR="001E2268" w:rsidRDefault="00000000">
                  <w:pPr>
                    <w:pStyle w:val="null3"/>
                    <w:jc w:val="center"/>
                    <w:rPr>
                      <w:rFonts w:hint="default"/>
                    </w:rPr>
                  </w:pPr>
                  <w:r>
                    <w:rPr>
                      <w:rFonts w:ascii="仿宋_GB2312" w:eastAsia="仿宋_GB2312" w:hAnsi="仿宋_GB2312" w:cs="仿宋_GB2312"/>
                      <w:color w:val="000000"/>
                      <w:sz w:val="15"/>
                    </w:rPr>
                    <w:t>充电桩电缆沟</w:t>
                  </w:r>
                  <w:r>
                    <w:rPr>
                      <w:rFonts w:ascii="仿宋_GB2312" w:eastAsia="仿宋_GB2312" w:hAnsi="仿宋_GB2312" w:cs="仿宋_GB2312"/>
                      <w:color w:val="000000"/>
                      <w:sz w:val="15"/>
                    </w:rPr>
                    <w:lastRenderedPageBreak/>
                    <w:t>罩面混泥土</w:t>
                  </w:r>
                </w:p>
              </w:tc>
              <w:tc>
                <w:tcPr>
                  <w:tcW w:w="61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A667B71" w14:textId="77777777" w:rsidR="001E2268" w:rsidRDefault="00000000">
                  <w:pPr>
                    <w:pStyle w:val="null3"/>
                    <w:jc w:val="center"/>
                    <w:rPr>
                      <w:rFonts w:hint="default"/>
                    </w:rPr>
                  </w:pPr>
                  <w:r>
                    <w:rPr>
                      <w:rFonts w:ascii="仿宋_GB2312" w:eastAsia="仿宋_GB2312" w:hAnsi="仿宋_GB2312" w:cs="仿宋_GB2312"/>
                      <w:color w:val="000000"/>
                      <w:sz w:val="15"/>
                    </w:rPr>
                    <w:lastRenderedPageBreak/>
                    <w:t>C20</w:t>
                  </w:r>
                </w:p>
              </w:tc>
              <w:tc>
                <w:tcPr>
                  <w:tcW w:w="35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89A6A07" w14:textId="77777777" w:rsidR="001E2268" w:rsidRDefault="00000000">
                  <w:pPr>
                    <w:pStyle w:val="null3"/>
                    <w:jc w:val="center"/>
                    <w:rPr>
                      <w:rFonts w:hint="default"/>
                    </w:rPr>
                  </w:pPr>
                  <w:r>
                    <w:rPr>
                      <w:rFonts w:ascii="仿宋_GB2312" w:eastAsia="仿宋_GB2312" w:hAnsi="仿宋_GB2312" w:cs="仿宋_GB2312"/>
                      <w:color w:val="000000"/>
                      <w:sz w:val="15"/>
                    </w:rPr>
                    <w:t>C20</w:t>
                  </w:r>
                </w:p>
              </w:tc>
              <w:tc>
                <w:tcPr>
                  <w:tcW w:w="78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6E26F6E" w14:textId="77777777" w:rsidR="001E2268" w:rsidRDefault="00000000">
                  <w:pPr>
                    <w:pStyle w:val="null3"/>
                    <w:jc w:val="center"/>
                    <w:rPr>
                      <w:rFonts w:hint="default"/>
                    </w:rPr>
                  </w:pPr>
                  <w:r>
                    <w:rPr>
                      <w:rFonts w:ascii="仿宋_GB2312" w:eastAsia="仿宋_GB2312" w:hAnsi="仿宋_GB2312" w:cs="仿宋_GB2312"/>
                      <w:color w:val="000000"/>
                      <w:sz w:val="15"/>
                    </w:rPr>
                    <w:t>振捣平整</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7D97D1E" w14:textId="77777777" w:rsidR="001E2268" w:rsidRDefault="00000000">
                  <w:pPr>
                    <w:pStyle w:val="null3"/>
                    <w:jc w:val="center"/>
                    <w:rPr>
                      <w:rFonts w:hint="default"/>
                    </w:rPr>
                  </w:pPr>
                  <w:r>
                    <w:rPr>
                      <w:rFonts w:ascii="仿宋_GB2312" w:eastAsia="仿宋_GB2312" w:hAnsi="仿宋_GB2312" w:cs="仿宋_GB2312"/>
                      <w:color w:val="000000"/>
                      <w:sz w:val="15"/>
                    </w:rPr>
                    <w:t>9</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DA1BD8B" w14:textId="77777777" w:rsidR="001E2268" w:rsidRDefault="00000000">
                  <w:pPr>
                    <w:pStyle w:val="null3"/>
                    <w:jc w:val="center"/>
                    <w:rPr>
                      <w:rFonts w:hint="default"/>
                    </w:rPr>
                  </w:pPr>
                  <w:r>
                    <w:rPr>
                      <w:rFonts w:ascii="仿宋_GB2312" w:eastAsia="仿宋_GB2312" w:hAnsi="仿宋_GB2312" w:cs="仿宋_GB2312"/>
                      <w:color w:val="000000"/>
                      <w:sz w:val="15"/>
                    </w:rPr>
                    <w:t>m³</w:t>
                  </w:r>
                </w:p>
              </w:tc>
            </w:tr>
            <w:tr w:rsidR="001E2268" w14:paraId="658D42B4"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37A0964" w14:textId="77777777" w:rsidR="001E2268" w:rsidRDefault="00000000">
                  <w:pPr>
                    <w:pStyle w:val="null3"/>
                    <w:jc w:val="center"/>
                    <w:rPr>
                      <w:rFonts w:hint="default"/>
                    </w:rPr>
                  </w:pPr>
                  <w:r>
                    <w:rPr>
                      <w:rFonts w:ascii="仿宋_GB2312" w:eastAsia="仿宋_GB2312" w:hAnsi="仿宋_GB2312" w:cs="仿宋_GB2312"/>
                      <w:color w:val="000000"/>
                      <w:sz w:val="15"/>
                    </w:rPr>
                    <w:t>8</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BC720EF" w14:textId="77777777" w:rsidR="001E2268" w:rsidRDefault="00000000">
                  <w:pPr>
                    <w:pStyle w:val="null3"/>
                    <w:jc w:val="center"/>
                    <w:rPr>
                      <w:rFonts w:hint="default"/>
                    </w:rPr>
                  </w:pPr>
                  <w:r>
                    <w:rPr>
                      <w:rFonts w:ascii="仿宋_GB2312" w:eastAsia="仿宋_GB2312" w:hAnsi="仿宋_GB2312" w:cs="仿宋_GB2312"/>
                      <w:color w:val="000000"/>
                      <w:sz w:val="15"/>
                    </w:rPr>
                    <w:t>充电桩电缆沟人工开挖</w:t>
                  </w:r>
                </w:p>
              </w:tc>
              <w:tc>
                <w:tcPr>
                  <w:tcW w:w="61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1476856" w14:textId="77777777" w:rsidR="001E2268" w:rsidRDefault="00000000">
                  <w:pPr>
                    <w:pStyle w:val="null3"/>
                    <w:jc w:val="center"/>
                    <w:rPr>
                      <w:rFonts w:hint="default"/>
                    </w:rPr>
                  </w:pPr>
                  <w:r>
                    <w:rPr>
                      <w:rFonts w:ascii="仿宋_GB2312" w:eastAsia="仿宋_GB2312" w:hAnsi="仿宋_GB2312" w:cs="仿宋_GB2312"/>
                      <w:color w:val="000000"/>
                      <w:sz w:val="15"/>
                    </w:rPr>
                    <w:t>宽0.6m，深0.75m，长度90米</w:t>
                  </w:r>
                </w:p>
              </w:tc>
              <w:tc>
                <w:tcPr>
                  <w:tcW w:w="3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7A7A4B"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78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4B25AEC" w14:textId="77777777" w:rsidR="001E2268" w:rsidRDefault="00000000">
                  <w:pPr>
                    <w:pStyle w:val="null3"/>
                    <w:rPr>
                      <w:rFonts w:hint="default"/>
                    </w:rPr>
                  </w:pPr>
                  <w:r>
                    <w:rPr>
                      <w:rFonts w:ascii="仿宋_GB2312" w:eastAsia="仿宋_GB2312" w:hAnsi="仿宋_GB2312" w:cs="仿宋_GB2312"/>
                      <w:color w:val="000000"/>
                      <w:sz w:val="15"/>
                    </w:rPr>
                    <w:t>1.翘掉路面600*900*100石材（保护性拆除，后期还要利用）；                     2.破除150厚路基混凝土；                 3.挖掘三七回填土，下挖深度500.</w:t>
                  </w:r>
                </w:p>
              </w:tc>
              <w:tc>
                <w:tcPr>
                  <w:tcW w:w="1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56FB1C" w14:textId="77777777" w:rsidR="001E2268" w:rsidRDefault="00000000">
                  <w:pPr>
                    <w:pStyle w:val="null3"/>
                    <w:jc w:val="center"/>
                    <w:rPr>
                      <w:rFonts w:hint="default"/>
                    </w:rPr>
                  </w:pPr>
                  <w:r>
                    <w:rPr>
                      <w:rFonts w:ascii="仿宋_GB2312" w:eastAsia="仿宋_GB2312" w:hAnsi="仿宋_GB2312" w:cs="仿宋_GB2312"/>
                      <w:color w:val="000000"/>
                      <w:sz w:val="15"/>
                    </w:rPr>
                    <w:t>90</w:t>
                  </w:r>
                </w:p>
              </w:tc>
              <w:tc>
                <w:tcPr>
                  <w:tcW w:w="1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EC1FD1" w14:textId="77777777" w:rsidR="001E2268" w:rsidRDefault="00000000">
                  <w:pPr>
                    <w:pStyle w:val="null3"/>
                    <w:jc w:val="center"/>
                    <w:rPr>
                      <w:rFonts w:hint="default"/>
                    </w:rPr>
                  </w:pPr>
                  <w:r>
                    <w:rPr>
                      <w:rFonts w:ascii="仿宋_GB2312" w:eastAsia="仿宋_GB2312" w:hAnsi="仿宋_GB2312" w:cs="仿宋_GB2312"/>
                      <w:color w:val="000000"/>
                      <w:sz w:val="15"/>
                    </w:rPr>
                    <w:t>米</w:t>
                  </w:r>
                </w:p>
              </w:tc>
            </w:tr>
            <w:tr w:rsidR="001E2268" w14:paraId="32A2FF37"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744F2EA" w14:textId="77777777" w:rsidR="001E2268" w:rsidRDefault="00000000">
                  <w:pPr>
                    <w:pStyle w:val="null3"/>
                    <w:jc w:val="center"/>
                    <w:rPr>
                      <w:rFonts w:hint="default"/>
                    </w:rPr>
                  </w:pPr>
                  <w:r>
                    <w:rPr>
                      <w:rFonts w:ascii="仿宋_GB2312" w:eastAsia="仿宋_GB2312" w:hAnsi="仿宋_GB2312" w:cs="仿宋_GB2312"/>
                      <w:color w:val="000000"/>
                      <w:sz w:val="15"/>
                    </w:rPr>
                    <w:t>9</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B28010E" w14:textId="77777777" w:rsidR="001E2268" w:rsidRDefault="00000000">
                  <w:pPr>
                    <w:pStyle w:val="null3"/>
                    <w:jc w:val="center"/>
                    <w:rPr>
                      <w:rFonts w:hint="default"/>
                    </w:rPr>
                  </w:pPr>
                  <w:r>
                    <w:rPr>
                      <w:rFonts w:ascii="仿宋_GB2312" w:eastAsia="仿宋_GB2312" w:hAnsi="仿宋_GB2312" w:cs="仿宋_GB2312"/>
                      <w:color w:val="000000"/>
                      <w:sz w:val="15"/>
                    </w:rPr>
                    <w:t>充电桩电缆桥架安装</w:t>
                  </w:r>
                </w:p>
              </w:tc>
              <w:tc>
                <w:tcPr>
                  <w:tcW w:w="612" w:type="dxa"/>
                  <w:tcBorders>
                    <w:top w:val="non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38BD4E47"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3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70CB9D"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78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F402D5C" w14:textId="77777777" w:rsidR="001E2268" w:rsidRDefault="00000000">
                  <w:pPr>
                    <w:pStyle w:val="null3"/>
                    <w:rPr>
                      <w:rFonts w:hint="default"/>
                    </w:rPr>
                  </w:pPr>
                  <w:r>
                    <w:rPr>
                      <w:rFonts w:ascii="仿宋_GB2312" w:eastAsia="仿宋_GB2312" w:hAnsi="仿宋_GB2312" w:cs="仿宋_GB2312"/>
                      <w:color w:val="000000"/>
                      <w:sz w:val="15"/>
                    </w:rPr>
                    <w:t>50*50*5角钢支架，间距不大于1.5m</w:t>
                  </w:r>
                </w:p>
              </w:tc>
              <w:tc>
                <w:tcPr>
                  <w:tcW w:w="1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190EC6" w14:textId="77777777" w:rsidR="001E2268" w:rsidRDefault="00000000">
                  <w:pPr>
                    <w:pStyle w:val="null3"/>
                    <w:jc w:val="center"/>
                    <w:rPr>
                      <w:rFonts w:hint="default"/>
                    </w:rPr>
                  </w:pPr>
                  <w:r>
                    <w:rPr>
                      <w:rFonts w:ascii="仿宋_GB2312" w:eastAsia="仿宋_GB2312" w:hAnsi="仿宋_GB2312" w:cs="仿宋_GB2312"/>
                      <w:color w:val="000000"/>
                      <w:sz w:val="15"/>
                    </w:rPr>
                    <w:t>80</w:t>
                  </w:r>
                </w:p>
              </w:tc>
              <w:tc>
                <w:tcPr>
                  <w:tcW w:w="1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586838" w14:textId="77777777" w:rsidR="001E2268" w:rsidRDefault="00000000">
                  <w:pPr>
                    <w:pStyle w:val="null3"/>
                    <w:jc w:val="center"/>
                    <w:rPr>
                      <w:rFonts w:hint="default"/>
                    </w:rPr>
                  </w:pPr>
                  <w:r>
                    <w:rPr>
                      <w:rFonts w:ascii="仿宋_GB2312" w:eastAsia="仿宋_GB2312" w:hAnsi="仿宋_GB2312" w:cs="仿宋_GB2312"/>
                      <w:color w:val="000000"/>
                      <w:sz w:val="15"/>
                    </w:rPr>
                    <w:t>米</w:t>
                  </w:r>
                </w:p>
              </w:tc>
            </w:tr>
            <w:tr w:rsidR="001E2268" w14:paraId="348E8016"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225B6C6" w14:textId="77777777" w:rsidR="001E2268" w:rsidRDefault="00000000">
                  <w:pPr>
                    <w:pStyle w:val="null3"/>
                    <w:jc w:val="center"/>
                    <w:rPr>
                      <w:rFonts w:hint="default"/>
                    </w:rPr>
                  </w:pPr>
                  <w:r>
                    <w:rPr>
                      <w:rFonts w:ascii="仿宋_GB2312" w:eastAsia="仿宋_GB2312" w:hAnsi="仿宋_GB2312" w:cs="仿宋_GB2312"/>
                      <w:color w:val="000000"/>
                      <w:sz w:val="15"/>
                    </w:rPr>
                    <w:t>10</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BE1A2F1" w14:textId="77777777" w:rsidR="001E2268" w:rsidRDefault="00000000">
                  <w:pPr>
                    <w:pStyle w:val="null3"/>
                    <w:jc w:val="center"/>
                    <w:rPr>
                      <w:rFonts w:hint="default"/>
                    </w:rPr>
                  </w:pPr>
                  <w:r>
                    <w:rPr>
                      <w:rFonts w:ascii="仿宋_GB2312" w:eastAsia="仿宋_GB2312" w:hAnsi="仿宋_GB2312" w:cs="仿宋_GB2312"/>
                      <w:color w:val="000000"/>
                      <w:sz w:val="15"/>
                    </w:rPr>
                    <w:t>充电桩电缆敷设</w:t>
                  </w:r>
                </w:p>
              </w:tc>
              <w:tc>
                <w:tcPr>
                  <w:tcW w:w="612" w:type="dxa"/>
                  <w:tcBorders>
                    <w:top w:val="singl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A34EFA9"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3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DB06D3"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78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CA1C416" w14:textId="77777777" w:rsidR="001E2268" w:rsidRDefault="00000000">
                  <w:pPr>
                    <w:pStyle w:val="null3"/>
                    <w:rPr>
                      <w:rFonts w:hint="default"/>
                    </w:rPr>
                  </w:pPr>
                  <w:r>
                    <w:rPr>
                      <w:rFonts w:ascii="仿宋_GB2312" w:eastAsia="仿宋_GB2312" w:hAnsi="仿宋_GB2312" w:cs="仿宋_GB2312"/>
                      <w:color w:val="000000"/>
                      <w:sz w:val="15"/>
                    </w:rPr>
                    <w:t>地埋90米（其中采用钢制套管20米）；桥架敷设80米</w:t>
                  </w:r>
                </w:p>
              </w:tc>
              <w:tc>
                <w:tcPr>
                  <w:tcW w:w="1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EC6E82" w14:textId="77777777" w:rsidR="001E2268" w:rsidRDefault="00000000">
                  <w:pPr>
                    <w:pStyle w:val="null3"/>
                    <w:jc w:val="center"/>
                    <w:rPr>
                      <w:rFonts w:hint="default"/>
                    </w:rPr>
                  </w:pPr>
                  <w:r>
                    <w:rPr>
                      <w:rFonts w:ascii="仿宋_GB2312" w:eastAsia="仿宋_GB2312" w:hAnsi="仿宋_GB2312" w:cs="仿宋_GB2312"/>
                      <w:color w:val="000000"/>
                      <w:sz w:val="15"/>
                    </w:rPr>
                    <w:t>170</w:t>
                  </w:r>
                </w:p>
              </w:tc>
              <w:tc>
                <w:tcPr>
                  <w:tcW w:w="1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586E5C" w14:textId="77777777" w:rsidR="001E2268" w:rsidRDefault="00000000">
                  <w:pPr>
                    <w:pStyle w:val="null3"/>
                    <w:jc w:val="center"/>
                    <w:rPr>
                      <w:rFonts w:hint="default"/>
                    </w:rPr>
                  </w:pPr>
                  <w:r>
                    <w:rPr>
                      <w:rFonts w:ascii="仿宋_GB2312" w:eastAsia="仿宋_GB2312" w:hAnsi="仿宋_GB2312" w:cs="仿宋_GB2312"/>
                      <w:color w:val="000000"/>
                      <w:sz w:val="15"/>
                    </w:rPr>
                    <w:t>米</w:t>
                  </w:r>
                </w:p>
              </w:tc>
            </w:tr>
            <w:tr w:rsidR="001E2268" w14:paraId="3867137E"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9D49C77" w14:textId="77777777" w:rsidR="001E2268" w:rsidRDefault="00000000">
                  <w:pPr>
                    <w:pStyle w:val="null3"/>
                    <w:jc w:val="center"/>
                    <w:rPr>
                      <w:rFonts w:hint="default"/>
                    </w:rPr>
                  </w:pPr>
                  <w:r>
                    <w:rPr>
                      <w:rFonts w:ascii="仿宋_GB2312" w:eastAsia="仿宋_GB2312" w:hAnsi="仿宋_GB2312" w:cs="仿宋_GB2312"/>
                      <w:color w:val="000000"/>
                      <w:sz w:val="15"/>
                    </w:rPr>
                    <w:t>11</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C835E37" w14:textId="77777777" w:rsidR="001E2268" w:rsidRDefault="00000000">
                  <w:pPr>
                    <w:pStyle w:val="null3"/>
                    <w:jc w:val="center"/>
                    <w:rPr>
                      <w:rFonts w:hint="default"/>
                    </w:rPr>
                  </w:pPr>
                  <w:r>
                    <w:rPr>
                      <w:rFonts w:ascii="仿宋_GB2312" w:eastAsia="仿宋_GB2312" w:hAnsi="仿宋_GB2312" w:cs="仿宋_GB2312"/>
                      <w:color w:val="000000"/>
                      <w:sz w:val="15"/>
                    </w:rPr>
                    <w:t>充电桩供电配电柜安装及调</w:t>
                  </w:r>
                  <w:r>
                    <w:rPr>
                      <w:rFonts w:ascii="仿宋_GB2312" w:eastAsia="仿宋_GB2312" w:hAnsi="仿宋_GB2312" w:cs="仿宋_GB2312"/>
                      <w:color w:val="000000"/>
                      <w:sz w:val="15"/>
                    </w:rPr>
                    <w:lastRenderedPageBreak/>
                    <w:t>试</w:t>
                  </w:r>
                </w:p>
              </w:tc>
              <w:tc>
                <w:tcPr>
                  <w:tcW w:w="61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6C24DC7" w14:textId="77777777" w:rsidR="001E2268" w:rsidRDefault="00000000">
                  <w:pPr>
                    <w:pStyle w:val="null3"/>
                    <w:jc w:val="center"/>
                    <w:rPr>
                      <w:rFonts w:hint="default"/>
                    </w:rPr>
                  </w:pPr>
                  <w:r>
                    <w:rPr>
                      <w:rFonts w:ascii="仿宋_GB2312" w:eastAsia="仿宋_GB2312" w:hAnsi="仿宋_GB2312" w:cs="仿宋_GB2312"/>
                      <w:color w:val="000000"/>
                      <w:sz w:val="15"/>
                    </w:rPr>
                    <w:lastRenderedPageBreak/>
                    <w:t>/</w:t>
                  </w:r>
                </w:p>
              </w:tc>
              <w:tc>
                <w:tcPr>
                  <w:tcW w:w="3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2EB76A"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78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63F3B77" w14:textId="77777777" w:rsidR="001E2268" w:rsidRDefault="00000000">
                  <w:pPr>
                    <w:pStyle w:val="null3"/>
                    <w:rPr>
                      <w:rFonts w:hint="default"/>
                    </w:rPr>
                  </w:pPr>
                  <w:r>
                    <w:rPr>
                      <w:rFonts w:ascii="仿宋_GB2312" w:eastAsia="仿宋_GB2312" w:hAnsi="仿宋_GB2312" w:cs="仿宋_GB2312"/>
                      <w:color w:val="000000"/>
                      <w:sz w:val="15"/>
                    </w:rPr>
                    <w:t>10#镀锌槽钢基座，螺栓连接，电缆头制作压接、调试</w:t>
                  </w:r>
                </w:p>
              </w:tc>
              <w:tc>
                <w:tcPr>
                  <w:tcW w:w="1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D93BE5" w14:textId="77777777" w:rsidR="001E2268" w:rsidRDefault="00000000">
                  <w:pPr>
                    <w:pStyle w:val="null3"/>
                    <w:jc w:val="center"/>
                    <w:rPr>
                      <w:rFonts w:hint="default"/>
                    </w:rPr>
                  </w:pPr>
                  <w:r>
                    <w:rPr>
                      <w:rFonts w:ascii="仿宋_GB2312" w:eastAsia="仿宋_GB2312" w:hAnsi="仿宋_GB2312" w:cs="仿宋_GB2312"/>
                      <w:color w:val="000000"/>
                      <w:sz w:val="15"/>
                    </w:rPr>
                    <w:t>1</w:t>
                  </w:r>
                </w:p>
              </w:tc>
              <w:tc>
                <w:tcPr>
                  <w:tcW w:w="1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DB76BE" w14:textId="77777777" w:rsidR="001E2268" w:rsidRDefault="00000000">
                  <w:pPr>
                    <w:pStyle w:val="null3"/>
                    <w:jc w:val="center"/>
                    <w:rPr>
                      <w:rFonts w:hint="default"/>
                    </w:rPr>
                  </w:pPr>
                  <w:r>
                    <w:rPr>
                      <w:rFonts w:ascii="仿宋_GB2312" w:eastAsia="仿宋_GB2312" w:hAnsi="仿宋_GB2312" w:cs="仿宋_GB2312"/>
                      <w:color w:val="000000"/>
                      <w:sz w:val="15"/>
                    </w:rPr>
                    <w:t>项</w:t>
                  </w:r>
                </w:p>
              </w:tc>
            </w:tr>
            <w:tr w:rsidR="001E2268" w14:paraId="03A28629"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6392A7" w14:textId="77777777" w:rsidR="001E2268" w:rsidRDefault="00000000">
                  <w:pPr>
                    <w:pStyle w:val="null3"/>
                    <w:jc w:val="center"/>
                    <w:rPr>
                      <w:rFonts w:hint="default"/>
                    </w:rPr>
                  </w:pPr>
                  <w:r>
                    <w:rPr>
                      <w:rFonts w:ascii="仿宋_GB2312" w:eastAsia="仿宋_GB2312" w:hAnsi="仿宋_GB2312" w:cs="仿宋_GB2312"/>
                      <w:color w:val="000000"/>
                      <w:sz w:val="15"/>
                    </w:rPr>
                    <w:t>12</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7FE0542" w14:textId="77777777" w:rsidR="001E2268" w:rsidRDefault="00000000">
                  <w:pPr>
                    <w:pStyle w:val="null3"/>
                    <w:jc w:val="center"/>
                    <w:rPr>
                      <w:rFonts w:hint="default"/>
                    </w:rPr>
                  </w:pPr>
                  <w:r>
                    <w:rPr>
                      <w:rFonts w:ascii="仿宋_GB2312" w:eastAsia="仿宋_GB2312" w:hAnsi="仿宋_GB2312" w:cs="仿宋_GB2312"/>
                      <w:color w:val="000000"/>
                      <w:sz w:val="15"/>
                    </w:rPr>
                    <w:t>电缆沟回填及路面石材恢复</w:t>
                  </w:r>
                </w:p>
              </w:tc>
              <w:tc>
                <w:tcPr>
                  <w:tcW w:w="61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71C80BB"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3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8351EA"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78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7EA3887" w14:textId="77777777" w:rsidR="001E2268" w:rsidRDefault="00000000">
                  <w:pPr>
                    <w:pStyle w:val="null3"/>
                    <w:rPr>
                      <w:rFonts w:hint="default"/>
                    </w:rPr>
                  </w:pPr>
                  <w:r>
                    <w:rPr>
                      <w:rFonts w:ascii="仿宋_GB2312" w:eastAsia="仿宋_GB2312" w:hAnsi="仿宋_GB2312" w:cs="仿宋_GB2312"/>
                      <w:color w:val="000000"/>
                      <w:sz w:val="15"/>
                    </w:rPr>
                    <w:t>1.电缆盖砂150厚，压实；                  2.电缆改装一层，密拼平整；                      3.夯实三七灰土，厚度400；                   4.路基混凝土，厚度150，振捣平整；                  5.铺贴原有600*900*100路面石材。</w:t>
                  </w:r>
                </w:p>
              </w:tc>
              <w:tc>
                <w:tcPr>
                  <w:tcW w:w="1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87678F" w14:textId="77777777" w:rsidR="001E2268" w:rsidRDefault="00000000">
                  <w:pPr>
                    <w:pStyle w:val="null3"/>
                    <w:jc w:val="center"/>
                    <w:rPr>
                      <w:rFonts w:hint="default"/>
                    </w:rPr>
                  </w:pPr>
                  <w:r>
                    <w:rPr>
                      <w:rFonts w:ascii="仿宋_GB2312" w:eastAsia="仿宋_GB2312" w:hAnsi="仿宋_GB2312" w:cs="仿宋_GB2312"/>
                      <w:color w:val="000000"/>
                      <w:sz w:val="15"/>
                    </w:rPr>
                    <w:t>90</w:t>
                  </w:r>
                </w:p>
              </w:tc>
              <w:tc>
                <w:tcPr>
                  <w:tcW w:w="1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9CD4F6" w14:textId="77777777" w:rsidR="001E2268" w:rsidRDefault="00000000">
                  <w:pPr>
                    <w:pStyle w:val="null3"/>
                    <w:jc w:val="center"/>
                    <w:rPr>
                      <w:rFonts w:hint="default"/>
                    </w:rPr>
                  </w:pPr>
                  <w:r>
                    <w:rPr>
                      <w:rFonts w:ascii="仿宋_GB2312" w:eastAsia="仿宋_GB2312" w:hAnsi="仿宋_GB2312" w:cs="仿宋_GB2312"/>
                      <w:color w:val="000000"/>
                      <w:sz w:val="15"/>
                    </w:rPr>
                    <w:t>米</w:t>
                  </w:r>
                </w:p>
              </w:tc>
            </w:tr>
            <w:tr w:rsidR="001E2268" w14:paraId="24D8AFE5"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D018D7E" w14:textId="77777777" w:rsidR="001E2268" w:rsidRDefault="00000000">
                  <w:pPr>
                    <w:pStyle w:val="null3"/>
                    <w:jc w:val="center"/>
                    <w:rPr>
                      <w:rFonts w:hint="default"/>
                    </w:rPr>
                  </w:pPr>
                  <w:r>
                    <w:rPr>
                      <w:rFonts w:ascii="仿宋_GB2312" w:eastAsia="仿宋_GB2312" w:hAnsi="仿宋_GB2312" w:cs="仿宋_GB2312"/>
                      <w:color w:val="000000"/>
                      <w:sz w:val="15"/>
                    </w:rPr>
                    <w:t>13</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F9DCFE7" w14:textId="77777777" w:rsidR="001E2268" w:rsidRDefault="00000000">
                  <w:pPr>
                    <w:pStyle w:val="null3"/>
                    <w:jc w:val="center"/>
                    <w:rPr>
                      <w:rFonts w:hint="default"/>
                    </w:rPr>
                  </w:pPr>
                  <w:r>
                    <w:rPr>
                      <w:rFonts w:ascii="仿宋_GB2312" w:eastAsia="仿宋_GB2312" w:hAnsi="仿宋_GB2312" w:cs="仿宋_GB2312"/>
                      <w:color w:val="000000"/>
                      <w:sz w:val="15"/>
                    </w:rPr>
                    <w:t>围挡搭建及拆除</w:t>
                  </w:r>
                </w:p>
              </w:tc>
              <w:tc>
                <w:tcPr>
                  <w:tcW w:w="61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43D7C14"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35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5CDD6B8" w14:textId="77777777" w:rsidR="001E2268" w:rsidRDefault="00000000">
                  <w:pPr>
                    <w:pStyle w:val="null3"/>
                    <w:jc w:val="center"/>
                    <w:rPr>
                      <w:rFonts w:hint="default"/>
                    </w:rPr>
                  </w:pPr>
                  <w:r>
                    <w:rPr>
                      <w:rFonts w:ascii="仿宋_GB2312" w:eastAsia="仿宋_GB2312" w:hAnsi="仿宋_GB2312" w:cs="仿宋_GB2312"/>
                      <w:color w:val="000000"/>
                      <w:sz w:val="15"/>
                    </w:rPr>
                    <w:t>高度2米铁皮围挡</w:t>
                  </w:r>
                </w:p>
              </w:tc>
              <w:tc>
                <w:tcPr>
                  <w:tcW w:w="78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4B32750" w14:textId="77777777" w:rsidR="001E2268" w:rsidRDefault="00000000">
                  <w:pPr>
                    <w:pStyle w:val="null3"/>
                    <w:jc w:val="center"/>
                    <w:rPr>
                      <w:rFonts w:hint="default"/>
                    </w:rPr>
                  </w:pPr>
                  <w:r>
                    <w:rPr>
                      <w:rFonts w:ascii="仿宋_GB2312" w:eastAsia="仿宋_GB2312" w:hAnsi="仿宋_GB2312" w:cs="仿宋_GB2312"/>
                      <w:color w:val="000000"/>
                      <w:sz w:val="15"/>
                    </w:rPr>
                    <w:t>地脚螺栓连接</w:t>
                  </w:r>
                </w:p>
              </w:tc>
              <w:tc>
                <w:tcPr>
                  <w:tcW w:w="1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F7F311" w14:textId="77777777" w:rsidR="001E2268" w:rsidRDefault="00000000">
                  <w:pPr>
                    <w:pStyle w:val="null3"/>
                    <w:jc w:val="center"/>
                    <w:rPr>
                      <w:rFonts w:hint="default"/>
                    </w:rPr>
                  </w:pPr>
                  <w:r>
                    <w:rPr>
                      <w:rFonts w:ascii="仿宋_GB2312" w:eastAsia="仿宋_GB2312" w:hAnsi="仿宋_GB2312" w:cs="仿宋_GB2312"/>
                      <w:color w:val="000000"/>
                      <w:sz w:val="15"/>
                    </w:rPr>
                    <w:t>35</w:t>
                  </w:r>
                </w:p>
              </w:tc>
              <w:tc>
                <w:tcPr>
                  <w:tcW w:w="1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34A632" w14:textId="77777777" w:rsidR="001E2268" w:rsidRDefault="00000000">
                  <w:pPr>
                    <w:pStyle w:val="null3"/>
                    <w:jc w:val="center"/>
                    <w:rPr>
                      <w:rFonts w:hint="default"/>
                    </w:rPr>
                  </w:pPr>
                  <w:r>
                    <w:rPr>
                      <w:rFonts w:ascii="仿宋_GB2312" w:eastAsia="仿宋_GB2312" w:hAnsi="仿宋_GB2312" w:cs="仿宋_GB2312"/>
                      <w:color w:val="000000"/>
                      <w:sz w:val="15"/>
                    </w:rPr>
                    <w:t>米</w:t>
                  </w:r>
                </w:p>
              </w:tc>
            </w:tr>
            <w:tr w:rsidR="001E2268" w14:paraId="4B9E603D"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7E0B4F7" w14:textId="77777777" w:rsidR="001E2268" w:rsidRDefault="00000000">
                  <w:pPr>
                    <w:pStyle w:val="null3"/>
                    <w:jc w:val="center"/>
                    <w:rPr>
                      <w:rFonts w:hint="default"/>
                    </w:rPr>
                  </w:pPr>
                  <w:r>
                    <w:rPr>
                      <w:rFonts w:ascii="仿宋_GB2312" w:eastAsia="仿宋_GB2312" w:hAnsi="仿宋_GB2312" w:cs="仿宋_GB2312"/>
                      <w:color w:val="000000"/>
                      <w:sz w:val="15"/>
                    </w:rPr>
                    <w:t>14</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28B3A39" w14:textId="77777777" w:rsidR="001E2268" w:rsidRDefault="00000000">
                  <w:pPr>
                    <w:pStyle w:val="null3"/>
                    <w:jc w:val="center"/>
                    <w:rPr>
                      <w:rFonts w:hint="default"/>
                    </w:rPr>
                  </w:pPr>
                  <w:r>
                    <w:rPr>
                      <w:rFonts w:ascii="仿宋_GB2312" w:eastAsia="仿宋_GB2312" w:hAnsi="仿宋_GB2312" w:cs="仿宋_GB2312"/>
                      <w:color w:val="000000"/>
                      <w:sz w:val="15"/>
                    </w:rPr>
                    <w:t>多余渣土外运</w:t>
                  </w:r>
                </w:p>
              </w:tc>
              <w:tc>
                <w:tcPr>
                  <w:tcW w:w="612"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2459C62"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3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8D4939"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78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E3EDF94"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1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1422BB" w14:textId="77777777" w:rsidR="001E2268" w:rsidRDefault="00000000">
                  <w:pPr>
                    <w:pStyle w:val="null3"/>
                    <w:jc w:val="center"/>
                    <w:rPr>
                      <w:rFonts w:hint="default"/>
                    </w:rPr>
                  </w:pPr>
                  <w:r>
                    <w:rPr>
                      <w:rFonts w:ascii="仿宋_GB2312" w:eastAsia="仿宋_GB2312" w:hAnsi="仿宋_GB2312" w:cs="仿宋_GB2312"/>
                      <w:color w:val="000000"/>
                      <w:sz w:val="15"/>
                    </w:rPr>
                    <w:t>45</w:t>
                  </w:r>
                </w:p>
              </w:tc>
              <w:tc>
                <w:tcPr>
                  <w:tcW w:w="1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85446A" w14:textId="77777777" w:rsidR="001E2268" w:rsidRDefault="00000000">
                  <w:pPr>
                    <w:pStyle w:val="null3"/>
                    <w:jc w:val="center"/>
                    <w:rPr>
                      <w:rFonts w:hint="default"/>
                    </w:rPr>
                  </w:pPr>
                  <w:r>
                    <w:rPr>
                      <w:rFonts w:ascii="仿宋_GB2312" w:eastAsia="仿宋_GB2312" w:hAnsi="仿宋_GB2312" w:cs="仿宋_GB2312"/>
                      <w:color w:val="000000"/>
                      <w:sz w:val="15"/>
                    </w:rPr>
                    <w:t>m³</w:t>
                  </w:r>
                </w:p>
              </w:tc>
            </w:tr>
          </w:tbl>
          <w:p w14:paraId="15DED3D0" w14:textId="77777777" w:rsidR="001E2268" w:rsidRDefault="00000000">
            <w:pPr>
              <w:pStyle w:val="null3"/>
              <w:rPr>
                <w:rFonts w:hint="default"/>
              </w:rPr>
            </w:pPr>
            <w:r>
              <w:rPr>
                <w:rFonts w:ascii="仿宋_GB2312" w:eastAsia="仿宋_GB2312" w:hAnsi="仿宋_GB2312" w:cs="仿宋_GB2312"/>
              </w:rPr>
              <w:t xml:space="preserve"> </w:t>
            </w:r>
          </w:p>
          <w:p w14:paraId="20708943" w14:textId="77777777" w:rsidR="001E2268" w:rsidRDefault="00000000">
            <w:pPr>
              <w:pStyle w:val="null3"/>
              <w:rPr>
                <w:rFonts w:hint="default"/>
              </w:rPr>
            </w:pPr>
            <w:r>
              <w:rPr>
                <w:rFonts w:ascii="仿宋_GB2312" w:eastAsia="仿宋_GB2312" w:hAnsi="仿宋_GB2312" w:cs="仿宋_GB2312"/>
              </w:rPr>
              <w:t xml:space="preserve"> </w:t>
            </w:r>
          </w:p>
        </w:tc>
      </w:tr>
      <w:tr w:rsidR="001E2268" w14:paraId="22A74151" w14:textId="77777777">
        <w:tc>
          <w:tcPr>
            <w:tcW w:w="2769" w:type="dxa"/>
          </w:tcPr>
          <w:p w14:paraId="1A6CF607" w14:textId="77777777" w:rsidR="001E2268" w:rsidRDefault="00000000">
            <w:pPr>
              <w:pStyle w:val="null3"/>
              <w:rPr>
                <w:rFonts w:hint="default"/>
              </w:rPr>
            </w:pPr>
            <w:r>
              <w:rPr>
                <w:rFonts w:ascii="仿宋_GB2312" w:eastAsia="仿宋_GB2312" w:hAnsi="仿宋_GB2312" w:cs="仿宋_GB2312"/>
              </w:rPr>
              <w:lastRenderedPageBreak/>
              <w:t>2</w:t>
            </w:r>
          </w:p>
        </w:tc>
        <w:tc>
          <w:tcPr>
            <w:tcW w:w="2769" w:type="dxa"/>
          </w:tcPr>
          <w:p w14:paraId="61272283" w14:textId="77777777" w:rsidR="001E2268" w:rsidRDefault="00000000">
            <w:pPr>
              <w:pStyle w:val="null3"/>
              <w:rPr>
                <w:rFonts w:hint="default"/>
              </w:rPr>
            </w:pPr>
            <w:r>
              <w:rPr>
                <w:rFonts w:ascii="仿宋_GB2312" w:eastAsia="仿宋_GB2312" w:hAnsi="仿宋_GB2312" w:cs="仿宋_GB2312"/>
              </w:rPr>
              <w:t>★</w:t>
            </w:r>
          </w:p>
        </w:tc>
        <w:tc>
          <w:tcPr>
            <w:tcW w:w="2769" w:type="dxa"/>
          </w:tcPr>
          <w:p w14:paraId="3563EFBB" w14:textId="77777777" w:rsidR="001E2268" w:rsidRDefault="00000000">
            <w:pPr>
              <w:pStyle w:val="null3"/>
              <w:jc w:val="both"/>
              <w:rPr>
                <w:rFonts w:hint="default"/>
              </w:rPr>
            </w:pPr>
            <w:r>
              <w:rPr>
                <w:rFonts w:ascii="仿宋_GB2312" w:eastAsia="仿宋_GB2312" w:hAnsi="仿宋_GB2312" w:cs="仿宋_GB2312"/>
                <w:b/>
                <w:sz w:val="21"/>
              </w:rPr>
              <w:t>一、其他说明</w:t>
            </w:r>
          </w:p>
          <w:p w14:paraId="55F0A13D" w14:textId="77777777" w:rsidR="001E2268" w:rsidRDefault="00000000">
            <w:pPr>
              <w:pStyle w:val="null3"/>
              <w:jc w:val="both"/>
              <w:rPr>
                <w:rFonts w:hint="default"/>
              </w:rPr>
            </w:pPr>
            <w:r>
              <w:rPr>
                <w:rFonts w:ascii="仿宋_GB2312" w:eastAsia="仿宋_GB2312" w:hAnsi="仿宋_GB2312" w:cs="仿宋_GB2312"/>
                <w:sz w:val="21"/>
              </w:rPr>
              <w:t>1、本工程未设置暂列金。</w:t>
            </w:r>
          </w:p>
          <w:p w14:paraId="0B6685DE" w14:textId="77777777" w:rsidR="001E2268" w:rsidRDefault="00000000">
            <w:pPr>
              <w:pStyle w:val="null3"/>
              <w:jc w:val="both"/>
              <w:rPr>
                <w:rFonts w:hint="default"/>
              </w:rPr>
            </w:pPr>
            <w:r>
              <w:rPr>
                <w:rFonts w:ascii="仿宋_GB2312" w:eastAsia="仿宋_GB2312" w:hAnsi="仿宋_GB2312" w:cs="仿宋_GB2312"/>
                <w:sz w:val="21"/>
              </w:rPr>
              <w:t>2、本工程量清单所提供工程项目特征仅表达了主要工程做法，组价时应依据方案、相关图集，结合磋商文件，合同条款，技术规范、答疑纪要等进行组价。</w:t>
            </w:r>
          </w:p>
          <w:p w14:paraId="772A4DEB" w14:textId="77777777" w:rsidR="001E2268" w:rsidRDefault="00000000">
            <w:pPr>
              <w:pStyle w:val="null3"/>
              <w:jc w:val="both"/>
              <w:rPr>
                <w:rFonts w:hint="default"/>
              </w:rPr>
            </w:pPr>
            <w:r>
              <w:rPr>
                <w:rFonts w:ascii="仿宋_GB2312" w:eastAsia="仿宋_GB2312" w:hAnsi="仿宋_GB2312" w:cs="仿宋_GB2312"/>
                <w:sz w:val="21"/>
              </w:rPr>
              <w:t>3、供应商需根据现场现有情况和相关要求计价，清单未列明且可能发生或工程量的变化所产生的费用，需在报价中进行综合考虑，包含解决施工用水水源费用、解决施工用电电源费用及完成本工程所需要的全部费用。</w:t>
            </w:r>
          </w:p>
          <w:p w14:paraId="2CFC1A06" w14:textId="77777777" w:rsidR="001E2268" w:rsidRDefault="00000000">
            <w:pPr>
              <w:pStyle w:val="null3"/>
              <w:jc w:val="both"/>
              <w:rPr>
                <w:rFonts w:hint="default"/>
              </w:rPr>
            </w:pPr>
            <w:r>
              <w:rPr>
                <w:rFonts w:ascii="仿宋_GB2312" w:eastAsia="仿宋_GB2312" w:hAnsi="仿宋_GB2312" w:cs="仿宋_GB2312"/>
                <w:b/>
                <w:sz w:val="21"/>
              </w:rPr>
              <w:t>二、商务条款</w:t>
            </w:r>
          </w:p>
          <w:p w14:paraId="5E7F1026" w14:textId="77777777" w:rsidR="001E2268" w:rsidRDefault="00000000">
            <w:pPr>
              <w:pStyle w:val="null3"/>
              <w:jc w:val="both"/>
              <w:rPr>
                <w:rFonts w:hint="default"/>
              </w:rPr>
            </w:pPr>
            <w:r>
              <w:rPr>
                <w:rFonts w:ascii="仿宋_GB2312" w:eastAsia="仿宋_GB2312" w:hAnsi="仿宋_GB2312" w:cs="仿宋_GB2312"/>
                <w:sz w:val="21"/>
              </w:rPr>
              <w:t>1、付款方式：本项目采用固定总价。</w:t>
            </w:r>
          </w:p>
          <w:p w14:paraId="4B9B75F1" w14:textId="77777777" w:rsidR="001E2268" w:rsidRDefault="00000000">
            <w:pPr>
              <w:pStyle w:val="null3"/>
              <w:jc w:val="both"/>
              <w:rPr>
                <w:rFonts w:hint="default"/>
              </w:rPr>
            </w:pPr>
            <w:r>
              <w:rPr>
                <w:rFonts w:ascii="仿宋_GB2312" w:eastAsia="仿宋_GB2312" w:hAnsi="仿宋_GB2312" w:cs="仿宋_GB2312"/>
                <w:sz w:val="21"/>
              </w:rPr>
              <w:t>（1）充电桩电源工程部分：①合同签订后甲方向乙方支付</w:t>
            </w:r>
            <w:r>
              <w:rPr>
                <w:rFonts w:ascii="仿宋_GB2312" w:eastAsia="仿宋_GB2312" w:hAnsi="仿宋_GB2312" w:cs="仿宋_GB2312"/>
                <w:sz w:val="21"/>
              </w:rPr>
              <w:lastRenderedPageBreak/>
              <w:t>总价款的50%，作为预付款；②材料运抵现场，现场基础施工完成，支付总价款的30%；③全部施工完成，验收合格后支付总价款的17%，预留总价款3%作为工程质量缺陷保修金，乙方向甲方提供质量缺陷保修金商业保函，甲方将工程质量缺陷保修金随尾款一并支付给乙方。质量缺陷保修金商业保函期限为验收合格之日起24个月期满。</w:t>
            </w:r>
          </w:p>
          <w:p w14:paraId="26088D39" w14:textId="77777777" w:rsidR="001E2268" w:rsidRDefault="00000000">
            <w:pPr>
              <w:pStyle w:val="null3"/>
              <w:jc w:val="both"/>
              <w:rPr>
                <w:rFonts w:hint="default"/>
              </w:rPr>
            </w:pPr>
            <w:r>
              <w:rPr>
                <w:rFonts w:ascii="仿宋_GB2312" w:eastAsia="仿宋_GB2312" w:hAnsi="仿宋_GB2312" w:cs="仿宋_GB2312"/>
                <w:sz w:val="21"/>
              </w:rPr>
              <w:t>（2）以转账的形式支付到合同约定的施工单位。</w:t>
            </w:r>
          </w:p>
          <w:p w14:paraId="311E820C" w14:textId="77777777" w:rsidR="001E2268" w:rsidRDefault="00000000">
            <w:pPr>
              <w:pStyle w:val="null3"/>
              <w:jc w:val="both"/>
              <w:rPr>
                <w:rFonts w:hint="default"/>
              </w:rPr>
            </w:pPr>
            <w:r>
              <w:rPr>
                <w:rFonts w:ascii="仿宋_GB2312" w:eastAsia="仿宋_GB2312" w:hAnsi="仿宋_GB2312" w:cs="仿宋_GB2312"/>
                <w:sz w:val="21"/>
              </w:rPr>
              <w:t>2、工期：15日历天</w:t>
            </w:r>
          </w:p>
          <w:p w14:paraId="7A6FE4FE" w14:textId="77777777" w:rsidR="001E2268" w:rsidRDefault="00000000">
            <w:pPr>
              <w:pStyle w:val="null3"/>
              <w:jc w:val="both"/>
              <w:rPr>
                <w:rFonts w:hint="default"/>
              </w:rPr>
            </w:pPr>
            <w:r>
              <w:rPr>
                <w:rFonts w:ascii="仿宋_GB2312" w:eastAsia="仿宋_GB2312" w:hAnsi="仿宋_GB2312" w:cs="仿宋_GB2312"/>
                <w:sz w:val="21"/>
              </w:rPr>
              <w:t>3、质量要求：符合工程质量验收标准规定，验收合格。</w:t>
            </w:r>
          </w:p>
          <w:p w14:paraId="31B0CDEC" w14:textId="77777777" w:rsidR="001E2268" w:rsidRDefault="00000000">
            <w:pPr>
              <w:pStyle w:val="null3"/>
              <w:jc w:val="both"/>
              <w:rPr>
                <w:rFonts w:hint="default"/>
              </w:rPr>
            </w:pPr>
            <w:r>
              <w:rPr>
                <w:rFonts w:ascii="仿宋_GB2312" w:eastAsia="仿宋_GB2312" w:hAnsi="仿宋_GB2312" w:cs="仿宋_GB2312"/>
                <w:sz w:val="21"/>
              </w:rPr>
              <w:t>质量保修期：按照2年时间执行。</w:t>
            </w:r>
          </w:p>
          <w:p w14:paraId="66D8B511" w14:textId="77777777" w:rsidR="001E2268" w:rsidRDefault="001E2268">
            <w:pPr>
              <w:pStyle w:val="null3"/>
              <w:jc w:val="both"/>
              <w:rPr>
                <w:rFonts w:hint="default"/>
              </w:rPr>
            </w:pPr>
          </w:p>
        </w:tc>
      </w:tr>
    </w:tbl>
    <w:p w14:paraId="058188BC" w14:textId="77777777" w:rsidR="001E2268" w:rsidRDefault="00000000">
      <w:pPr>
        <w:pStyle w:val="null3"/>
        <w:rPr>
          <w:rFonts w:hint="default"/>
        </w:rPr>
      </w:pPr>
      <w:r>
        <w:rPr>
          <w:rFonts w:ascii="仿宋_GB2312" w:eastAsia="仿宋_GB2312" w:hAnsi="仿宋_GB2312" w:cs="仿宋_GB2312"/>
        </w:rPr>
        <w:lastRenderedPageBreak/>
        <w:t>标的名称：空气源热泵热水制备系统</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34"/>
        <w:gridCol w:w="2234"/>
        <w:gridCol w:w="4054"/>
      </w:tblGrid>
      <w:tr w:rsidR="001E2268" w14:paraId="7FAFC004" w14:textId="77777777">
        <w:tc>
          <w:tcPr>
            <w:tcW w:w="2769" w:type="dxa"/>
          </w:tcPr>
          <w:p w14:paraId="556752A3" w14:textId="77777777" w:rsidR="001E2268" w:rsidRDefault="00000000">
            <w:pPr>
              <w:pStyle w:val="null3"/>
              <w:rPr>
                <w:rFonts w:hint="default"/>
              </w:rPr>
            </w:pPr>
            <w:r>
              <w:rPr>
                <w:rFonts w:ascii="仿宋_GB2312" w:eastAsia="仿宋_GB2312" w:hAnsi="仿宋_GB2312" w:cs="仿宋_GB2312"/>
              </w:rPr>
              <w:t xml:space="preserve"> 序号</w:t>
            </w:r>
          </w:p>
        </w:tc>
        <w:tc>
          <w:tcPr>
            <w:tcW w:w="2769" w:type="dxa"/>
          </w:tcPr>
          <w:p w14:paraId="77DA15D9" w14:textId="77777777" w:rsidR="001E2268" w:rsidRDefault="00000000">
            <w:pPr>
              <w:pStyle w:val="null3"/>
              <w:rPr>
                <w:rFonts w:hint="default"/>
              </w:rPr>
            </w:pPr>
            <w:r>
              <w:rPr>
                <w:rFonts w:ascii="仿宋_GB2312" w:eastAsia="仿宋_GB2312" w:hAnsi="仿宋_GB2312" w:cs="仿宋_GB2312"/>
              </w:rPr>
              <w:t xml:space="preserve"> 参数性质</w:t>
            </w:r>
          </w:p>
        </w:tc>
        <w:tc>
          <w:tcPr>
            <w:tcW w:w="2769" w:type="dxa"/>
          </w:tcPr>
          <w:p w14:paraId="04850F7C" w14:textId="77777777" w:rsidR="001E2268" w:rsidRDefault="00000000">
            <w:pPr>
              <w:pStyle w:val="null3"/>
              <w:rPr>
                <w:rFonts w:hint="default"/>
              </w:rPr>
            </w:pPr>
            <w:r>
              <w:rPr>
                <w:rFonts w:ascii="仿宋_GB2312" w:eastAsia="仿宋_GB2312" w:hAnsi="仿宋_GB2312" w:cs="仿宋_GB2312"/>
              </w:rPr>
              <w:t xml:space="preserve"> 技术参数与性能指标</w:t>
            </w:r>
          </w:p>
        </w:tc>
      </w:tr>
      <w:tr w:rsidR="001E2268" w14:paraId="5E66861B" w14:textId="77777777">
        <w:tc>
          <w:tcPr>
            <w:tcW w:w="2769" w:type="dxa"/>
          </w:tcPr>
          <w:p w14:paraId="14664D98" w14:textId="77777777" w:rsidR="001E2268" w:rsidRDefault="00000000">
            <w:pPr>
              <w:pStyle w:val="null3"/>
              <w:rPr>
                <w:rFonts w:hint="default"/>
              </w:rPr>
            </w:pPr>
            <w:r>
              <w:rPr>
                <w:rFonts w:ascii="仿宋_GB2312" w:eastAsia="仿宋_GB2312" w:hAnsi="仿宋_GB2312" w:cs="仿宋_GB2312"/>
              </w:rPr>
              <w:t>1</w:t>
            </w:r>
          </w:p>
        </w:tc>
        <w:tc>
          <w:tcPr>
            <w:tcW w:w="2769" w:type="dxa"/>
          </w:tcPr>
          <w:p w14:paraId="33BB88AD" w14:textId="77777777" w:rsidR="001E2268" w:rsidRDefault="00000000">
            <w:pPr>
              <w:pStyle w:val="null3"/>
              <w:rPr>
                <w:rFonts w:hint="default"/>
              </w:rPr>
            </w:pPr>
            <w:r>
              <w:rPr>
                <w:rFonts w:ascii="仿宋_GB2312" w:eastAsia="仿宋_GB2312" w:hAnsi="仿宋_GB2312" w:cs="仿宋_GB2312"/>
              </w:rPr>
              <w:t>★</w:t>
            </w:r>
          </w:p>
        </w:tc>
        <w:tc>
          <w:tcPr>
            <w:tcW w:w="2769" w:type="dxa"/>
          </w:tcPr>
          <w:tbl>
            <w:tblPr>
              <w:tblW w:w="0" w:type="auto"/>
              <w:tblInd w:w="10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1"/>
              <w:gridCol w:w="435"/>
              <w:gridCol w:w="1185"/>
              <w:gridCol w:w="361"/>
              <w:gridCol w:w="510"/>
              <w:gridCol w:w="510"/>
              <w:gridCol w:w="361"/>
            </w:tblGrid>
            <w:tr w:rsidR="001E2268" w14:paraId="413E9F04" w14:textId="77777777">
              <w:tc>
                <w:tcPr>
                  <w:tcW w:w="255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C772120" w14:textId="77777777" w:rsidR="001E2268" w:rsidRDefault="00000000">
                  <w:pPr>
                    <w:pStyle w:val="null3"/>
                    <w:jc w:val="center"/>
                    <w:rPr>
                      <w:rFonts w:hint="default"/>
                    </w:rPr>
                  </w:pPr>
                  <w:r>
                    <w:rPr>
                      <w:rFonts w:ascii="仿宋_GB2312" w:eastAsia="仿宋_GB2312" w:hAnsi="仿宋_GB2312" w:cs="仿宋_GB2312"/>
                      <w:b/>
                      <w:color w:val="000000"/>
                      <w:sz w:val="15"/>
                    </w:rPr>
                    <w:t>采购需求清单</w:t>
                  </w:r>
                </w:p>
              </w:tc>
            </w:tr>
            <w:tr w:rsidR="001E2268" w14:paraId="0715F057" w14:textId="77777777">
              <w:tc>
                <w:tcPr>
                  <w:tcW w:w="2554" w:type="dxa"/>
                  <w:gridSpan w:val="7"/>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A6746DB" w14:textId="77777777" w:rsidR="001E2268" w:rsidRDefault="00000000">
                  <w:pPr>
                    <w:pStyle w:val="null3"/>
                    <w:rPr>
                      <w:rFonts w:hint="default"/>
                    </w:rPr>
                  </w:pPr>
                  <w:r>
                    <w:rPr>
                      <w:rFonts w:ascii="仿宋_GB2312" w:eastAsia="仿宋_GB2312" w:hAnsi="仿宋_GB2312" w:cs="仿宋_GB2312"/>
                      <w:b/>
                      <w:color w:val="000000"/>
                      <w:sz w:val="15"/>
                    </w:rPr>
                    <w:t>空气源热泵工程</w:t>
                  </w:r>
                </w:p>
              </w:tc>
            </w:tr>
            <w:tr w:rsidR="001E2268" w14:paraId="194E1FE1" w14:textId="77777777">
              <w:tc>
                <w:tcPr>
                  <w:tcW w:w="2554" w:type="dxa"/>
                  <w:gridSpan w:val="7"/>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FB1F698" w14:textId="77777777" w:rsidR="001E2268" w:rsidRDefault="00000000">
                  <w:pPr>
                    <w:pStyle w:val="null3"/>
                    <w:rPr>
                      <w:rFonts w:hint="default"/>
                    </w:rPr>
                  </w:pPr>
                  <w:r>
                    <w:rPr>
                      <w:rFonts w:ascii="仿宋_GB2312" w:eastAsia="仿宋_GB2312" w:hAnsi="仿宋_GB2312" w:cs="仿宋_GB2312"/>
                      <w:b/>
                      <w:color w:val="000000"/>
                      <w:sz w:val="15"/>
                    </w:rPr>
                    <w:t>空气源热泵施工及辅材部分</w:t>
                  </w:r>
                </w:p>
              </w:tc>
            </w:tr>
            <w:tr w:rsidR="001E2268" w14:paraId="1E84AD3B"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29BB8D" w14:textId="77777777" w:rsidR="001E2268" w:rsidRDefault="00000000">
                  <w:pPr>
                    <w:pStyle w:val="null3"/>
                    <w:jc w:val="center"/>
                    <w:rPr>
                      <w:rFonts w:hint="default"/>
                    </w:rPr>
                  </w:pPr>
                  <w:r>
                    <w:rPr>
                      <w:rFonts w:ascii="仿宋_GB2312" w:eastAsia="仿宋_GB2312" w:hAnsi="仿宋_GB2312" w:cs="仿宋_GB2312"/>
                      <w:b/>
                      <w:color w:val="000000"/>
                      <w:sz w:val="15"/>
                    </w:rPr>
                    <w:t>序号</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D0CEEA3" w14:textId="77777777" w:rsidR="001E2268" w:rsidRDefault="00000000">
                  <w:pPr>
                    <w:pStyle w:val="null3"/>
                    <w:jc w:val="center"/>
                    <w:rPr>
                      <w:rFonts w:hint="default"/>
                    </w:rPr>
                  </w:pPr>
                  <w:r>
                    <w:rPr>
                      <w:rFonts w:ascii="仿宋_GB2312" w:eastAsia="仿宋_GB2312" w:hAnsi="仿宋_GB2312" w:cs="仿宋_GB2312"/>
                      <w:b/>
                      <w:color w:val="000000"/>
                      <w:sz w:val="15"/>
                    </w:rPr>
                    <w:t>主要设备</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42B9198" w14:textId="77777777" w:rsidR="001E2268" w:rsidRDefault="00000000">
                  <w:pPr>
                    <w:pStyle w:val="null3"/>
                    <w:jc w:val="center"/>
                    <w:rPr>
                      <w:rFonts w:hint="default"/>
                    </w:rPr>
                  </w:pPr>
                  <w:r>
                    <w:rPr>
                      <w:rFonts w:ascii="仿宋_GB2312" w:eastAsia="仿宋_GB2312" w:hAnsi="仿宋_GB2312" w:cs="仿宋_GB2312"/>
                      <w:b/>
                      <w:color w:val="000000"/>
                      <w:sz w:val="15"/>
                    </w:rPr>
                    <w:t>技术参数</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67D5EC4" w14:textId="77777777" w:rsidR="001E2268" w:rsidRDefault="00000000">
                  <w:pPr>
                    <w:pStyle w:val="null3"/>
                    <w:jc w:val="center"/>
                    <w:rPr>
                      <w:rFonts w:hint="default"/>
                    </w:rPr>
                  </w:pPr>
                  <w:r>
                    <w:rPr>
                      <w:rFonts w:ascii="仿宋_GB2312" w:eastAsia="仿宋_GB2312" w:hAnsi="仿宋_GB2312" w:cs="仿宋_GB2312"/>
                      <w:b/>
                      <w:color w:val="000000"/>
                      <w:sz w:val="15"/>
                    </w:rPr>
                    <w:t>规格</w:t>
                  </w:r>
                </w:p>
              </w:tc>
              <w:tc>
                <w:tcPr>
                  <w:tcW w:w="7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A96A49" w14:textId="77777777" w:rsidR="001E2268" w:rsidRDefault="00000000">
                  <w:pPr>
                    <w:pStyle w:val="null3"/>
                    <w:jc w:val="center"/>
                    <w:rPr>
                      <w:rFonts w:hint="default"/>
                    </w:rPr>
                  </w:pPr>
                  <w:r>
                    <w:rPr>
                      <w:rFonts w:ascii="仿宋_GB2312" w:eastAsia="仿宋_GB2312" w:hAnsi="仿宋_GB2312" w:cs="仿宋_GB2312"/>
                      <w:b/>
                      <w:color w:val="000000"/>
                      <w:sz w:val="15"/>
                    </w:rPr>
                    <w:t>做法描述</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85F2745" w14:textId="77777777" w:rsidR="001E2268" w:rsidRDefault="00000000">
                  <w:pPr>
                    <w:pStyle w:val="null3"/>
                    <w:jc w:val="center"/>
                    <w:rPr>
                      <w:rFonts w:hint="default"/>
                    </w:rPr>
                  </w:pPr>
                  <w:r>
                    <w:rPr>
                      <w:rFonts w:ascii="仿宋_GB2312" w:eastAsia="仿宋_GB2312" w:hAnsi="仿宋_GB2312" w:cs="仿宋_GB2312"/>
                      <w:b/>
                      <w:color w:val="000000"/>
                      <w:sz w:val="15"/>
                    </w:rPr>
                    <w:t>数量</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572571C" w14:textId="77777777" w:rsidR="001E2268" w:rsidRDefault="00000000">
                  <w:pPr>
                    <w:pStyle w:val="null3"/>
                    <w:jc w:val="center"/>
                    <w:rPr>
                      <w:rFonts w:hint="default"/>
                    </w:rPr>
                  </w:pPr>
                  <w:r>
                    <w:rPr>
                      <w:rFonts w:ascii="仿宋_GB2312" w:eastAsia="仿宋_GB2312" w:hAnsi="仿宋_GB2312" w:cs="仿宋_GB2312"/>
                      <w:b/>
                      <w:color w:val="000000"/>
                      <w:sz w:val="15"/>
                    </w:rPr>
                    <w:t>单位</w:t>
                  </w:r>
                </w:p>
              </w:tc>
            </w:tr>
            <w:tr w:rsidR="001E2268" w14:paraId="66247702"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2F68507" w14:textId="77777777" w:rsidR="001E2268" w:rsidRDefault="00000000">
                  <w:pPr>
                    <w:pStyle w:val="null3"/>
                    <w:jc w:val="center"/>
                    <w:rPr>
                      <w:rFonts w:hint="default"/>
                    </w:rPr>
                  </w:pPr>
                  <w:r>
                    <w:rPr>
                      <w:rFonts w:ascii="仿宋_GB2312" w:eastAsia="仿宋_GB2312" w:hAnsi="仿宋_GB2312" w:cs="仿宋_GB2312"/>
                      <w:color w:val="000000"/>
                      <w:sz w:val="15"/>
                    </w:rPr>
                    <w:t>12</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65A3A28" w14:textId="77777777" w:rsidR="001E2268" w:rsidRDefault="00000000">
                  <w:pPr>
                    <w:pStyle w:val="null3"/>
                    <w:jc w:val="center"/>
                    <w:rPr>
                      <w:rFonts w:hint="default"/>
                    </w:rPr>
                  </w:pPr>
                  <w:r>
                    <w:rPr>
                      <w:rFonts w:ascii="仿宋_GB2312" w:eastAsia="仿宋_GB2312" w:hAnsi="仿宋_GB2312" w:cs="仿宋_GB2312"/>
                      <w:color w:val="000000"/>
                      <w:sz w:val="15"/>
                    </w:rPr>
                    <w:t>水位开关</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E75D77C"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9D8B0C6"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02782B" w14:textId="77777777" w:rsidR="001E2268" w:rsidRDefault="00000000">
                  <w:pPr>
                    <w:pStyle w:val="null3"/>
                    <w:jc w:val="center"/>
                    <w:rPr>
                      <w:rFonts w:hint="default"/>
                    </w:rPr>
                  </w:pPr>
                  <w:r>
                    <w:rPr>
                      <w:rFonts w:ascii="仿宋_GB2312" w:eastAsia="仿宋_GB2312" w:hAnsi="仿宋_GB2312" w:cs="仿宋_GB2312"/>
                      <w:color w:val="000000"/>
                      <w:sz w:val="15"/>
                    </w:rPr>
                    <w:t>与补水电磁阀联动</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EC8D419" w14:textId="77777777" w:rsidR="001E2268" w:rsidRDefault="00000000">
                  <w:pPr>
                    <w:pStyle w:val="null3"/>
                    <w:jc w:val="center"/>
                    <w:rPr>
                      <w:rFonts w:hint="default"/>
                    </w:rPr>
                  </w:pPr>
                  <w:r>
                    <w:rPr>
                      <w:rFonts w:ascii="仿宋_GB2312" w:eastAsia="仿宋_GB2312" w:hAnsi="仿宋_GB2312" w:cs="仿宋_GB2312"/>
                      <w:color w:val="000000"/>
                      <w:sz w:val="15"/>
                    </w:rPr>
                    <w:t>2</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97DB20C" w14:textId="77777777" w:rsidR="001E2268" w:rsidRDefault="00000000">
                  <w:pPr>
                    <w:pStyle w:val="null3"/>
                    <w:jc w:val="center"/>
                    <w:rPr>
                      <w:rFonts w:hint="default"/>
                    </w:rPr>
                  </w:pPr>
                  <w:r>
                    <w:rPr>
                      <w:rFonts w:ascii="仿宋_GB2312" w:eastAsia="仿宋_GB2312" w:hAnsi="仿宋_GB2312" w:cs="仿宋_GB2312"/>
                      <w:color w:val="000000"/>
                      <w:sz w:val="15"/>
                    </w:rPr>
                    <w:t>个</w:t>
                  </w:r>
                </w:p>
              </w:tc>
            </w:tr>
            <w:tr w:rsidR="001E2268" w14:paraId="62964E96"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FF68349" w14:textId="77777777" w:rsidR="001E2268" w:rsidRDefault="00000000">
                  <w:pPr>
                    <w:pStyle w:val="null3"/>
                    <w:jc w:val="center"/>
                    <w:rPr>
                      <w:rFonts w:hint="default"/>
                    </w:rPr>
                  </w:pPr>
                  <w:r>
                    <w:rPr>
                      <w:rFonts w:ascii="仿宋_GB2312" w:eastAsia="仿宋_GB2312" w:hAnsi="仿宋_GB2312" w:cs="仿宋_GB2312"/>
                      <w:color w:val="000000"/>
                      <w:sz w:val="15"/>
                    </w:rPr>
                    <w:t>13</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F174F26" w14:textId="77777777" w:rsidR="001E2268" w:rsidRDefault="00000000">
                  <w:pPr>
                    <w:pStyle w:val="null3"/>
                    <w:jc w:val="center"/>
                    <w:rPr>
                      <w:rFonts w:hint="default"/>
                    </w:rPr>
                  </w:pPr>
                  <w:r>
                    <w:rPr>
                      <w:rFonts w:ascii="仿宋_GB2312" w:eastAsia="仿宋_GB2312" w:hAnsi="仿宋_GB2312" w:cs="仿宋_GB2312"/>
                      <w:color w:val="000000"/>
                      <w:sz w:val="15"/>
                    </w:rPr>
                    <w:t>热镀锌钢管</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C445785" w14:textId="77777777" w:rsidR="001E2268" w:rsidRDefault="00000000">
                  <w:pPr>
                    <w:pStyle w:val="null3"/>
                    <w:jc w:val="center"/>
                    <w:rPr>
                      <w:rFonts w:hint="default"/>
                    </w:rPr>
                  </w:pPr>
                  <w:r>
                    <w:rPr>
                      <w:rFonts w:ascii="仿宋_GB2312" w:eastAsia="仿宋_GB2312" w:hAnsi="仿宋_GB2312" w:cs="仿宋_GB2312"/>
                      <w:color w:val="000000"/>
                      <w:sz w:val="15"/>
                    </w:rPr>
                    <w:t>DN65-80</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4DE66AD"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315E121" w14:textId="77777777" w:rsidR="001E2268" w:rsidRDefault="00000000">
                  <w:pPr>
                    <w:pStyle w:val="null3"/>
                    <w:jc w:val="center"/>
                    <w:rPr>
                      <w:rFonts w:hint="default"/>
                    </w:rPr>
                  </w:pPr>
                  <w:r>
                    <w:rPr>
                      <w:rFonts w:ascii="仿宋_GB2312" w:eastAsia="仿宋_GB2312" w:hAnsi="仿宋_GB2312" w:cs="仿宋_GB2312"/>
                      <w:color w:val="000000"/>
                      <w:sz w:val="15"/>
                    </w:rPr>
                    <w:t>焊接连接</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96A6037" w14:textId="77777777" w:rsidR="001E2268" w:rsidRDefault="00000000">
                  <w:pPr>
                    <w:pStyle w:val="null3"/>
                    <w:jc w:val="center"/>
                    <w:rPr>
                      <w:rFonts w:hint="default"/>
                    </w:rPr>
                  </w:pPr>
                  <w:r>
                    <w:rPr>
                      <w:rFonts w:ascii="仿宋_GB2312" w:eastAsia="仿宋_GB2312" w:hAnsi="仿宋_GB2312" w:cs="仿宋_GB2312"/>
                      <w:color w:val="000000"/>
                      <w:sz w:val="15"/>
                    </w:rPr>
                    <w:t>240</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0FA04C9" w14:textId="77777777" w:rsidR="001E2268" w:rsidRDefault="00000000">
                  <w:pPr>
                    <w:pStyle w:val="null3"/>
                    <w:jc w:val="center"/>
                    <w:rPr>
                      <w:rFonts w:hint="default"/>
                    </w:rPr>
                  </w:pPr>
                  <w:r>
                    <w:rPr>
                      <w:rFonts w:ascii="仿宋_GB2312" w:eastAsia="仿宋_GB2312" w:hAnsi="仿宋_GB2312" w:cs="仿宋_GB2312"/>
                      <w:color w:val="000000"/>
                      <w:sz w:val="15"/>
                    </w:rPr>
                    <w:t>米</w:t>
                  </w:r>
                </w:p>
              </w:tc>
            </w:tr>
            <w:tr w:rsidR="001E2268" w14:paraId="64603475"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B51B9D8" w14:textId="77777777" w:rsidR="001E2268" w:rsidRDefault="00000000">
                  <w:pPr>
                    <w:pStyle w:val="null3"/>
                    <w:jc w:val="center"/>
                    <w:rPr>
                      <w:rFonts w:hint="default"/>
                    </w:rPr>
                  </w:pPr>
                  <w:r>
                    <w:rPr>
                      <w:rFonts w:ascii="仿宋_GB2312" w:eastAsia="仿宋_GB2312" w:hAnsi="仿宋_GB2312" w:cs="仿宋_GB2312"/>
                      <w:color w:val="000000"/>
                      <w:sz w:val="15"/>
                    </w:rPr>
                    <w:t>14</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95355C8" w14:textId="77777777" w:rsidR="001E2268" w:rsidRDefault="00000000">
                  <w:pPr>
                    <w:pStyle w:val="null3"/>
                    <w:jc w:val="center"/>
                    <w:rPr>
                      <w:rFonts w:hint="default"/>
                    </w:rPr>
                  </w:pPr>
                  <w:r>
                    <w:rPr>
                      <w:rFonts w:ascii="仿宋_GB2312" w:eastAsia="仿宋_GB2312" w:hAnsi="仿宋_GB2312" w:cs="仿宋_GB2312"/>
                      <w:color w:val="000000"/>
                      <w:sz w:val="15"/>
                    </w:rPr>
                    <w:t>热镀锌钢管</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D0EA9FB" w14:textId="77777777" w:rsidR="001E2268" w:rsidRDefault="00000000">
                  <w:pPr>
                    <w:pStyle w:val="null3"/>
                    <w:jc w:val="center"/>
                    <w:rPr>
                      <w:rFonts w:hint="default"/>
                    </w:rPr>
                  </w:pPr>
                  <w:r>
                    <w:rPr>
                      <w:rFonts w:ascii="仿宋_GB2312" w:eastAsia="仿宋_GB2312" w:hAnsi="仿宋_GB2312" w:cs="仿宋_GB2312"/>
                      <w:color w:val="000000"/>
                      <w:sz w:val="15"/>
                    </w:rPr>
                    <w:t>DN100</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69BD13B"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2B6B67A" w14:textId="77777777" w:rsidR="001E2268" w:rsidRDefault="00000000">
                  <w:pPr>
                    <w:pStyle w:val="null3"/>
                    <w:jc w:val="center"/>
                    <w:rPr>
                      <w:rFonts w:hint="default"/>
                    </w:rPr>
                  </w:pPr>
                  <w:r>
                    <w:rPr>
                      <w:rFonts w:ascii="仿宋_GB2312" w:eastAsia="仿宋_GB2312" w:hAnsi="仿宋_GB2312" w:cs="仿宋_GB2312"/>
                      <w:color w:val="000000"/>
                      <w:sz w:val="15"/>
                    </w:rPr>
                    <w:t>焊接连接</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6832B55" w14:textId="77777777" w:rsidR="001E2268" w:rsidRDefault="00000000">
                  <w:pPr>
                    <w:pStyle w:val="null3"/>
                    <w:jc w:val="center"/>
                    <w:rPr>
                      <w:rFonts w:hint="default"/>
                    </w:rPr>
                  </w:pPr>
                  <w:r>
                    <w:rPr>
                      <w:rFonts w:ascii="仿宋_GB2312" w:eastAsia="仿宋_GB2312" w:hAnsi="仿宋_GB2312" w:cs="仿宋_GB2312"/>
                      <w:color w:val="000000"/>
                      <w:sz w:val="15"/>
                    </w:rPr>
                    <w:t>98</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1221A86" w14:textId="77777777" w:rsidR="001E2268" w:rsidRDefault="00000000">
                  <w:pPr>
                    <w:pStyle w:val="null3"/>
                    <w:jc w:val="center"/>
                    <w:rPr>
                      <w:rFonts w:hint="default"/>
                    </w:rPr>
                  </w:pPr>
                  <w:r>
                    <w:rPr>
                      <w:rFonts w:ascii="仿宋_GB2312" w:eastAsia="仿宋_GB2312" w:hAnsi="仿宋_GB2312" w:cs="仿宋_GB2312"/>
                      <w:color w:val="000000"/>
                      <w:sz w:val="15"/>
                    </w:rPr>
                    <w:t>米</w:t>
                  </w:r>
                </w:p>
              </w:tc>
            </w:tr>
            <w:tr w:rsidR="001E2268" w14:paraId="7081B2B9"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9C96C08" w14:textId="77777777" w:rsidR="001E2268" w:rsidRDefault="00000000">
                  <w:pPr>
                    <w:pStyle w:val="null3"/>
                    <w:jc w:val="center"/>
                    <w:rPr>
                      <w:rFonts w:hint="default"/>
                    </w:rPr>
                  </w:pPr>
                  <w:r>
                    <w:rPr>
                      <w:rFonts w:ascii="仿宋_GB2312" w:eastAsia="仿宋_GB2312" w:hAnsi="仿宋_GB2312" w:cs="仿宋_GB2312"/>
                      <w:color w:val="000000"/>
                      <w:sz w:val="15"/>
                    </w:rPr>
                    <w:t>15</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F424E98" w14:textId="77777777" w:rsidR="001E2268" w:rsidRDefault="00000000">
                  <w:pPr>
                    <w:pStyle w:val="null3"/>
                    <w:jc w:val="center"/>
                    <w:rPr>
                      <w:rFonts w:hint="default"/>
                    </w:rPr>
                  </w:pPr>
                  <w:r>
                    <w:rPr>
                      <w:rFonts w:ascii="仿宋_GB2312" w:eastAsia="仿宋_GB2312" w:hAnsi="仿宋_GB2312" w:cs="仿宋_GB2312"/>
                      <w:color w:val="000000"/>
                      <w:sz w:val="15"/>
                    </w:rPr>
                    <w:t>热镀锌钢管</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DCDCEF8" w14:textId="77777777" w:rsidR="001E2268" w:rsidRDefault="00000000">
                  <w:pPr>
                    <w:pStyle w:val="null3"/>
                    <w:jc w:val="center"/>
                    <w:rPr>
                      <w:rFonts w:hint="default"/>
                    </w:rPr>
                  </w:pPr>
                  <w:r>
                    <w:rPr>
                      <w:rFonts w:ascii="仿宋_GB2312" w:eastAsia="仿宋_GB2312" w:hAnsi="仿宋_GB2312" w:cs="仿宋_GB2312"/>
                      <w:color w:val="000000"/>
                      <w:sz w:val="15"/>
                    </w:rPr>
                    <w:t>DN40</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B89F14F"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5FB4F26" w14:textId="77777777" w:rsidR="001E2268" w:rsidRDefault="00000000">
                  <w:pPr>
                    <w:pStyle w:val="null3"/>
                    <w:jc w:val="center"/>
                    <w:rPr>
                      <w:rFonts w:hint="default"/>
                    </w:rPr>
                  </w:pPr>
                  <w:r>
                    <w:rPr>
                      <w:rFonts w:ascii="仿宋_GB2312" w:eastAsia="仿宋_GB2312" w:hAnsi="仿宋_GB2312" w:cs="仿宋_GB2312"/>
                      <w:color w:val="000000"/>
                      <w:sz w:val="15"/>
                    </w:rPr>
                    <w:t>焊接连接</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5182A90" w14:textId="77777777" w:rsidR="001E2268" w:rsidRDefault="00000000">
                  <w:pPr>
                    <w:pStyle w:val="null3"/>
                    <w:jc w:val="center"/>
                    <w:rPr>
                      <w:rFonts w:hint="default"/>
                    </w:rPr>
                  </w:pPr>
                  <w:r>
                    <w:rPr>
                      <w:rFonts w:ascii="仿宋_GB2312" w:eastAsia="仿宋_GB2312" w:hAnsi="仿宋_GB2312" w:cs="仿宋_GB2312"/>
                      <w:color w:val="000000"/>
                      <w:sz w:val="15"/>
                    </w:rPr>
                    <w:t>160</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B25B445" w14:textId="77777777" w:rsidR="001E2268" w:rsidRDefault="00000000">
                  <w:pPr>
                    <w:pStyle w:val="null3"/>
                    <w:jc w:val="center"/>
                    <w:rPr>
                      <w:rFonts w:hint="default"/>
                    </w:rPr>
                  </w:pPr>
                  <w:r>
                    <w:rPr>
                      <w:rFonts w:ascii="仿宋_GB2312" w:eastAsia="仿宋_GB2312" w:hAnsi="仿宋_GB2312" w:cs="仿宋_GB2312"/>
                      <w:color w:val="000000"/>
                      <w:sz w:val="15"/>
                    </w:rPr>
                    <w:t>米</w:t>
                  </w:r>
                </w:p>
              </w:tc>
            </w:tr>
            <w:tr w:rsidR="001E2268" w14:paraId="0BB32B26"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AB2668F" w14:textId="77777777" w:rsidR="001E2268" w:rsidRDefault="00000000">
                  <w:pPr>
                    <w:pStyle w:val="null3"/>
                    <w:jc w:val="center"/>
                    <w:rPr>
                      <w:rFonts w:hint="default"/>
                    </w:rPr>
                  </w:pPr>
                  <w:r>
                    <w:rPr>
                      <w:rFonts w:ascii="仿宋_GB2312" w:eastAsia="仿宋_GB2312" w:hAnsi="仿宋_GB2312" w:cs="仿宋_GB2312"/>
                      <w:color w:val="000000"/>
                      <w:sz w:val="15"/>
                    </w:rPr>
                    <w:t>16</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9153F75" w14:textId="77777777" w:rsidR="001E2268" w:rsidRDefault="00000000">
                  <w:pPr>
                    <w:pStyle w:val="null3"/>
                    <w:jc w:val="center"/>
                    <w:rPr>
                      <w:rFonts w:hint="default"/>
                    </w:rPr>
                  </w:pPr>
                  <w:r>
                    <w:rPr>
                      <w:rFonts w:ascii="仿宋_GB2312" w:eastAsia="仿宋_GB2312" w:hAnsi="仿宋_GB2312" w:cs="仿宋_GB2312"/>
                      <w:color w:val="000000"/>
                      <w:sz w:val="15"/>
                    </w:rPr>
                    <w:t>Y型过滤器</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F305E97" w14:textId="77777777" w:rsidR="001E2268" w:rsidRDefault="00000000">
                  <w:pPr>
                    <w:pStyle w:val="null3"/>
                    <w:jc w:val="center"/>
                    <w:rPr>
                      <w:rFonts w:hint="default"/>
                    </w:rPr>
                  </w:pPr>
                  <w:r>
                    <w:rPr>
                      <w:rFonts w:ascii="仿宋_GB2312" w:eastAsia="仿宋_GB2312" w:hAnsi="仿宋_GB2312" w:cs="仿宋_GB2312"/>
                      <w:color w:val="000000"/>
                      <w:sz w:val="15"/>
                    </w:rPr>
                    <w:t>DN80</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DA9C70F"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465C32" w14:textId="77777777" w:rsidR="001E2268" w:rsidRDefault="00000000">
                  <w:pPr>
                    <w:pStyle w:val="null3"/>
                    <w:jc w:val="center"/>
                    <w:rPr>
                      <w:rFonts w:hint="default"/>
                    </w:rPr>
                  </w:pPr>
                  <w:r>
                    <w:rPr>
                      <w:rFonts w:ascii="仿宋_GB2312" w:eastAsia="仿宋_GB2312" w:hAnsi="仿宋_GB2312" w:cs="仿宋_GB2312"/>
                      <w:color w:val="000000"/>
                      <w:sz w:val="15"/>
                    </w:rPr>
                    <w:t>法兰连接</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74BCA85" w14:textId="77777777" w:rsidR="001E2268" w:rsidRDefault="00000000">
                  <w:pPr>
                    <w:pStyle w:val="null3"/>
                    <w:jc w:val="center"/>
                    <w:rPr>
                      <w:rFonts w:hint="default"/>
                    </w:rPr>
                  </w:pPr>
                  <w:r>
                    <w:rPr>
                      <w:rFonts w:ascii="仿宋_GB2312" w:eastAsia="仿宋_GB2312" w:hAnsi="仿宋_GB2312" w:cs="仿宋_GB2312"/>
                      <w:color w:val="000000"/>
                      <w:sz w:val="15"/>
                    </w:rPr>
                    <w:t>6</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1A540C9" w14:textId="77777777" w:rsidR="001E2268" w:rsidRDefault="00000000">
                  <w:pPr>
                    <w:pStyle w:val="null3"/>
                    <w:jc w:val="center"/>
                    <w:rPr>
                      <w:rFonts w:hint="default"/>
                    </w:rPr>
                  </w:pPr>
                  <w:r>
                    <w:rPr>
                      <w:rFonts w:ascii="仿宋_GB2312" w:eastAsia="仿宋_GB2312" w:hAnsi="仿宋_GB2312" w:cs="仿宋_GB2312"/>
                      <w:color w:val="000000"/>
                      <w:sz w:val="15"/>
                    </w:rPr>
                    <w:t>个</w:t>
                  </w:r>
                </w:p>
              </w:tc>
            </w:tr>
            <w:tr w:rsidR="001E2268" w14:paraId="109B6799"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38B1942" w14:textId="77777777" w:rsidR="001E2268" w:rsidRDefault="00000000">
                  <w:pPr>
                    <w:pStyle w:val="null3"/>
                    <w:jc w:val="center"/>
                    <w:rPr>
                      <w:rFonts w:hint="default"/>
                    </w:rPr>
                  </w:pPr>
                  <w:r>
                    <w:rPr>
                      <w:rFonts w:ascii="仿宋_GB2312" w:eastAsia="仿宋_GB2312" w:hAnsi="仿宋_GB2312" w:cs="仿宋_GB2312"/>
                      <w:color w:val="000000"/>
                      <w:sz w:val="15"/>
                    </w:rPr>
                    <w:lastRenderedPageBreak/>
                    <w:t>17</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A54EB9E" w14:textId="77777777" w:rsidR="001E2268" w:rsidRDefault="00000000">
                  <w:pPr>
                    <w:pStyle w:val="null3"/>
                    <w:jc w:val="center"/>
                    <w:rPr>
                      <w:rFonts w:hint="default"/>
                    </w:rPr>
                  </w:pPr>
                  <w:r>
                    <w:rPr>
                      <w:rFonts w:ascii="仿宋_GB2312" w:eastAsia="仿宋_GB2312" w:hAnsi="仿宋_GB2312" w:cs="仿宋_GB2312"/>
                      <w:color w:val="000000"/>
                      <w:sz w:val="15"/>
                    </w:rPr>
                    <w:t>Y型过滤器</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6DFE2F0" w14:textId="77777777" w:rsidR="001E2268" w:rsidRDefault="00000000">
                  <w:pPr>
                    <w:pStyle w:val="null3"/>
                    <w:jc w:val="center"/>
                    <w:rPr>
                      <w:rFonts w:hint="default"/>
                    </w:rPr>
                  </w:pPr>
                  <w:r>
                    <w:rPr>
                      <w:rFonts w:ascii="仿宋_GB2312" w:eastAsia="仿宋_GB2312" w:hAnsi="仿宋_GB2312" w:cs="仿宋_GB2312"/>
                      <w:color w:val="000000"/>
                      <w:sz w:val="15"/>
                    </w:rPr>
                    <w:t>DN40</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6120986"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042894" w14:textId="77777777" w:rsidR="001E2268" w:rsidRDefault="00000000">
                  <w:pPr>
                    <w:pStyle w:val="null3"/>
                    <w:jc w:val="center"/>
                    <w:rPr>
                      <w:rFonts w:hint="default"/>
                    </w:rPr>
                  </w:pPr>
                  <w:r>
                    <w:rPr>
                      <w:rFonts w:ascii="仿宋_GB2312" w:eastAsia="仿宋_GB2312" w:hAnsi="仿宋_GB2312" w:cs="仿宋_GB2312"/>
                      <w:color w:val="000000"/>
                      <w:sz w:val="15"/>
                    </w:rPr>
                    <w:t>丝接/法兰连接</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39599DE" w14:textId="77777777" w:rsidR="001E2268" w:rsidRDefault="00000000">
                  <w:pPr>
                    <w:pStyle w:val="null3"/>
                    <w:jc w:val="center"/>
                    <w:rPr>
                      <w:rFonts w:hint="default"/>
                    </w:rPr>
                  </w:pPr>
                  <w:r>
                    <w:rPr>
                      <w:rFonts w:ascii="仿宋_GB2312" w:eastAsia="仿宋_GB2312" w:hAnsi="仿宋_GB2312" w:cs="仿宋_GB2312"/>
                      <w:color w:val="000000"/>
                      <w:sz w:val="15"/>
                    </w:rPr>
                    <w:t>6</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D3CCD44" w14:textId="77777777" w:rsidR="001E2268" w:rsidRDefault="00000000">
                  <w:pPr>
                    <w:pStyle w:val="null3"/>
                    <w:jc w:val="center"/>
                    <w:rPr>
                      <w:rFonts w:hint="default"/>
                    </w:rPr>
                  </w:pPr>
                  <w:r>
                    <w:rPr>
                      <w:rFonts w:ascii="仿宋_GB2312" w:eastAsia="仿宋_GB2312" w:hAnsi="仿宋_GB2312" w:cs="仿宋_GB2312"/>
                      <w:color w:val="000000"/>
                      <w:sz w:val="15"/>
                    </w:rPr>
                    <w:t>个</w:t>
                  </w:r>
                </w:p>
              </w:tc>
            </w:tr>
            <w:tr w:rsidR="001E2268" w14:paraId="27CDF454"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4E20D68" w14:textId="77777777" w:rsidR="001E2268" w:rsidRDefault="00000000">
                  <w:pPr>
                    <w:pStyle w:val="null3"/>
                    <w:jc w:val="center"/>
                    <w:rPr>
                      <w:rFonts w:hint="default"/>
                    </w:rPr>
                  </w:pPr>
                  <w:r>
                    <w:rPr>
                      <w:rFonts w:ascii="仿宋_GB2312" w:eastAsia="仿宋_GB2312" w:hAnsi="仿宋_GB2312" w:cs="仿宋_GB2312"/>
                      <w:color w:val="000000"/>
                      <w:sz w:val="15"/>
                    </w:rPr>
                    <w:t>18</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F292ACB" w14:textId="77777777" w:rsidR="001E2268" w:rsidRDefault="00000000">
                  <w:pPr>
                    <w:pStyle w:val="null3"/>
                    <w:jc w:val="center"/>
                    <w:rPr>
                      <w:rFonts w:hint="default"/>
                    </w:rPr>
                  </w:pPr>
                  <w:r>
                    <w:rPr>
                      <w:rFonts w:ascii="仿宋_GB2312" w:eastAsia="仿宋_GB2312" w:hAnsi="仿宋_GB2312" w:cs="仿宋_GB2312"/>
                      <w:color w:val="000000"/>
                      <w:sz w:val="15"/>
                    </w:rPr>
                    <w:t>蝶阀</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95B89AF" w14:textId="77777777" w:rsidR="001E2268" w:rsidRDefault="00000000">
                  <w:pPr>
                    <w:pStyle w:val="null3"/>
                    <w:jc w:val="center"/>
                    <w:rPr>
                      <w:rFonts w:hint="default"/>
                    </w:rPr>
                  </w:pPr>
                  <w:r>
                    <w:rPr>
                      <w:rFonts w:ascii="仿宋_GB2312" w:eastAsia="仿宋_GB2312" w:hAnsi="仿宋_GB2312" w:cs="仿宋_GB2312"/>
                      <w:color w:val="000000"/>
                      <w:sz w:val="15"/>
                    </w:rPr>
                    <w:t>DN80</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7BDD38B"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8695496" w14:textId="77777777" w:rsidR="001E2268" w:rsidRDefault="00000000">
                  <w:pPr>
                    <w:pStyle w:val="null3"/>
                    <w:jc w:val="center"/>
                    <w:rPr>
                      <w:rFonts w:hint="default"/>
                    </w:rPr>
                  </w:pPr>
                  <w:r>
                    <w:rPr>
                      <w:rFonts w:ascii="仿宋_GB2312" w:eastAsia="仿宋_GB2312" w:hAnsi="仿宋_GB2312" w:cs="仿宋_GB2312"/>
                      <w:color w:val="000000"/>
                      <w:sz w:val="15"/>
                    </w:rPr>
                    <w:t>法兰连接</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BDED734" w14:textId="77777777" w:rsidR="001E2268" w:rsidRDefault="00000000">
                  <w:pPr>
                    <w:pStyle w:val="null3"/>
                    <w:jc w:val="center"/>
                    <w:rPr>
                      <w:rFonts w:hint="default"/>
                    </w:rPr>
                  </w:pPr>
                  <w:r>
                    <w:rPr>
                      <w:rFonts w:ascii="仿宋_GB2312" w:eastAsia="仿宋_GB2312" w:hAnsi="仿宋_GB2312" w:cs="仿宋_GB2312"/>
                      <w:color w:val="000000"/>
                      <w:sz w:val="15"/>
                    </w:rPr>
                    <w:t>12</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EF2E87D" w14:textId="77777777" w:rsidR="001E2268" w:rsidRDefault="00000000">
                  <w:pPr>
                    <w:pStyle w:val="null3"/>
                    <w:jc w:val="center"/>
                    <w:rPr>
                      <w:rFonts w:hint="default"/>
                    </w:rPr>
                  </w:pPr>
                  <w:r>
                    <w:rPr>
                      <w:rFonts w:ascii="仿宋_GB2312" w:eastAsia="仿宋_GB2312" w:hAnsi="仿宋_GB2312" w:cs="仿宋_GB2312"/>
                      <w:color w:val="000000"/>
                      <w:sz w:val="15"/>
                    </w:rPr>
                    <w:t>个</w:t>
                  </w:r>
                </w:p>
              </w:tc>
            </w:tr>
            <w:tr w:rsidR="001E2268" w14:paraId="24356368"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3230A17" w14:textId="77777777" w:rsidR="001E2268" w:rsidRDefault="00000000">
                  <w:pPr>
                    <w:pStyle w:val="null3"/>
                    <w:jc w:val="center"/>
                    <w:rPr>
                      <w:rFonts w:hint="default"/>
                    </w:rPr>
                  </w:pPr>
                  <w:r>
                    <w:rPr>
                      <w:rFonts w:ascii="仿宋_GB2312" w:eastAsia="仿宋_GB2312" w:hAnsi="仿宋_GB2312" w:cs="仿宋_GB2312"/>
                      <w:color w:val="000000"/>
                      <w:sz w:val="15"/>
                    </w:rPr>
                    <w:t>19</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246EA74" w14:textId="77777777" w:rsidR="001E2268" w:rsidRDefault="00000000">
                  <w:pPr>
                    <w:pStyle w:val="null3"/>
                    <w:jc w:val="center"/>
                    <w:rPr>
                      <w:rFonts w:hint="default"/>
                    </w:rPr>
                  </w:pPr>
                  <w:r>
                    <w:rPr>
                      <w:rFonts w:ascii="仿宋_GB2312" w:eastAsia="仿宋_GB2312" w:hAnsi="仿宋_GB2312" w:cs="仿宋_GB2312"/>
                      <w:color w:val="000000"/>
                      <w:sz w:val="15"/>
                    </w:rPr>
                    <w:t>蝶阀</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59D0C4D" w14:textId="77777777" w:rsidR="001E2268" w:rsidRDefault="00000000">
                  <w:pPr>
                    <w:pStyle w:val="null3"/>
                    <w:jc w:val="center"/>
                    <w:rPr>
                      <w:rFonts w:hint="default"/>
                    </w:rPr>
                  </w:pPr>
                  <w:r>
                    <w:rPr>
                      <w:rFonts w:ascii="仿宋_GB2312" w:eastAsia="仿宋_GB2312" w:hAnsi="仿宋_GB2312" w:cs="仿宋_GB2312"/>
                      <w:color w:val="000000"/>
                      <w:sz w:val="15"/>
                    </w:rPr>
                    <w:t>DN40</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4EDCD99"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1F54871" w14:textId="77777777" w:rsidR="001E2268" w:rsidRDefault="00000000">
                  <w:pPr>
                    <w:pStyle w:val="null3"/>
                    <w:jc w:val="center"/>
                    <w:rPr>
                      <w:rFonts w:hint="default"/>
                    </w:rPr>
                  </w:pPr>
                  <w:r>
                    <w:rPr>
                      <w:rFonts w:ascii="仿宋_GB2312" w:eastAsia="仿宋_GB2312" w:hAnsi="仿宋_GB2312" w:cs="仿宋_GB2312"/>
                      <w:color w:val="000000"/>
                      <w:sz w:val="15"/>
                    </w:rPr>
                    <w:t>法兰连接</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9E8D311" w14:textId="77777777" w:rsidR="001E2268" w:rsidRDefault="00000000">
                  <w:pPr>
                    <w:pStyle w:val="null3"/>
                    <w:jc w:val="center"/>
                    <w:rPr>
                      <w:rFonts w:hint="default"/>
                    </w:rPr>
                  </w:pPr>
                  <w:r>
                    <w:rPr>
                      <w:rFonts w:ascii="仿宋_GB2312" w:eastAsia="仿宋_GB2312" w:hAnsi="仿宋_GB2312" w:cs="仿宋_GB2312"/>
                      <w:color w:val="000000"/>
                      <w:sz w:val="15"/>
                    </w:rPr>
                    <w:t>12</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3F61FF9" w14:textId="77777777" w:rsidR="001E2268" w:rsidRDefault="00000000">
                  <w:pPr>
                    <w:pStyle w:val="null3"/>
                    <w:jc w:val="center"/>
                    <w:rPr>
                      <w:rFonts w:hint="default"/>
                    </w:rPr>
                  </w:pPr>
                  <w:r>
                    <w:rPr>
                      <w:rFonts w:ascii="仿宋_GB2312" w:eastAsia="仿宋_GB2312" w:hAnsi="仿宋_GB2312" w:cs="仿宋_GB2312"/>
                      <w:color w:val="000000"/>
                      <w:sz w:val="15"/>
                    </w:rPr>
                    <w:t>个</w:t>
                  </w:r>
                </w:p>
              </w:tc>
            </w:tr>
            <w:tr w:rsidR="001E2268" w14:paraId="6B6223E8"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F335F5B" w14:textId="77777777" w:rsidR="001E2268" w:rsidRDefault="00000000">
                  <w:pPr>
                    <w:pStyle w:val="null3"/>
                    <w:jc w:val="center"/>
                    <w:rPr>
                      <w:rFonts w:hint="default"/>
                    </w:rPr>
                  </w:pPr>
                  <w:r>
                    <w:rPr>
                      <w:rFonts w:ascii="仿宋_GB2312" w:eastAsia="仿宋_GB2312" w:hAnsi="仿宋_GB2312" w:cs="仿宋_GB2312"/>
                      <w:color w:val="000000"/>
                      <w:sz w:val="15"/>
                    </w:rPr>
                    <w:t>20</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0DDDFFA" w14:textId="77777777" w:rsidR="001E2268" w:rsidRDefault="00000000">
                  <w:pPr>
                    <w:pStyle w:val="null3"/>
                    <w:jc w:val="center"/>
                    <w:rPr>
                      <w:rFonts w:hint="default"/>
                    </w:rPr>
                  </w:pPr>
                  <w:r>
                    <w:rPr>
                      <w:rFonts w:ascii="仿宋_GB2312" w:eastAsia="仿宋_GB2312" w:hAnsi="仿宋_GB2312" w:cs="仿宋_GB2312"/>
                      <w:color w:val="000000"/>
                      <w:sz w:val="15"/>
                    </w:rPr>
                    <w:t>软连接</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AE66352" w14:textId="77777777" w:rsidR="001E2268" w:rsidRDefault="00000000">
                  <w:pPr>
                    <w:pStyle w:val="null3"/>
                    <w:jc w:val="center"/>
                    <w:rPr>
                      <w:rFonts w:hint="default"/>
                    </w:rPr>
                  </w:pPr>
                  <w:r>
                    <w:rPr>
                      <w:rFonts w:ascii="仿宋_GB2312" w:eastAsia="仿宋_GB2312" w:hAnsi="仿宋_GB2312" w:cs="仿宋_GB2312"/>
                      <w:color w:val="000000"/>
                      <w:sz w:val="15"/>
                    </w:rPr>
                    <w:t>DN80</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37D110A"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00374B6" w14:textId="77777777" w:rsidR="001E2268" w:rsidRDefault="00000000">
                  <w:pPr>
                    <w:pStyle w:val="null3"/>
                    <w:jc w:val="center"/>
                    <w:rPr>
                      <w:rFonts w:hint="default"/>
                    </w:rPr>
                  </w:pPr>
                  <w:r>
                    <w:rPr>
                      <w:rFonts w:ascii="仿宋_GB2312" w:eastAsia="仿宋_GB2312" w:hAnsi="仿宋_GB2312" w:cs="仿宋_GB2312"/>
                      <w:color w:val="000000"/>
                      <w:sz w:val="15"/>
                    </w:rPr>
                    <w:t>法兰连接</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FA16047" w14:textId="77777777" w:rsidR="001E2268" w:rsidRDefault="00000000">
                  <w:pPr>
                    <w:pStyle w:val="null3"/>
                    <w:jc w:val="center"/>
                    <w:rPr>
                      <w:rFonts w:hint="default"/>
                    </w:rPr>
                  </w:pPr>
                  <w:r>
                    <w:rPr>
                      <w:rFonts w:ascii="仿宋_GB2312" w:eastAsia="仿宋_GB2312" w:hAnsi="仿宋_GB2312" w:cs="仿宋_GB2312"/>
                      <w:color w:val="000000"/>
                      <w:sz w:val="15"/>
                    </w:rPr>
                    <w:t>12</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CF76ECA" w14:textId="77777777" w:rsidR="001E2268" w:rsidRDefault="00000000">
                  <w:pPr>
                    <w:pStyle w:val="null3"/>
                    <w:jc w:val="center"/>
                    <w:rPr>
                      <w:rFonts w:hint="default"/>
                    </w:rPr>
                  </w:pPr>
                  <w:r>
                    <w:rPr>
                      <w:rFonts w:ascii="仿宋_GB2312" w:eastAsia="仿宋_GB2312" w:hAnsi="仿宋_GB2312" w:cs="仿宋_GB2312"/>
                      <w:color w:val="000000"/>
                      <w:sz w:val="15"/>
                    </w:rPr>
                    <w:t>个</w:t>
                  </w:r>
                </w:p>
              </w:tc>
            </w:tr>
            <w:tr w:rsidR="001E2268" w14:paraId="7AF94175"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F08641B" w14:textId="77777777" w:rsidR="001E2268" w:rsidRDefault="00000000">
                  <w:pPr>
                    <w:pStyle w:val="null3"/>
                    <w:jc w:val="center"/>
                    <w:rPr>
                      <w:rFonts w:hint="default"/>
                    </w:rPr>
                  </w:pPr>
                  <w:r>
                    <w:rPr>
                      <w:rFonts w:ascii="仿宋_GB2312" w:eastAsia="仿宋_GB2312" w:hAnsi="仿宋_GB2312" w:cs="仿宋_GB2312"/>
                      <w:color w:val="000000"/>
                      <w:sz w:val="15"/>
                    </w:rPr>
                    <w:t>21</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FF53E24" w14:textId="77777777" w:rsidR="001E2268" w:rsidRDefault="00000000">
                  <w:pPr>
                    <w:pStyle w:val="null3"/>
                    <w:jc w:val="center"/>
                    <w:rPr>
                      <w:rFonts w:hint="default"/>
                    </w:rPr>
                  </w:pPr>
                  <w:r>
                    <w:rPr>
                      <w:rFonts w:ascii="仿宋_GB2312" w:eastAsia="仿宋_GB2312" w:hAnsi="仿宋_GB2312" w:cs="仿宋_GB2312"/>
                      <w:color w:val="000000"/>
                      <w:sz w:val="15"/>
                    </w:rPr>
                    <w:t>软连接</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E5DDF38" w14:textId="77777777" w:rsidR="001E2268" w:rsidRDefault="00000000">
                  <w:pPr>
                    <w:pStyle w:val="null3"/>
                    <w:jc w:val="center"/>
                    <w:rPr>
                      <w:rFonts w:hint="default"/>
                    </w:rPr>
                  </w:pPr>
                  <w:r>
                    <w:rPr>
                      <w:rFonts w:ascii="仿宋_GB2312" w:eastAsia="仿宋_GB2312" w:hAnsi="仿宋_GB2312" w:cs="仿宋_GB2312"/>
                      <w:color w:val="000000"/>
                      <w:sz w:val="15"/>
                    </w:rPr>
                    <w:t>DN40</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2492FCC"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CBB97C0" w14:textId="77777777" w:rsidR="001E2268" w:rsidRDefault="00000000">
                  <w:pPr>
                    <w:pStyle w:val="null3"/>
                    <w:jc w:val="center"/>
                    <w:rPr>
                      <w:rFonts w:hint="default"/>
                    </w:rPr>
                  </w:pPr>
                  <w:r>
                    <w:rPr>
                      <w:rFonts w:ascii="仿宋_GB2312" w:eastAsia="仿宋_GB2312" w:hAnsi="仿宋_GB2312" w:cs="仿宋_GB2312"/>
                      <w:color w:val="000000"/>
                      <w:sz w:val="15"/>
                    </w:rPr>
                    <w:t>法兰连接</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3B97725" w14:textId="77777777" w:rsidR="001E2268" w:rsidRDefault="00000000">
                  <w:pPr>
                    <w:pStyle w:val="null3"/>
                    <w:jc w:val="center"/>
                    <w:rPr>
                      <w:rFonts w:hint="default"/>
                    </w:rPr>
                  </w:pPr>
                  <w:r>
                    <w:rPr>
                      <w:rFonts w:ascii="仿宋_GB2312" w:eastAsia="仿宋_GB2312" w:hAnsi="仿宋_GB2312" w:cs="仿宋_GB2312"/>
                      <w:color w:val="000000"/>
                      <w:sz w:val="15"/>
                    </w:rPr>
                    <w:t>12</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D1C8A79" w14:textId="77777777" w:rsidR="001E2268" w:rsidRDefault="00000000">
                  <w:pPr>
                    <w:pStyle w:val="null3"/>
                    <w:jc w:val="center"/>
                    <w:rPr>
                      <w:rFonts w:hint="default"/>
                    </w:rPr>
                  </w:pPr>
                  <w:r>
                    <w:rPr>
                      <w:rFonts w:ascii="仿宋_GB2312" w:eastAsia="仿宋_GB2312" w:hAnsi="仿宋_GB2312" w:cs="仿宋_GB2312"/>
                      <w:color w:val="000000"/>
                      <w:sz w:val="15"/>
                    </w:rPr>
                    <w:t>个</w:t>
                  </w:r>
                </w:p>
              </w:tc>
            </w:tr>
            <w:tr w:rsidR="001E2268" w14:paraId="18A65691"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7512F4C" w14:textId="77777777" w:rsidR="001E2268" w:rsidRDefault="00000000">
                  <w:pPr>
                    <w:pStyle w:val="null3"/>
                    <w:jc w:val="center"/>
                    <w:rPr>
                      <w:rFonts w:hint="default"/>
                    </w:rPr>
                  </w:pPr>
                  <w:r>
                    <w:rPr>
                      <w:rFonts w:ascii="仿宋_GB2312" w:eastAsia="仿宋_GB2312" w:hAnsi="仿宋_GB2312" w:cs="仿宋_GB2312"/>
                      <w:color w:val="000000"/>
                      <w:sz w:val="15"/>
                    </w:rPr>
                    <w:t>22</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09051F3" w14:textId="77777777" w:rsidR="001E2268" w:rsidRDefault="00000000">
                  <w:pPr>
                    <w:pStyle w:val="null3"/>
                    <w:jc w:val="center"/>
                    <w:rPr>
                      <w:rFonts w:hint="default"/>
                    </w:rPr>
                  </w:pPr>
                  <w:r>
                    <w:rPr>
                      <w:rFonts w:ascii="仿宋_GB2312" w:eastAsia="仿宋_GB2312" w:hAnsi="仿宋_GB2312" w:cs="仿宋_GB2312"/>
                      <w:color w:val="000000"/>
                      <w:sz w:val="15"/>
                    </w:rPr>
                    <w:t>闸阀</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BA49ADE" w14:textId="77777777" w:rsidR="001E2268" w:rsidRDefault="00000000">
                  <w:pPr>
                    <w:pStyle w:val="null3"/>
                    <w:jc w:val="center"/>
                    <w:rPr>
                      <w:rFonts w:hint="default"/>
                    </w:rPr>
                  </w:pPr>
                  <w:r>
                    <w:rPr>
                      <w:rFonts w:ascii="仿宋_GB2312" w:eastAsia="仿宋_GB2312" w:hAnsi="仿宋_GB2312" w:cs="仿宋_GB2312"/>
                      <w:color w:val="000000"/>
                      <w:sz w:val="15"/>
                    </w:rPr>
                    <w:t>DN40</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4D5E3FB"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97E9E6" w14:textId="77777777" w:rsidR="001E2268" w:rsidRDefault="00000000">
                  <w:pPr>
                    <w:pStyle w:val="null3"/>
                    <w:jc w:val="center"/>
                    <w:rPr>
                      <w:rFonts w:hint="default"/>
                    </w:rPr>
                  </w:pPr>
                  <w:r>
                    <w:rPr>
                      <w:rFonts w:ascii="仿宋_GB2312" w:eastAsia="仿宋_GB2312" w:hAnsi="仿宋_GB2312" w:cs="仿宋_GB2312"/>
                      <w:color w:val="000000"/>
                      <w:sz w:val="15"/>
                    </w:rPr>
                    <w:t>丝接/法兰连接</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AF514F7" w14:textId="77777777" w:rsidR="001E2268" w:rsidRDefault="00000000">
                  <w:pPr>
                    <w:pStyle w:val="null3"/>
                    <w:jc w:val="center"/>
                    <w:rPr>
                      <w:rFonts w:hint="default"/>
                    </w:rPr>
                  </w:pPr>
                  <w:r>
                    <w:rPr>
                      <w:rFonts w:ascii="仿宋_GB2312" w:eastAsia="仿宋_GB2312" w:hAnsi="仿宋_GB2312" w:cs="仿宋_GB2312"/>
                      <w:color w:val="000000"/>
                      <w:sz w:val="15"/>
                    </w:rPr>
                    <w:t>8</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7321D99" w14:textId="77777777" w:rsidR="001E2268" w:rsidRDefault="00000000">
                  <w:pPr>
                    <w:pStyle w:val="null3"/>
                    <w:jc w:val="center"/>
                    <w:rPr>
                      <w:rFonts w:hint="default"/>
                    </w:rPr>
                  </w:pPr>
                  <w:r>
                    <w:rPr>
                      <w:rFonts w:ascii="仿宋_GB2312" w:eastAsia="仿宋_GB2312" w:hAnsi="仿宋_GB2312" w:cs="仿宋_GB2312"/>
                      <w:color w:val="000000"/>
                      <w:sz w:val="15"/>
                    </w:rPr>
                    <w:t>个</w:t>
                  </w:r>
                </w:p>
              </w:tc>
            </w:tr>
            <w:tr w:rsidR="001E2268" w14:paraId="19CC13EC"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053C64D" w14:textId="77777777" w:rsidR="001E2268" w:rsidRDefault="00000000">
                  <w:pPr>
                    <w:pStyle w:val="null3"/>
                    <w:jc w:val="center"/>
                    <w:rPr>
                      <w:rFonts w:hint="default"/>
                    </w:rPr>
                  </w:pPr>
                  <w:r>
                    <w:rPr>
                      <w:rFonts w:ascii="仿宋_GB2312" w:eastAsia="仿宋_GB2312" w:hAnsi="仿宋_GB2312" w:cs="仿宋_GB2312"/>
                      <w:color w:val="000000"/>
                      <w:sz w:val="15"/>
                    </w:rPr>
                    <w:t>23</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8EB58B4" w14:textId="77777777" w:rsidR="001E2268" w:rsidRDefault="00000000">
                  <w:pPr>
                    <w:pStyle w:val="null3"/>
                    <w:jc w:val="center"/>
                    <w:rPr>
                      <w:rFonts w:hint="default"/>
                    </w:rPr>
                  </w:pPr>
                  <w:r>
                    <w:rPr>
                      <w:rFonts w:ascii="仿宋_GB2312" w:eastAsia="仿宋_GB2312" w:hAnsi="仿宋_GB2312" w:cs="仿宋_GB2312"/>
                      <w:color w:val="000000"/>
                      <w:sz w:val="15"/>
                    </w:rPr>
                    <w:t>闸阀</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7B6DE57" w14:textId="77777777" w:rsidR="001E2268" w:rsidRDefault="00000000">
                  <w:pPr>
                    <w:pStyle w:val="null3"/>
                    <w:jc w:val="center"/>
                    <w:rPr>
                      <w:rFonts w:hint="default"/>
                    </w:rPr>
                  </w:pPr>
                  <w:r>
                    <w:rPr>
                      <w:rFonts w:ascii="仿宋_GB2312" w:eastAsia="仿宋_GB2312" w:hAnsi="仿宋_GB2312" w:cs="仿宋_GB2312"/>
                      <w:color w:val="000000"/>
                      <w:sz w:val="15"/>
                    </w:rPr>
                    <w:t>DN32</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D7C6721"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8D2752" w14:textId="77777777" w:rsidR="001E2268" w:rsidRDefault="00000000">
                  <w:pPr>
                    <w:pStyle w:val="null3"/>
                    <w:jc w:val="center"/>
                    <w:rPr>
                      <w:rFonts w:hint="default"/>
                    </w:rPr>
                  </w:pPr>
                  <w:r>
                    <w:rPr>
                      <w:rFonts w:ascii="仿宋_GB2312" w:eastAsia="仿宋_GB2312" w:hAnsi="仿宋_GB2312" w:cs="仿宋_GB2312"/>
                      <w:color w:val="000000"/>
                      <w:sz w:val="15"/>
                    </w:rPr>
                    <w:t>丝接/法兰连接</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A2A2F74" w14:textId="77777777" w:rsidR="001E2268" w:rsidRDefault="00000000">
                  <w:pPr>
                    <w:pStyle w:val="null3"/>
                    <w:jc w:val="center"/>
                    <w:rPr>
                      <w:rFonts w:hint="default"/>
                    </w:rPr>
                  </w:pPr>
                  <w:r>
                    <w:rPr>
                      <w:rFonts w:ascii="仿宋_GB2312" w:eastAsia="仿宋_GB2312" w:hAnsi="仿宋_GB2312" w:cs="仿宋_GB2312"/>
                      <w:color w:val="000000"/>
                      <w:sz w:val="15"/>
                    </w:rPr>
                    <w:t>12</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F6B7DF6" w14:textId="77777777" w:rsidR="001E2268" w:rsidRDefault="00000000">
                  <w:pPr>
                    <w:pStyle w:val="null3"/>
                    <w:jc w:val="center"/>
                    <w:rPr>
                      <w:rFonts w:hint="default"/>
                    </w:rPr>
                  </w:pPr>
                  <w:r>
                    <w:rPr>
                      <w:rFonts w:ascii="仿宋_GB2312" w:eastAsia="仿宋_GB2312" w:hAnsi="仿宋_GB2312" w:cs="仿宋_GB2312"/>
                      <w:color w:val="000000"/>
                      <w:sz w:val="15"/>
                    </w:rPr>
                    <w:t>个</w:t>
                  </w:r>
                </w:p>
              </w:tc>
            </w:tr>
            <w:tr w:rsidR="001E2268" w14:paraId="648186E9"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524F823" w14:textId="77777777" w:rsidR="001E2268" w:rsidRDefault="00000000">
                  <w:pPr>
                    <w:pStyle w:val="null3"/>
                    <w:jc w:val="center"/>
                    <w:rPr>
                      <w:rFonts w:hint="default"/>
                    </w:rPr>
                  </w:pPr>
                  <w:r>
                    <w:rPr>
                      <w:rFonts w:ascii="仿宋_GB2312" w:eastAsia="仿宋_GB2312" w:hAnsi="仿宋_GB2312" w:cs="仿宋_GB2312"/>
                      <w:color w:val="000000"/>
                      <w:sz w:val="15"/>
                    </w:rPr>
                    <w:t>24</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650216B" w14:textId="77777777" w:rsidR="001E2268" w:rsidRDefault="00000000">
                  <w:pPr>
                    <w:pStyle w:val="null3"/>
                    <w:jc w:val="center"/>
                    <w:rPr>
                      <w:rFonts w:hint="default"/>
                    </w:rPr>
                  </w:pPr>
                  <w:r>
                    <w:rPr>
                      <w:rFonts w:ascii="仿宋_GB2312" w:eastAsia="仿宋_GB2312" w:hAnsi="仿宋_GB2312" w:cs="仿宋_GB2312"/>
                      <w:color w:val="000000"/>
                      <w:sz w:val="15"/>
                    </w:rPr>
                    <w:t>PPR聚氨酯发泡一体管</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B1EE362" w14:textId="77777777" w:rsidR="001E2268" w:rsidRDefault="00000000">
                  <w:pPr>
                    <w:pStyle w:val="null3"/>
                    <w:jc w:val="center"/>
                    <w:rPr>
                      <w:rFonts w:hint="default"/>
                    </w:rPr>
                  </w:pPr>
                  <w:r>
                    <w:rPr>
                      <w:rFonts w:ascii="仿宋_GB2312" w:eastAsia="仿宋_GB2312" w:hAnsi="仿宋_GB2312" w:cs="仿宋_GB2312"/>
                      <w:color w:val="000000"/>
                      <w:sz w:val="15"/>
                    </w:rPr>
                    <w:t>de90*160</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B05F474"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E7FD56B" w14:textId="77777777" w:rsidR="001E2268" w:rsidRDefault="00000000">
                  <w:pPr>
                    <w:pStyle w:val="null3"/>
                    <w:jc w:val="center"/>
                    <w:rPr>
                      <w:rFonts w:hint="default"/>
                    </w:rPr>
                  </w:pPr>
                  <w:r>
                    <w:rPr>
                      <w:rFonts w:ascii="仿宋_GB2312" w:eastAsia="仿宋_GB2312" w:hAnsi="仿宋_GB2312" w:cs="仿宋_GB2312"/>
                      <w:color w:val="000000"/>
                      <w:sz w:val="15"/>
                    </w:rPr>
                    <w:t>热熔连接</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92B2418" w14:textId="77777777" w:rsidR="001E2268" w:rsidRDefault="00000000">
                  <w:pPr>
                    <w:pStyle w:val="null3"/>
                    <w:jc w:val="center"/>
                    <w:rPr>
                      <w:rFonts w:hint="default"/>
                    </w:rPr>
                  </w:pPr>
                  <w:r>
                    <w:rPr>
                      <w:rFonts w:ascii="仿宋_GB2312" w:eastAsia="仿宋_GB2312" w:hAnsi="仿宋_GB2312" w:cs="仿宋_GB2312"/>
                      <w:color w:val="000000"/>
                      <w:sz w:val="15"/>
                    </w:rPr>
                    <w:t>340</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714655D" w14:textId="77777777" w:rsidR="001E2268" w:rsidRDefault="00000000">
                  <w:pPr>
                    <w:pStyle w:val="null3"/>
                    <w:jc w:val="center"/>
                    <w:rPr>
                      <w:rFonts w:hint="default"/>
                    </w:rPr>
                  </w:pPr>
                  <w:r>
                    <w:rPr>
                      <w:rFonts w:ascii="仿宋_GB2312" w:eastAsia="仿宋_GB2312" w:hAnsi="仿宋_GB2312" w:cs="仿宋_GB2312"/>
                      <w:color w:val="000000"/>
                      <w:sz w:val="15"/>
                    </w:rPr>
                    <w:t>米</w:t>
                  </w:r>
                </w:p>
              </w:tc>
            </w:tr>
            <w:tr w:rsidR="001E2268" w14:paraId="4B22C6D1"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82188A9" w14:textId="77777777" w:rsidR="001E2268" w:rsidRDefault="00000000">
                  <w:pPr>
                    <w:pStyle w:val="null3"/>
                    <w:jc w:val="center"/>
                    <w:rPr>
                      <w:rFonts w:hint="default"/>
                    </w:rPr>
                  </w:pPr>
                  <w:r>
                    <w:rPr>
                      <w:rFonts w:ascii="仿宋_GB2312" w:eastAsia="仿宋_GB2312" w:hAnsi="仿宋_GB2312" w:cs="仿宋_GB2312"/>
                      <w:color w:val="000000"/>
                      <w:sz w:val="15"/>
                    </w:rPr>
                    <w:t>25</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984AA71" w14:textId="77777777" w:rsidR="001E2268" w:rsidRDefault="00000000">
                  <w:pPr>
                    <w:pStyle w:val="null3"/>
                    <w:jc w:val="center"/>
                    <w:rPr>
                      <w:rFonts w:hint="default"/>
                    </w:rPr>
                  </w:pPr>
                  <w:r>
                    <w:rPr>
                      <w:rFonts w:ascii="仿宋_GB2312" w:eastAsia="仿宋_GB2312" w:hAnsi="仿宋_GB2312" w:cs="仿宋_GB2312"/>
                      <w:color w:val="000000"/>
                      <w:sz w:val="15"/>
                    </w:rPr>
                    <w:t>PPR聚氨酯发泡一体管</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18B6BDF" w14:textId="77777777" w:rsidR="001E2268" w:rsidRDefault="00000000">
                  <w:pPr>
                    <w:pStyle w:val="null3"/>
                    <w:jc w:val="center"/>
                    <w:rPr>
                      <w:rFonts w:hint="default"/>
                    </w:rPr>
                  </w:pPr>
                  <w:r>
                    <w:rPr>
                      <w:rFonts w:ascii="仿宋_GB2312" w:eastAsia="仿宋_GB2312" w:hAnsi="仿宋_GB2312" w:cs="仿宋_GB2312"/>
                      <w:color w:val="000000"/>
                      <w:sz w:val="15"/>
                    </w:rPr>
                    <w:t>de50*110</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CB6140B"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02BAF27" w14:textId="77777777" w:rsidR="001E2268" w:rsidRDefault="00000000">
                  <w:pPr>
                    <w:pStyle w:val="null3"/>
                    <w:jc w:val="center"/>
                    <w:rPr>
                      <w:rFonts w:hint="default"/>
                    </w:rPr>
                  </w:pPr>
                  <w:r>
                    <w:rPr>
                      <w:rFonts w:ascii="仿宋_GB2312" w:eastAsia="仿宋_GB2312" w:hAnsi="仿宋_GB2312" w:cs="仿宋_GB2312"/>
                      <w:color w:val="000000"/>
                      <w:sz w:val="15"/>
                    </w:rPr>
                    <w:t>热熔连接</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6EB5E1D" w14:textId="77777777" w:rsidR="001E2268" w:rsidRDefault="00000000">
                  <w:pPr>
                    <w:pStyle w:val="null3"/>
                    <w:jc w:val="center"/>
                    <w:rPr>
                      <w:rFonts w:hint="default"/>
                    </w:rPr>
                  </w:pPr>
                  <w:r>
                    <w:rPr>
                      <w:rFonts w:ascii="仿宋_GB2312" w:eastAsia="仿宋_GB2312" w:hAnsi="仿宋_GB2312" w:cs="仿宋_GB2312"/>
                      <w:color w:val="000000"/>
                      <w:sz w:val="15"/>
                    </w:rPr>
                    <w:t>120</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E862414" w14:textId="77777777" w:rsidR="001E2268" w:rsidRDefault="00000000">
                  <w:pPr>
                    <w:pStyle w:val="null3"/>
                    <w:jc w:val="center"/>
                    <w:rPr>
                      <w:rFonts w:hint="default"/>
                    </w:rPr>
                  </w:pPr>
                  <w:r>
                    <w:rPr>
                      <w:rFonts w:ascii="仿宋_GB2312" w:eastAsia="仿宋_GB2312" w:hAnsi="仿宋_GB2312" w:cs="仿宋_GB2312"/>
                      <w:color w:val="000000"/>
                      <w:sz w:val="15"/>
                    </w:rPr>
                    <w:t>米</w:t>
                  </w:r>
                </w:p>
              </w:tc>
            </w:tr>
            <w:tr w:rsidR="001E2268" w14:paraId="43184761"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0321892" w14:textId="77777777" w:rsidR="001E2268" w:rsidRDefault="00000000">
                  <w:pPr>
                    <w:pStyle w:val="null3"/>
                    <w:jc w:val="center"/>
                    <w:rPr>
                      <w:rFonts w:hint="default"/>
                    </w:rPr>
                  </w:pPr>
                  <w:r>
                    <w:rPr>
                      <w:rFonts w:ascii="仿宋_GB2312" w:eastAsia="仿宋_GB2312" w:hAnsi="仿宋_GB2312" w:cs="仿宋_GB2312"/>
                      <w:color w:val="000000"/>
                      <w:sz w:val="15"/>
                    </w:rPr>
                    <w:t>26</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CE547F1" w14:textId="77777777" w:rsidR="001E2268" w:rsidRDefault="00000000">
                  <w:pPr>
                    <w:pStyle w:val="null3"/>
                    <w:jc w:val="center"/>
                    <w:rPr>
                      <w:rFonts w:hint="default"/>
                    </w:rPr>
                  </w:pPr>
                  <w:r>
                    <w:rPr>
                      <w:rFonts w:ascii="仿宋_GB2312" w:eastAsia="仿宋_GB2312" w:hAnsi="仿宋_GB2312" w:cs="仿宋_GB2312"/>
                      <w:color w:val="000000"/>
                      <w:sz w:val="15"/>
                    </w:rPr>
                    <w:t>热泵控</w:t>
                  </w:r>
                  <w:r>
                    <w:rPr>
                      <w:rFonts w:ascii="仿宋_GB2312" w:eastAsia="仿宋_GB2312" w:hAnsi="仿宋_GB2312" w:cs="仿宋_GB2312"/>
                      <w:color w:val="000000"/>
                      <w:sz w:val="15"/>
                    </w:rPr>
                    <w:lastRenderedPageBreak/>
                    <w:t>制电缆</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305DD84" w14:textId="77777777" w:rsidR="001E2268" w:rsidRDefault="00000000">
                  <w:pPr>
                    <w:pStyle w:val="null3"/>
                    <w:jc w:val="center"/>
                    <w:rPr>
                      <w:rFonts w:hint="default"/>
                    </w:rPr>
                  </w:pPr>
                  <w:r>
                    <w:rPr>
                      <w:rFonts w:ascii="仿宋_GB2312" w:eastAsia="仿宋_GB2312" w:hAnsi="仿宋_GB2312" w:cs="仿宋_GB2312"/>
                      <w:color w:val="000000"/>
                      <w:sz w:val="15"/>
                    </w:rPr>
                    <w:lastRenderedPageBreak/>
                    <w:t>YJV-3*10+2*4</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30FD943"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20E9DAF" w14:textId="77777777" w:rsidR="001E2268" w:rsidRDefault="00000000">
                  <w:pPr>
                    <w:pStyle w:val="null3"/>
                    <w:jc w:val="center"/>
                    <w:rPr>
                      <w:rFonts w:hint="default"/>
                    </w:rPr>
                  </w:pPr>
                  <w:r>
                    <w:rPr>
                      <w:rFonts w:ascii="仿宋_GB2312" w:eastAsia="仿宋_GB2312" w:hAnsi="仿宋_GB2312" w:cs="仿宋_GB2312"/>
                      <w:color w:val="000000"/>
                      <w:sz w:val="15"/>
                    </w:rPr>
                    <w:t>桥架敷设</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5C3FAD9" w14:textId="77777777" w:rsidR="001E2268" w:rsidRDefault="00000000">
                  <w:pPr>
                    <w:pStyle w:val="null3"/>
                    <w:jc w:val="center"/>
                    <w:rPr>
                      <w:rFonts w:hint="default"/>
                    </w:rPr>
                  </w:pPr>
                  <w:r>
                    <w:rPr>
                      <w:rFonts w:ascii="仿宋_GB2312" w:eastAsia="仿宋_GB2312" w:hAnsi="仿宋_GB2312" w:cs="仿宋_GB2312"/>
                      <w:color w:val="000000"/>
                      <w:sz w:val="15"/>
                    </w:rPr>
                    <w:t>75</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A7B311F" w14:textId="77777777" w:rsidR="001E2268" w:rsidRDefault="00000000">
                  <w:pPr>
                    <w:pStyle w:val="null3"/>
                    <w:jc w:val="center"/>
                    <w:rPr>
                      <w:rFonts w:hint="default"/>
                    </w:rPr>
                  </w:pPr>
                  <w:r>
                    <w:rPr>
                      <w:rFonts w:ascii="仿宋_GB2312" w:eastAsia="仿宋_GB2312" w:hAnsi="仿宋_GB2312" w:cs="仿宋_GB2312"/>
                      <w:color w:val="000000"/>
                      <w:sz w:val="15"/>
                    </w:rPr>
                    <w:t>米</w:t>
                  </w:r>
                </w:p>
              </w:tc>
            </w:tr>
            <w:tr w:rsidR="001E2268" w14:paraId="3CB60397"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5773B45" w14:textId="77777777" w:rsidR="001E2268" w:rsidRDefault="00000000">
                  <w:pPr>
                    <w:pStyle w:val="null3"/>
                    <w:jc w:val="center"/>
                    <w:rPr>
                      <w:rFonts w:hint="default"/>
                    </w:rPr>
                  </w:pPr>
                  <w:r>
                    <w:rPr>
                      <w:rFonts w:ascii="仿宋_GB2312" w:eastAsia="仿宋_GB2312" w:hAnsi="仿宋_GB2312" w:cs="仿宋_GB2312"/>
                      <w:color w:val="000000"/>
                      <w:sz w:val="15"/>
                    </w:rPr>
                    <w:t>27</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A29702E" w14:textId="77777777" w:rsidR="001E2268" w:rsidRDefault="00000000">
                  <w:pPr>
                    <w:pStyle w:val="null3"/>
                    <w:jc w:val="center"/>
                    <w:rPr>
                      <w:rFonts w:hint="default"/>
                    </w:rPr>
                  </w:pPr>
                  <w:r>
                    <w:rPr>
                      <w:rFonts w:ascii="仿宋_GB2312" w:eastAsia="仿宋_GB2312" w:hAnsi="仿宋_GB2312" w:cs="仿宋_GB2312"/>
                      <w:color w:val="000000"/>
                      <w:sz w:val="15"/>
                    </w:rPr>
                    <w:t>甲方变压器至机组控制柜主电缆</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2C14B55" w14:textId="77777777" w:rsidR="001E2268" w:rsidRDefault="00000000">
                  <w:pPr>
                    <w:pStyle w:val="null3"/>
                    <w:jc w:val="center"/>
                    <w:rPr>
                      <w:rFonts w:hint="default"/>
                    </w:rPr>
                  </w:pPr>
                  <w:r>
                    <w:rPr>
                      <w:rFonts w:ascii="仿宋_GB2312" w:eastAsia="仿宋_GB2312" w:hAnsi="仿宋_GB2312" w:cs="仿宋_GB2312"/>
                      <w:color w:val="000000"/>
                      <w:sz w:val="15"/>
                    </w:rPr>
                    <w:t>YJV-3*35+2*25</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C73E5AE"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53F09F8" w14:textId="77777777" w:rsidR="001E2268" w:rsidRDefault="00000000">
                  <w:pPr>
                    <w:pStyle w:val="null3"/>
                    <w:jc w:val="center"/>
                    <w:rPr>
                      <w:rFonts w:hint="default"/>
                    </w:rPr>
                  </w:pPr>
                  <w:r>
                    <w:rPr>
                      <w:rFonts w:ascii="仿宋_GB2312" w:eastAsia="仿宋_GB2312" w:hAnsi="仿宋_GB2312" w:cs="仿宋_GB2312"/>
                      <w:color w:val="000000"/>
                      <w:sz w:val="15"/>
                    </w:rPr>
                    <w:t>桥架敷设</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E6E4D0D" w14:textId="77777777" w:rsidR="001E2268" w:rsidRDefault="00000000">
                  <w:pPr>
                    <w:pStyle w:val="null3"/>
                    <w:jc w:val="center"/>
                    <w:rPr>
                      <w:rFonts w:hint="default"/>
                    </w:rPr>
                  </w:pPr>
                  <w:r>
                    <w:rPr>
                      <w:rFonts w:ascii="仿宋_GB2312" w:eastAsia="仿宋_GB2312" w:hAnsi="仿宋_GB2312" w:cs="仿宋_GB2312"/>
                      <w:color w:val="000000"/>
                      <w:sz w:val="15"/>
                    </w:rPr>
                    <w:t>75</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88EE363" w14:textId="77777777" w:rsidR="001E2268" w:rsidRDefault="00000000">
                  <w:pPr>
                    <w:pStyle w:val="null3"/>
                    <w:jc w:val="center"/>
                    <w:rPr>
                      <w:rFonts w:hint="default"/>
                    </w:rPr>
                  </w:pPr>
                  <w:r>
                    <w:rPr>
                      <w:rFonts w:ascii="仿宋_GB2312" w:eastAsia="仿宋_GB2312" w:hAnsi="仿宋_GB2312" w:cs="仿宋_GB2312"/>
                      <w:color w:val="000000"/>
                      <w:sz w:val="15"/>
                    </w:rPr>
                    <w:t>米</w:t>
                  </w:r>
                </w:p>
              </w:tc>
            </w:tr>
            <w:tr w:rsidR="001E2268" w14:paraId="0FA8C5BE"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DB47B4B" w14:textId="77777777" w:rsidR="001E2268" w:rsidRDefault="00000000">
                  <w:pPr>
                    <w:pStyle w:val="null3"/>
                    <w:jc w:val="center"/>
                    <w:rPr>
                      <w:rFonts w:hint="default"/>
                    </w:rPr>
                  </w:pPr>
                  <w:r>
                    <w:rPr>
                      <w:rFonts w:ascii="仿宋_GB2312" w:eastAsia="仿宋_GB2312" w:hAnsi="仿宋_GB2312" w:cs="仿宋_GB2312"/>
                      <w:color w:val="000000"/>
                      <w:sz w:val="15"/>
                    </w:rPr>
                    <w:t>28</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FEAB200" w14:textId="77777777" w:rsidR="001E2268" w:rsidRDefault="00000000">
                  <w:pPr>
                    <w:pStyle w:val="null3"/>
                    <w:jc w:val="center"/>
                    <w:rPr>
                      <w:rFonts w:hint="default"/>
                    </w:rPr>
                  </w:pPr>
                  <w:r>
                    <w:rPr>
                      <w:rFonts w:ascii="仿宋_GB2312" w:eastAsia="仿宋_GB2312" w:hAnsi="仿宋_GB2312" w:cs="仿宋_GB2312"/>
                      <w:color w:val="000000"/>
                      <w:sz w:val="15"/>
                    </w:rPr>
                    <w:t>甲方变压器至机组控制柜主电缆</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9BBAE52" w14:textId="77777777" w:rsidR="001E2268" w:rsidRDefault="00000000">
                  <w:pPr>
                    <w:pStyle w:val="null3"/>
                    <w:jc w:val="center"/>
                    <w:rPr>
                      <w:rFonts w:hint="default"/>
                    </w:rPr>
                  </w:pPr>
                  <w:r>
                    <w:rPr>
                      <w:rFonts w:ascii="仿宋_GB2312" w:eastAsia="仿宋_GB2312" w:hAnsi="仿宋_GB2312" w:cs="仿宋_GB2312"/>
                      <w:color w:val="000000"/>
                      <w:sz w:val="15"/>
                    </w:rPr>
                    <w:t>YJV-3*25+2*16</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01B7799"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8C8136F" w14:textId="77777777" w:rsidR="001E2268" w:rsidRDefault="00000000">
                  <w:pPr>
                    <w:pStyle w:val="null3"/>
                    <w:jc w:val="center"/>
                    <w:rPr>
                      <w:rFonts w:hint="default"/>
                    </w:rPr>
                  </w:pPr>
                  <w:r>
                    <w:rPr>
                      <w:rFonts w:ascii="仿宋_GB2312" w:eastAsia="仿宋_GB2312" w:hAnsi="仿宋_GB2312" w:cs="仿宋_GB2312"/>
                      <w:color w:val="000000"/>
                      <w:sz w:val="15"/>
                    </w:rPr>
                    <w:t>桥架敷设</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E9E3D8C" w14:textId="77777777" w:rsidR="001E2268" w:rsidRDefault="00000000">
                  <w:pPr>
                    <w:pStyle w:val="null3"/>
                    <w:jc w:val="center"/>
                    <w:rPr>
                      <w:rFonts w:hint="default"/>
                    </w:rPr>
                  </w:pPr>
                  <w:r>
                    <w:rPr>
                      <w:rFonts w:ascii="仿宋_GB2312" w:eastAsia="仿宋_GB2312" w:hAnsi="仿宋_GB2312" w:cs="仿宋_GB2312"/>
                      <w:color w:val="000000"/>
                      <w:sz w:val="15"/>
                    </w:rPr>
                    <w:t>60</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7AC14DA" w14:textId="77777777" w:rsidR="001E2268" w:rsidRDefault="00000000">
                  <w:pPr>
                    <w:pStyle w:val="null3"/>
                    <w:jc w:val="center"/>
                    <w:rPr>
                      <w:rFonts w:hint="default"/>
                    </w:rPr>
                  </w:pPr>
                  <w:r>
                    <w:rPr>
                      <w:rFonts w:ascii="仿宋_GB2312" w:eastAsia="仿宋_GB2312" w:hAnsi="仿宋_GB2312" w:cs="仿宋_GB2312"/>
                      <w:color w:val="000000"/>
                      <w:sz w:val="15"/>
                    </w:rPr>
                    <w:t>米</w:t>
                  </w:r>
                </w:p>
              </w:tc>
            </w:tr>
            <w:tr w:rsidR="001E2268" w14:paraId="7BFA4BFA"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8B6B5A1" w14:textId="77777777" w:rsidR="001E2268" w:rsidRDefault="00000000">
                  <w:pPr>
                    <w:pStyle w:val="null3"/>
                    <w:jc w:val="center"/>
                    <w:rPr>
                      <w:rFonts w:hint="default"/>
                    </w:rPr>
                  </w:pPr>
                  <w:r>
                    <w:rPr>
                      <w:rFonts w:ascii="仿宋_GB2312" w:eastAsia="仿宋_GB2312" w:hAnsi="仿宋_GB2312" w:cs="仿宋_GB2312"/>
                      <w:color w:val="000000"/>
                      <w:sz w:val="15"/>
                    </w:rPr>
                    <w:t>29</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462D6C0" w14:textId="77777777" w:rsidR="001E2268" w:rsidRDefault="00000000">
                  <w:pPr>
                    <w:pStyle w:val="null3"/>
                    <w:jc w:val="center"/>
                    <w:rPr>
                      <w:rFonts w:hint="default"/>
                    </w:rPr>
                  </w:pPr>
                  <w:r>
                    <w:rPr>
                      <w:rFonts w:ascii="仿宋_GB2312" w:eastAsia="仿宋_GB2312" w:hAnsi="仿宋_GB2312" w:cs="仿宋_GB2312"/>
                      <w:color w:val="000000"/>
                      <w:sz w:val="15"/>
                    </w:rPr>
                    <w:t>水泵控制电缆</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ED567DC" w14:textId="77777777" w:rsidR="001E2268" w:rsidRDefault="00000000">
                  <w:pPr>
                    <w:pStyle w:val="null3"/>
                    <w:jc w:val="center"/>
                    <w:rPr>
                      <w:rFonts w:hint="default"/>
                    </w:rPr>
                  </w:pPr>
                  <w:r>
                    <w:rPr>
                      <w:rFonts w:ascii="仿宋_GB2312" w:eastAsia="仿宋_GB2312" w:hAnsi="仿宋_GB2312" w:cs="仿宋_GB2312"/>
                      <w:color w:val="000000"/>
                      <w:sz w:val="15"/>
                    </w:rPr>
                    <w:t>YJV-4*4</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BFE09D0"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BCB2E74" w14:textId="77777777" w:rsidR="001E2268" w:rsidRDefault="00000000">
                  <w:pPr>
                    <w:pStyle w:val="null3"/>
                    <w:jc w:val="center"/>
                    <w:rPr>
                      <w:rFonts w:hint="default"/>
                    </w:rPr>
                  </w:pPr>
                  <w:r>
                    <w:rPr>
                      <w:rFonts w:ascii="仿宋_GB2312" w:eastAsia="仿宋_GB2312" w:hAnsi="仿宋_GB2312" w:cs="仿宋_GB2312"/>
                      <w:color w:val="000000"/>
                      <w:sz w:val="15"/>
                    </w:rPr>
                    <w:t>桥架敷设</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CC1F354" w14:textId="77777777" w:rsidR="001E2268" w:rsidRDefault="00000000">
                  <w:pPr>
                    <w:pStyle w:val="null3"/>
                    <w:jc w:val="center"/>
                    <w:rPr>
                      <w:rFonts w:hint="default"/>
                    </w:rPr>
                  </w:pPr>
                  <w:r>
                    <w:rPr>
                      <w:rFonts w:ascii="仿宋_GB2312" w:eastAsia="仿宋_GB2312" w:hAnsi="仿宋_GB2312" w:cs="仿宋_GB2312"/>
                      <w:color w:val="000000"/>
                      <w:sz w:val="15"/>
                    </w:rPr>
                    <w:t>120</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7A0B987" w14:textId="77777777" w:rsidR="001E2268" w:rsidRDefault="00000000">
                  <w:pPr>
                    <w:pStyle w:val="null3"/>
                    <w:jc w:val="center"/>
                    <w:rPr>
                      <w:rFonts w:hint="default"/>
                    </w:rPr>
                  </w:pPr>
                  <w:r>
                    <w:rPr>
                      <w:rFonts w:ascii="仿宋_GB2312" w:eastAsia="仿宋_GB2312" w:hAnsi="仿宋_GB2312" w:cs="仿宋_GB2312"/>
                      <w:color w:val="000000"/>
                      <w:sz w:val="15"/>
                    </w:rPr>
                    <w:t>米</w:t>
                  </w:r>
                </w:p>
              </w:tc>
            </w:tr>
            <w:tr w:rsidR="001E2268" w14:paraId="42B16E13"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C41B127" w14:textId="77777777" w:rsidR="001E2268" w:rsidRDefault="00000000">
                  <w:pPr>
                    <w:pStyle w:val="null3"/>
                    <w:jc w:val="center"/>
                    <w:rPr>
                      <w:rFonts w:hint="default"/>
                    </w:rPr>
                  </w:pPr>
                  <w:r>
                    <w:rPr>
                      <w:rFonts w:ascii="仿宋_GB2312" w:eastAsia="仿宋_GB2312" w:hAnsi="仿宋_GB2312" w:cs="仿宋_GB2312"/>
                      <w:color w:val="000000"/>
                      <w:sz w:val="15"/>
                    </w:rPr>
                    <w:t>30</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F35FE69" w14:textId="77777777" w:rsidR="001E2268" w:rsidRDefault="00000000">
                  <w:pPr>
                    <w:pStyle w:val="null3"/>
                    <w:jc w:val="center"/>
                    <w:rPr>
                      <w:rFonts w:hint="default"/>
                    </w:rPr>
                  </w:pPr>
                  <w:r>
                    <w:rPr>
                      <w:rFonts w:ascii="仿宋_GB2312" w:eastAsia="仿宋_GB2312" w:hAnsi="仿宋_GB2312" w:cs="仿宋_GB2312"/>
                      <w:color w:val="000000"/>
                      <w:sz w:val="15"/>
                    </w:rPr>
                    <w:t>水泵控制电缆</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56DC26F" w14:textId="77777777" w:rsidR="001E2268" w:rsidRDefault="00000000">
                  <w:pPr>
                    <w:pStyle w:val="null3"/>
                    <w:jc w:val="center"/>
                    <w:rPr>
                      <w:rFonts w:hint="default"/>
                    </w:rPr>
                  </w:pPr>
                  <w:r>
                    <w:rPr>
                      <w:rFonts w:ascii="仿宋_GB2312" w:eastAsia="仿宋_GB2312" w:hAnsi="仿宋_GB2312" w:cs="仿宋_GB2312"/>
                      <w:color w:val="000000"/>
                      <w:sz w:val="15"/>
                    </w:rPr>
                    <w:t>YJV-5*6</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EC8F051"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DB84503" w14:textId="77777777" w:rsidR="001E2268" w:rsidRDefault="00000000">
                  <w:pPr>
                    <w:pStyle w:val="null3"/>
                    <w:jc w:val="center"/>
                    <w:rPr>
                      <w:rFonts w:hint="default"/>
                    </w:rPr>
                  </w:pPr>
                  <w:r>
                    <w:rPr>
                      <w:rFonts w:ascii="仿宋_GB2312" w:eastAsia="仿宋_GB2312" w:hAnsi="仿宋_GB2312" w:cs="仿宋_GB2312"/>
                      <w:color w:val="000000"/>
                      <w:sz w:val="15"/>
                    </w:rPr>
                    <w:t>桥架敷设</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13C9262" w14:textId="77777777" w:rsidR="001E2268" w:rsidRDefault="00000000">
                  <w:pPr>
                    <w:pStyle w:val="null3"/>
                    <w:jc w:val="center"/>
                    <w:rPr>
                      <w:rFonts w:hint="default"/>
                    </w:rPr>
                  </w:pPr>
                  <w:r>
                    <w:rPr>
                      <w:rFonts w:ascii="仿宋_GB2312" w:eastAsia="仿宋_GB2312" w:hAnsi="仿宋_GB2312" w:cs="仿宋_GB2312"/>
                      <w:color w:val="000000"/>
                      <w:sz w:val="15"/>
                    </w:rPr>
                    <w:t>240</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BC86AAE" w14:textId="77777777" w:rsidR="001E2268" w:rsidRDefault="00000000">
                  <w:pPr>
                    <w:pStyle w:val="null3"/>
                    <w:jc w:val="center"/>
                    <w:rPr>
                      <w:rFonts w:hint="default"/>
                    </w:rPr>
                  </w:pPr>
                  <w:r>
                    <w:rPr>
                      <w:rFonts w:ascii="仿宋_GB2312" w:eastAsia="仿宋_GB2312" w:hAnsi="仿宋_GB2312" w:cs="仿宋_GB2312"/>
                      <w:color w:val="000000"/>
                      <w:sz w:val="15"/>
                    </w:rPr>
                    <w:t>米</w:t>
                  </w:r>
                </w:p>
              </w:tc>
            </w:tr>
            <w:tr w:rsidR="001E2268" w14:paraId="0721E83B"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BD8B914" w14:textId="77777777" w:rsidR="001E2268" w:rsidRDefault="00000000">
                  <w:pPr>
                    <w:pStyle w:val="null3"/>
                    <w:jc w:val="center"/>
                    <w:rPr>
                      <w:rFonts w:hint="default"/>
                    </w:rPr>
                  </w:pPr>
                  <w:r>
                    <w:rPr>
                      <w:rFonts w:ascii="仿宋_GB2312" w:eastAsia="仿宋_GB2312" w:hAnsi="仿宋_GB2312" w:cs="仿宋_GB2312"/>
                      <w:color w:val="000000"/>
                      <w:sz w:val="15"/>
                    </w:rPr>
                    <w:t>31</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440F681" w14:textId="77777777" w:rsidR="001E2268" w:rsidRDefault="00000000">
                  <w:pPr>
                    <w:pStyle w:val="null3"/>
                    <w:jc w:val="center"/>
                    <w:rPr>
                      <w:rFonts w:hint="default"/>
                    </w:rPr>
                  </w:pPr>
                  <w:r>
                    <w:rPr>
                      <w:rFonts w:ascii="仿宋_GB2312" w:eastAsia="仿宋_GB2312" w:hAnsi="仿宋_GB2312" w:cs="仿宋_GB2312"/>
                      <w:color w:val="000000"/>
                      <w:sz w:val="15"/>
                    </w:rPr>
                    <w:t>机</w:t>
                  </w:r>
                  <w:r>
                    <w:rPr>
                      <w:rFonts w:ascii="仿宋_GB2312" w:eastAsia="仿宋_GB2312" w:hAnsi="仿宋_GB2312" w:cs="仿宋_GB2312"/>
                      <w:color w:val="000000"/>
                      <w:sz w:val="15"/>
                    </w:rPr>
                    <w:lastRenderedPageBreak/>
                    <w:t>组钢制镀锌电缆桥架</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B3D7C38" w14:textId="77777777" w:rsidR="001E2268" w:rsidRDefault="00000000">
                  <w:pPr>
                    <w:pStyle w:val="null3"/>
                    <w:jc w:val="center"/>
                    <w:rPr>
                      <w:rFonts w:hint="default"/>
                    </w:rPr>
                  </w:pPr>
                  <w:r>
                    <w:rPr>
                      <w:rFonts w:ascii="仿宋_GB2312" w:eastAsia="仿宋_GB2312" w:hAnsi="仿宋_GB2312" w:cs="仿宋_GB2312"/>
                      <w:color w:val="000000"/>
                      <w:sz w:val="15"/>
                    </w:rPr>
                    <w:lastRenderedPageBreak/>
                    <w:t>150*100</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0D34384" w14:textId="77777777" w:rsidR="001E2268" w:rsidRDefault="00000000">
                  <w:pPr>
                    <w:pStyle w:val="null3"/>
                    <w:jc w:val="center"/>
                    <w:rPr>
                      <w:rFonts w:hint="default"/>
                    </w:rPr>
                  </w:pPr>
                  <w:r>
                    <w:rPr>
                      <w:rFonts w:ascii="仿宋_GB2312" w:eastAsia="仿宋_GB2312" w:hAnsi="仿宋_GB2312" w:cs="仿宋_GB2312"/>
                      <w:color w:val="000000"/>
                      <w:sz w:val="15"/>
                    </w:rPr>
                    <w:t>国</w:t>
                  </w:r>
                  <w:r>
                    <w:rPr>
                      <w:rFonts w:ascii="仿宋_GB2312" w:eastAsia="仿宋_GB2312" w:hAnsi="仿宋_GB2312" w:cs="仿宋_GB2312"/>
                      <w:color w:val="000000"/>
                      <w:sz w:val="15"/>
                    </w:rPr>
                    <w:lastRenderedPageBreak/>
                    <w:t>标</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3D1EA43" w14:textId="77777777" w:rsidR="001E2268" w:rsidRDefault="00000000">
                  <w:pPr>
                    <w:pStyle w:val="null3"/>
                    <w:jc w:val="center"/>
                    <w:rPr>
                      <w:rFonts w:hint="default"/>
                    </w:rPr>
                  </w:pPr>
                  <w:r>
                    <w:rPr>
                      <w:rFonts w:ascii="仿宋_GB2312" w:eastAsia="仿宋_GB2312" w:hAnsi="仿宋_GB2312" w:cs="仿宋_GB2312"/>
                      <w:color w:val="000000"/>
                      <w:sz w:val="15"/>
                    </w:rPr>
                    <w:lastRenderedPageBreak/>
                    <w:t>螺纹</w:t>
                  </w:r>
                  <w:r>
                    <w:rPr>
                      <w:rFonts w:ascii="仿宋_GB2312" w:eastAsia="仿宋_GB2312" w:hAnsi="仿宋_GB2312" w:cs="仿宋_GB2312"/>
                      <w:color w:val="000000"/>
                      <w:sz w:val="15"/>
                    </w:rPr>
                    <w:lastRenderedPageBreak/>
                    <w:t>连接</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714AE82" w14:textId="77777777" w:rsidR="001E2268" w:rsidRDefault="00000000">
                  <w:pPr>
                    <w:pStyle w:val="null3"/>
                    <w:jc w:val="center"/>
                    <w:rPr>
                      <w:rFonts w:hint="default"/>
                    </w:rPr>
                  </w:pPr>
                  <w:r>
                    <w:rPr>
                      <w:rFonts w:ascii="仿宋_GB2312" w:eastAsia="仿宋_GB2312" w:hAnsi="仿宋_GB2312" w:cs="仿宋_GB2312"/>
                      <w:color w:val="000000"/>
                      <w:sz w:val="15"/>
                    </w:rPr>
                    <w:lastRenderedPageBreak/>
                    <w:t>150</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F778478" w14:textId="77777777" w:rsidR="001E2268" w:rsidRDefault="00000000">
                  <w:pPr>
                    <w:pStyle w:val="null3"/>
                    <w:jc w:val="center"/>
                    <w:rPr>
                      <w:rFonts w:hint="default"/>
                    </w:rPr>
                  </w:pPr>
                  <w:r>
                    <w:rPr>
                      <w:rFonts w:ascii="仿宋_GB2312" w:eastAsia="仿宋_GB2312" w:hAnsi="仿宋_GB2312" w:cs="仿宋_GB2312"/>
                      <w:color w:val="000000"/>
                      <w:sz w:val="15"/>
                    </w:rPr>
                    <w:t>米</w:t>
                  </w:r>
                </w:p>
              </w:tc>
            </w:tr>
            <w:tr w:rsidR="001E2268" w14:paraId="70427407"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AD6E3D8" w14:textId="77777777" w:rsidR="001E2268" w:rsidRDefault="00000000">
                  <w:pPr>
                    <w:pStyle w:val="null3"/>
                    <w:jc w:val="center"/>
                    <w:rPr>
                      <w:rFonts w:hint="default"/>
                    </w:rPr>
                  </w:pPr>
                  <w:r>
                    <w:rPr>
                      <w:rFonts w:ascii="仿宋_GB2312" w:eastAsia="仿宋_GB2312" w:hAnsi="仿宋_GB2312" w:cs="仿宋_GB2312"/>
                      <w:color w:val="000000"/>
                      <w:sz w:val="15"/>
                    </w:rPr>
                    <w:t>32</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0EFA916" w14:textId="77777777" w:rsidR="001E2268" w:rsidRDefault="00000000">
                  <w:pPr>
                    <w:pStyle w:val="null3"/>
                    <w:jc w:val="center"/>
                    <w:rPr>
                      <w:rFonts w:hint="default"/>
                    </w:rPr>
                  </w:pPr>
                  <w:r>
                    <w:rPr>
                      <w:rFonts w:ascii="仿宋_GB2312" w:eastAsia="仿宋_GB2312" w:hAnsi="仿宋_GB2312" w:cs="仿宋_GB2312"/>
                      <w:color w:val="000000"/>
                      <w:sz w:val="15"/>
                    </w:rPr>
                    <w:t>空气能辅材</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36A61A" w14:textId="77777777" w:rsidR="001E2268" w:rsidRDefault="00000000">
                  <w:pPr>
                    <w:pStyle w:val="null3"/>
                    <w:jc w:val="center"/>
                    <w:rPr>
                      <w:rFonts w:hint="default"/>
                    </w:rPr>
                  </w:pPr>
                  <w:r>
                    <w:rPr>
                      <w:rFonts w:ascii="仿宋_GB2312" w:eastAsia="仿宋_GB2312" w:hAnsi="仿宋_GB2312" w:cs="仿宋_GB2312"/>
                      <w:color w:val="000000"/>
                      <w:sz w:val="15"/>
                    </w:rPr>
                    <w:t>辅材辅料，机组周围栅栏，地面排水等</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C8F2FF9"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C305F51" w14:textId="77777777" w:rsidR="001E2268" w:rsidRDefault="00000000">
                  <w:pPr>
                    <w:pStyle w:val="null3"/>
                    <w:jc w:val="center"/>
                    <w:rPr>
                      <w:rFonts w:hint="default"/>
                    </w:rPr>
                  </w:pPr>
                  <w:r>
                    <w:rPr>
                      <w:rFonts w:ascii="仿宋_GB2312" w:eastAsia="仿宋_GB2312" w:hAnsi="仿宋_GB2312" w:cs="仿宋_GB2312"/>
                      <w:color w:val="000000"/>
                      <w:sz w:val="15"/>
                    </w:rPr>
                    <w:t>辅材辅料，机组周围栅栏，地面排水等</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6C563A5" w14:textId="77777777" w:rsidR="001E2268" w:rsidRDefault="00000000">
                  <w:pPr>
                    <w:pStyle w:val="null3"/>
                    <w:jc w:val="center"/>
                    <w:rPr>
                      <w:rFonts w:hint="default"/>
                    </w:rPr>
                  </w:pPr>
                  <w:r>
                    <w:rPr>
                      <w:rFonts w:ascii="仿宋_GB2312" w:eastAsia="仿宋_GB2312" w:hAnsi="仿宋_GB2312" w:cs="仿宋_GB2312"/>
                      <w:color w:val="000000"/>
                      <w:sz w:val="15"/>
                    </w:rPr>
                    <w:t>1</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D8C73C7" w14:textId="77777777" w:rsidR="001E2268" w:rsidRDefault="00000000">
                  <w:pPr>
                    <w:pStyle w:val="null3"/>
                    <w:jc w:val="center"/>
                    <w:rPr>
                      <w:rFonts w:hint="default"/>
                    </w:rPr>
                  </w:pPr>
                  <w:r>
                    <w:rPr>
                      <w:rFonts w:ascii="仿宋_GB2312" w:eastAsia="仿宋_GB2312" w:hAnsi="仿宋_GB2312" w:cs="仿宋_GB2312"/>
                      <w:color w:val="000000"/>
                      <w:sz w:val="15"/>
                    </w:rPr>
                    <w:t>项</w:t>
                  </w:r>
                </w:p>
              </w:tc>
            </w:tr>
            <w:tr w:rsidR="001E2268" w14:paraId="585022B0"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06A2F79" w14:textId="77777777" w:rsidR="001E2268" w:rsidRDefault="00000000">
                  <w:pPr>
                    <w:pStyle w:val="null3"/>
                    <w:jc w:val="center"/>
                    <w:rPr>
                      <w:rFonts w:hint="default"/>
                    </w:rPr>
                  </w:pPr>
                  <w:r>
                    <w:rPr>
                      <w:rFonts w:ascii="仿宋_GB2312" w:eastAsia="仿宋_GB2312" w:hAnsi="仿宋_GB2312" w:cs="仿宋_GB2312"/>
                      <w:color w:val="000000"/>
                      <w:sz w:val="15"/>
                    </w:rPr>
                    <w:t>33</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4AC0368" w14:textId="77777777" w:rsidR="001E2268" w:rsidRDefault="00000000">
                  <w:pPr>
                    <w:pStyle w:val="null3"/>
                    <w:jc w:val="center"/>
                    <w:rPr>
                      <w:rFonts w:hint="default"/>
                    </w:rPr>
                  </w:pPr>
                  <w:r>
                    <w:rPr>
                      <w:rFonts w:ascii="仿宋_GB2312" w:eastAsia="仿宋_GB2312" w:hAnsi="仿宋_GB2312" w:cs="仿宋_GB2312"/>
                      <w:color w:val="000000"/>
                      <w:sz w:val="15"/>
                    </w:rPr>
                    <w:t>办公楼原有水箱改造</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60B8D71"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43DE7AA"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ED46C3" w14:textId="77777777" w:rsidR="001E2268" w:rsidRDefault="00000000">
                  <w:pPr>
                    <w:pStyle w:val="null3"/>
                    <w:jc w:val="center"/>
                    <w:rPr>
                      <w:rFonts w:hint="default"/>
                    </w:rPr>
                  </w:pPr>
                  <w:r>
                    <w:rPr>
                      <w:rFonts w:ascii="仿宋_GB2312" w:eastAsia="仿宋_GB2312" w:hAnsi="仿宋_GB2312" w:cs="仿宋_GB2312"/>
                      <w:color w:val="000000"/>
                      <w:sz w:val="15"/>
                    </w:rPr>
                    <w:t>清洗，重新开孔</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AC09728" w14:textId="77777777" w:rsidR="001E2268" w:rsidRDefault="00000000">
                  <w:pPr>
                    <w:pStyle w:val="null3"/>
                    <w:jc w:val="center"/>
                    <w:rPr>
                      <w:rFonts w:hint="default"/>
                    </w:rPr>
                  </w:pPr>
                  <w:r>
                    <w:rPr>
                      <w:rFonts w:ascii="仿宋_GB2312" w:eastAsia="仿宋_GB2312" w:hAnsi="仿宋_GB2312" w:cs="仿宋_GB2312"/>
                      <w:color w:val="000000"/>
                      <w:sz w:val="15"/>
                    </w:rPr>
                    <w:t>1</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973BE16" w14:textId="77777777" w:rsidR="001E2268" w:rsidRDefault="00000000">
                  <w:pPr>
                    <w:pStyle w:val="null3"/>
                    <w:jc w:val="center"/>
                    <w:rPr>
                      <w:rFonts w:hint="default"/>
                    </w:rPr>
                  </w:pPr>
                  <w:r>
                    <w:rPr>
                      <w:rFonts w:ascii="仿宋_GB2312" w:eastAsia="仿宋_GB2312" w:hAnsi="仿宋_GB2312" w:cs="仿宋_GB2312"/>
                      <w:color w:val="000000"/>
                      <w:sz w:val="15"/>
                    </w:rPr>
                    <w:t>项</w:t>
                  </w:r>
                </w:p>
              </w:tc>
            </w:tr>
            <w:tr w:rsidR="001E2268" w14:paraId="09398A0D"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54FABD5" w14:textId="77777777" w:rsidR="001E2268" w:rsidRDefault="00000000">
                  <w:pPr>
                    <w:pStyle w:val="null3"/>
                    <w:jc w:val="center"/>
                    <w:rPr>
                      <w:rFonts w:hint="default"/>
                    </w:rPr>
                  </w:pPr>
                  <w:r>
                    <w:rPr>
                      <w:rFonts w:ascii="仿宋_GB2312" w:eastAsia="仿宋_GB2312" w:hAnsi="仿宋_GB2312" w:cs="仿宋_GB2312"/>
                      <w:color w:val="000000"/>
                      <w:sz w:val="15"/>
                    </w:rPr>
                    <w:t>34</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C7FC174" w14:textId="77777777" w:rsidR="001E2268" w:rsidRDefault="00000000">
                  <w:pPr>
                    <w:pStyle w:val="null3"/>
                    <w:jc w:val="center"/>
                    <w:rPr>
                      <w:rFonts w:hint="default"/>
                    </w:rPr>
                  </w:pPr>
                  <w:r>
                    <w:rPr>
                      <w:rFonts w:ascii="仿宋_GB2312" w:eastAsia="仿宋_GB2312" w:hAnsi="仿宋_GB2312" w:cs="仿宋_GB2312"/>
                      <w:color w:val="000000"/>
                      <w:sz w:val="15"/>
                    </w:rPr>
                    <w:t>水箱水泵热泵基础</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C2D4606" w14:textId="77777777" w:rsidR="001E2268" w:rsidRDefault="00000000">
                  <w:pPr>
                    <w:pStyle w:val="null3"/>
                    <w:jc w:val="center"/>
                    <w:rPr>
                      <w:rFonts w:hint="default"/>
                    </w:rPr>
                  </w:pPr>
                  <w:r>
                    <w:rPr>
                      <w:rFonts w:ascii="仿宋_GB2312" w:eastAsia="仿宋_GB2312" w:hAnsi="仿宋_GB2312" w:cs="仿宋_GB2312"/>
                      <w:color w:val="000000"/>
                      <w:sz w:val="15"/>
                    </w:rPr>
                    <w:t>10#槽钢、5#角钢等</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FE42794"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ECF129C" w14:textId="77777777" w:rsidR="001E2268" w:rsidRDefault="00000000">
                  <w:pPr>
                    <w:pStyle w:val="null3"/>
                    <w:jc w:val="center"/>
                    <w:rPr>
                      <w:rFonts w:hint="default"/>
                    </w:rPr>
                  </w:pPr>
                  <w:r>
                    <w:rPr>
                      <w:rFonts w:ascii="仿宋_GB2312" w:eastAsia="仿宋_GB2312" w:hAnsi="仿宋_GB2312" w:cs="仿宋_GB2312"/>
                      <w:color w:val="000000"/>
                      <w:sz w:val="15"/>
                    </w:rPr>
                    <w:t>现场焊接</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909CD34" w14:textId="77777777" w:rsidR="001E2268" w:rsidRDefault="00000000">
                  <w:pPr>
                    <w:pStyle w:val="null3"/>
                    <w:jc w:val="center"/>
                    <w:rPr>
                      <w:rFonts w:hint="default"/>
                    </w:rPr>
                  </w:pPr>
                  <w:r>
                    <w:rPr>
                      <w:rFonts w:ascii="仿宋_GB2312" w:eastAsia="仿宋_GB2312" w:hAnsi="仿宋_GB2312" w:cs="仿宋_GB2312"/>
                      <w:color w:val="000000"/>
                      <w:sz w:val="15"/>
                    </w:rPr>
                    <w:t>2300</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8121843" w14:textId="77777777" w:rsidR="001E2268" w:rsidRDefault="00000000">
                  <w:pPr>
                    <w:pStyle w:val="null3"/>
                    <w:jc w:val="center"/>
                    <w:rPr>
                      <w:rFonts w:hint="default"/>
                    </w:rPr>
                  </w:pPr>
                  <w:r>
                    <w:rPr>
                      <w:rFonts w:ascii="仿宋_GB2312" w:eastAsia="仿宋_GB2312" w:hAnsi="仿宋_GB2312" w:cs="仿宋_GB2312"/>
                      <w:color w:val="000000"/>
                      <w:sz w:val="15"/>
                    </w:rPr>
                    <w:t>kg</w:t>
                  </w:r>
                </w:p>
              </w:tc>
            </w:tr>
            <w:tr w:rsidR="001E2268" w14:paraId="63E63F13"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F71C1AD" w14:textId="77777777" w:rsidR="001E2268" w:rsidRDefault="00000000">
                  <w:pPr>
                    <w:pStyle w:val="null3"/>
                    <w:jc w:val="center"/>
                    <w:rPr>
                      <w:rFonts w:hint="default"/>
                    </w:rPr>
                  </w:pPr>
                  <w:r>
                    <w:rPr>
                      <w:rFonts w:ascii="仿宋_GB2312" w:eastAsia="仿宋_GB2312" w:hAnsi="仿宋_GB2312" w:cs="仿宋_GB2312"/>
                      <w:color w:val="000000"/>
                      <w:sz w:val="15"/>
                    </w:rPr>
                    <w:t>35</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A200973" w14:textId="77777777" w:rsidR="001E2268" w:rsidRDefault="00000000">
                  <w:pPr>
                    <w:pStyle w:val="null3"/>
                    <w:jc w:val="center"/>
                    <w:rPr>
                      <w:rFonts w:hint="default"/>
                    </w:rPr>
                  </w:pPr>
                  <w:r>
                    <w:rPr>
                      <w:rFonts w:ascii="仿宋_GB2312" w:eastAsia="仿宋_GB2312" w:hAnsi="仿宋_GB2312" w:cs="仿宋_GB2312"/>
                      <w:color w:val="000000"/>
                      <w:sz w:val="15"/>
                    </w:rPr>
                    <w:t>管道保温</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A176781" w14:textId="77777777" w:rsidR="001E2268" w:rsidRDefault="00000000">
                  <w:pPr>
                    <w:pStyle w:val="null3"/>
                    <w:jc w:val="center"/>
                    <w:rPr>
                      <w:rFonts w:hint="default"/>
                    </w:rPr>
                  </w:pPr>
                  <w:r>
                    <w:rPr>
                      <w:rFonts w:ascii="仿宋_GB2312" w:eastAsia="仿宋_GB2312" w:hAnsi="仿宋_GB2312" w:cs="仿宋_GB2312"/>
                      <w:color w:val="000000"/>
                      <w:sz w:val="15"/>
                    </w:rPr>
                    <w:t>30mm橡塑保温；外包铝皮</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EEA9AD3"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9427E20" w14:textId="77777777" w:rsidR="001E2268" w:rsidRDefault="00000000">
                  <w:pPr>
                    <w:pStyle w:val="null3"/>
                    <w:jc w:val="center"/>
                    <w:rPr>
                      <w:rFonts w:hint="default"/>
                    </w:rPr>
                  </w:pPr>
                  <w:r>
                    <w:rPr>
                      <w:rFonts w:ascii="仿宋_GB2312" w:eastAsia="仿宋_GB2312" w:hAnsi="仿宋_GB2312" w:cs="仿宋_GB2312"/>
                      <w:color w:val="000000"/>
                      <w:sz w:val="15"/>
                    </w:rPr>
                    <w:t>橡塑保温套管/橡塑保温板；外包</w:t>
                  </w:r>
                  <w:r>
                    <w:rPr>
                      <w:rFonts w:ascii="仿宋_GB2312" w:eastAsia="仿宋_GB2312" w:hAnsi="仿宋_GB2312" w:cs="仿宋_GB2312"/>
                      <w:color w:val="000000"/>
                      <w:sz w:val="15"/>
                    </w:rPr>
                    <w:lastRenderedPageBreak/>
                    <w:t>铝皮</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6ED53A3" w14:textId="77777777" w:rsidR="001E2268" w:rsidRDefault="00000000">
                  <w:pPr>
                    <w:pStyle w:val="null3"/>
                    <w:jc w:val="center"/>
                    <w:rPr>
                      <w:rFonts w:hint="default"/>
                    </w:rPr>
                  </w:pPr>
                  <w:r>
                    <w:rPr>
                      <w:rFonts w:ascii="仿宋_GB2312" w:eastAsia="仿宋_GB2312" w:hAnsi="仿宋_GB2312" w:cs="仿宋_GB2312"/>
                      <w:color w:val="000000"/>
                      <w:sz w:val="15"/>
                    </w:rPr>
                    <w:lastRenderedPageBreak/>
                    <w:t>480</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9AE6F07" w14:textId="77777777" w:rsidR="001E2268" w:rsidRDefault="00000000">
                  <w:pPr>
                    <w:pStyle w:val="null3"/>
                    <w:jc w:val="center"/>
                    <w:rPr>
                      <w:rFonts w:hint="default"/>
                    </w:rPr>
                  </w:pPr>
                  <w:r>
                    <w:rPr>
                      <w:rFonts w:ascii="仿宋_GB2312" w:eastAsia="仿宋_GB2312" w:hAnsi="仿宋_GB2312" w:cs="仿宋_GB2312"/>
                      <w:color w:val="000000"/>
                      <w:sz w:val="15"/>
                    </w:rPr>
                    <w:t>米</w:t>
                  </w:r>
                </w:p>
              </w:tc>
            </w:tr>
            <w:tr w:rsidR="001E2268" w14:paraId="0EE5C3B2"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30EAC73" w14:textId="77777777" w:rsidR="001E2268" w:rsidRDefault="00000000">
                  <w:pPr>
                    <w:pStyle w:val="null3"/>
                    <w:jc w:val="center"/>
                    <w:rPr>
                      <w:rFonts w:hint="default"/>
                    </w:rPr>
                  </w:pPr>
                  <w:r>
                    <w:rPr>
                      <w:rFonts w:ascii="仿宋_GB2312" w:eastAsia="仿宋_GB2312" w:hAnsi="仿宋_GB2312" w:cs="仿宋_GB2312"/>
                      <w:color w:val="000000"/>
                      <w:sz w:val="15"/>
                    </w:rPr>
                    <w:t>36</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4FA6483" w14:textId="77777777" w:rsidR="001E2268" w:rsidRDefault="00000000">
                  <w:pPr>
                    <w:pStyle w:val="null3"/>
                    <w:jc w:val="center"/>
                    <w:rPr>
                      <w:rFonts w:hint="default"/>
                    </w:rPr>
                  </w:pPr>
                  <w:r>
                    <w:rPr>
                      <w:rFonts w:ascii="仿宋_GB2312" w:eastAsia="仿宋_GB2312" w:hAnsi="仿宋_GB2312" w:cs="仿宋_GB2312"/>
                      <w:color w:val="000000"/>
                      <w:sz w:val="15"/>
                    </w:rPr>
                    <w:t>运输吊装</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4EEB9EE"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55F85C0"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C9AE99F"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E014E8D" w14:textId="77777777" w:rsidR="001E2268" w:rsidRDefault="00000000">
                  <w:pPr>
                    <w:pStyle w:val="null3"/>
                    <w:jc w:val="center"/>
                    <w:rPr>
                      <w:rFonts w:hint="default"/>
                    </w:rPr>
                  </w:pPr>
                  <w:r>
                    <w:rPr>
                      <w:rFonts w:ascii="仿宋_GB2312" w:eastAsia="仿宋_GB2312" w:hAnsi="仿宋_GB2312" w:cs="仿宋_GB2312"/>
                      <w:color w:val="000000"/>
                      <w:sz w:val="15"/>
                    </w:rPr>
                    <w:t>1</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32F769A" w14:textId="77777777" w:rsidR="001E2268" w:rsidRDefault="00000000">
                  <w:pPr>
                    <w:pStyle w:val="null3"/>
                    <w:jc w:val="center"/>
                    <w:rPr>
                      <w:rFonts w:hint="default"/>
                    </w:rPr>
                  </w:pPr>
                  <w:r>
                    <w:rPr>
                      <w:rFonts w:ascii="仿宋_GB2312" w:eastAsia="仿宋_GB2312" w:hAnsi="仿宋_GB2312" w:cs="仿宋_GB2312"/>
                      <w:color w:val="000000"/>
                      <w:sz w:val="15"/>
                    </w:rPr>
                    <w:t>项</w:t>
                  </w:r>
                </w:p>
              </w:tc>
            </w:tr>
            <w:tr w:rsidR="001E2268" w14:paraId="193193AC"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F913DA9" w14:textId="77777777" w:rsidR="001E2268" w:rsidRDefault="00000000">
                  <w:pPr>
                    <w:pStyle w:val="null3"/>
                    <w:jc w:val="center"/>
                    <w:rPr>
                      <w:rFonts w:hint="default"/>
                    </w:rPr>
                  </w:pPr>
                  <w:r>
                    <w:rPr>
                      <w:rFonts w:ascii="仿宋_GB2312" w:eastAsia="仿宋_GB2312" w:hAnsi="仿宋_GB2312" w:cs="仿宋_GB2312"/>
                      <w:color w:val="000000"/>
                      <w:sz w:val="15"/>
                    </w:rPr>
                    <w:t>37</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1F74680" w14:textId="77777777" w:rsidR="001E2268" w:rsidRDefault="00000000">
                  <w:pPr>
                    <w:pStyle w:val="null3"/>
                    <w:jc w:val="center"/>
                    <w:rPr>
                      <w:rFonts w:hint="default"/>
                    </w:rPr>
                  </w:pPr>
                  <w:r>
                    <w:rPr>
                      <w:rFonts w:ascii="仿宋_GB2312" w:eastAsia="仿宋_GB2312" w:hAnsi="仿宋_GB2312" w:cs="仿宋_GB2312"/>
                      <w:color w:val="000000"/>
                      <w:sz w:val="15"/>
                    </w:rPr>
                    <w:t>安装调试费</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65868A1"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8B2B0F2"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A3B0030"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4832E31" w14:textId="77777777" w:rsidR="001E2268" w:rsidRDefault="00000000">
                  <w:pPr>
                    <w:pStyle w:val="null3"/>
                    <w:jc w:val="center"/>
                    <w:rPr>
                      <w:rFonts w:hint="default"/>
                    </w:rPr>
                  </w:pPr>
                  <w:r>
                    <w:rPr>
                      <w:rFonts w:ascii="仿宋_GB2312" w:eastAsia="仿宋_GB2312" w:hAnsi="仿宋_GB2312" w:cs="仿宋_GB2312"/>
                      <w:color w:val="000000"/>
                      <w:sz w:val="15"/>
                    </w:rPr>
                    <w:t>1</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78FF832" w14:textId="77777777" w:rsidR="001E2268" w:rsidRDefault="00000000">
                  <w:pPr>
                    <w:pStyle w:val="null3"/>
                    <w:jc w:val="center"/>
                    <w:rPr>
                      <w:rFonts w:hint="default"/>
                    </w:rPr>
                  </w:pPr>
                  <w:r>
                    <w:rPr>
                      <w:rFonts w:ascii="仿宋_GB2312" w:eastAsia="仿宋_GB2312" w:hAnsi="仿宋_GB2312" w:cs="仿宋_GB2312"/>
                      <w:color w:val="000000"/>
                      <w:sz w:val="15"/>
                    </w:rPr>
                    <w:t>项</w:t>
                  </w:r>
                </w:p>
              </w:tc>
            </w:tr>
            <w:tr w:rsidR="001E2268" w14:paraId="5DBE511B"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DFAEA7A" w14:textId="77777777" w:rsidR="001E2268" w:rsidRDefault="00000000">
                  <w:pPr>
                    <w:pStyle w:val="null3"/>
                    <w:jc w:val="center"/>
                    <w:rPr>
                      <w:rFonts w:hint="default"/>
                    </w:rPr>
                  </w:pPr>
                  <w:r>
                    <w:rPr>
                      <w:rFonts w:ascii="仿宋_GB2312" w:eastAsia="仿宋_GB2312" w:hAnsi="仿宋_GB2312" w:cs="仿宋_GB2312"/>
                      <w:color w:val="000000"/>
                      <w:sz w:val="15"/>
                    </w:rPr>
                    <w:t>38</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E021E9D" w14:textId="77777777" w:rsidR="001E2268" w:rsidRDefault="00000000">
                  <w:pPr>
                    <w:pStyle w:val="null3"/>
                    <w:jc w:val="center"/>
                    <w:rPr>
                      <w:rFonts w:hint="default"/>
                    </w:rPr>
                  </w:pPr>
                  <w:r>
                    <w:rPr>
                      <w:rFonts w:ascii="仿宋_GB2312" w:eastAsia="仿宋_GB2312" w:hAnsi="仿宋_GB2312" w:cs="仿宋_GB2312"/>
                      <w:color w:val="000000"/>
                      <w:sz w:val="15"/>
                    </w:rPr>
                    <w:t>管沟开挖及回填工费</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25D5422" w14:textId="77777777" w:rsidR="001E2268" w:rsidRDefault="00000000">
                  <w:pPr>
                    <w:pStyle w:val="null3"/>
                    <w:jc w:val="center"/>
                    <w:rPr>
                      <w:rFonts w:hint="default"/>
                    </w:rPr>
                  </w:pPr>
                  <w:r>
                    <w:rPr>
                      <w:rFonts w:ascii="仿宋_GB2312" w:eastAsia="仿宋_GB2312" w:hAnsi="仿宋_GB2312" w:cs="仿宋_GB2312"/>
                      <w:color w:val="000000"/>
                      <w:sz w:val="15"/>
                    </w:rPr>
                    <w:t>管沟；宽：0.6m；深：0.8m；长：35m</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1719A29"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E33C978" w14:textId="77777777" w:rsidR="001E2268" w:rsidRDefault="00000000">
                  <w:pPr>
                    <w:pStyle w:val="null3"/>
                    <w:jc w:val="center"/>
                    <w:rPr>
                      <w:rFonts w:hint="default"/>
                    </w:rPr>
                  </w:pPr>
                  <w:r>
                    <w:rPr>
                      <w:rFonts w:ascii="仿宋_GB2312" w:eastAsia="仿宋_GB2312" w:hAnsi="仿宋_GB2312" w:cs="仿宋_GB2312"/>
                      <w:color w:val="000000"/>
                      <w:sz w:val="15"/>
                    </w:rPr>
                    <w:t>沙土回填</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3C4F1BD" w14:textId="77777777" w:rsidR="001E2268" w:rsidRDefault="00000000">
                  <w:pPr>
                    <w:pStyle w:val="null3"/>
                    <w:jc w:val="center"/>
                    <w:rPr>
                      <w:rFonts w:hint="default"/>
                    </w:rPr>
                  </w:pPr>
                  <w:r>
                    <w:rPr>
                      <w:rFonts w:ascii="仿宋_GB2312" w:eastAsia="仿宋_GB2312" w:hAnsi="仿宋_GB2312" w:cs="仿宋_GB2312"/>
                      <w:color w:val="000000"/>
                      <w:sz w:val="15"/>
                    </w:rPr>
                    <w:t>1</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57AA950" w14:textId="77777777" w:rsidR="001E2268" w:rsidRDefault="00000000">
                  <w:pPr>
                    <w:pStyle w:val="null3"/>
                    <w:jc w:val="center"/>
                    <w:rPr>
                      <w:rFonts w:hint="default"/>
                    </w:rPr>
                  </w:pPr>
                  <w:r>
                    <w:rPr>
                      <w:rFonts w:ascii="仿宋_GB2312" w:eastAsia="仿宋_GB2312" w:hAnsi="仿宋_GB2312" w:cs="仿宋_GB2312"/>
                      <w:color w:val="000000"/>
                      <w:sz w:val="15"/>
                    </w:rPr>
                    <w:t>项</w:t>
                  </w:r>
                </w:p>
              </w:tc>
            </w:tr>
            <w:tr w:rsidR="001E2268" w14:paraId="26DB38DC"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93A59FD" w14:textId="77777777" w:rsidR="001E2268" w:rsidRDefault="00000000">
                  <w:pPr>
                    <w:pStyle w:val="null3"/>
                    <w:jc w:val="center"/>
                    <w:rPr>
                      <w:rFonts w:hint="default"/>
                    </w:rPr>
                  </w:pPr>
                  <w:r>
                    <w:rPr>
                      <w:rFonts w:ascii="仿宋_GB2312" w:eastAsia="仿宋_GB2312" w:hAnsi="仿宋_GB2312" w:cs="仿宋_GB2312"/>
                      <w:color w:val="000000"/>
                      <w:sz w:val="15"/>
                    </w:rPr>
                    <w:t>39</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E9B2F4D" w14:textId="77777777" w:rsidR="001E2268" w:rsidRDefault="00000000">
                  <w:pPr>
                    <w:pStyle w:val="null3"/>
                    <w:jc w:val="center"/>
                    <w:rPr>
                      <w:rFonts w:hint="default"/>
                    </w:rPr>
                  </w:pPr>
                  <w:r>
                    <w:rPr>
                      <w:rFonts w:ascii="仿宋_GB2312" w:eastAsia="仿宋_GB2312" w:hAnsi="仿宋_GB2312" w:cs="仿宋_GB2312"/>
                      <w:color w:val="000000"/>
                      <w:sz w:val="15"/>
                    </w:rPr>
                    <w:t>水箱基础土方开挖及回填</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272887F" w14:textId="77777777" w:rsidR="001E2268" w:rsidRDefault="00000000">
                  <w:pPr>
                    <w:pStyle w:val="null3"/>
                    <w:jc w:val="center"/>
                    <w:rPr>
                      <w:rFonts w:hint="default"/>
                    </w:rPr>
                  </w:pPr>
                  <w:r>
                    <w:rPr>
                      <w:rFonts w:ascii="仿宋_GB2312" w:eastAsia="仿宋_GB2312" w:hAnsi="仿宋_GB2312" w:cs="仿宋_GB2312"/>
                      <w:color w:val="000000"/>
                      <w:sz w:val="15"/>
                    </w:rPr>
                    <w:t>平台；宽：3m；深：0.8m；长：6m</w:t>
                  </w:r>
                </w:p>
              </w:tc>
              <w:tc>
                <w:tcPr>
                  <w:tcW w:w="2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EB3CCA"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187E441" w14:textId="77777777" w:rsidR="001E2268" w:rsidRDefault="00000000">
                  <w:pPr>
                    <w:pStyle w:val="null3"/>
                    <w:jc w:val="center"/>
                    <w:rPr>
                      <w:rFonts w:hint="default"/>
                    </w:rPr>
                  </w:pPr>
                  <w:r>
                    <w:rPr>
                      <w:rFonts w:ascii="仿宋_GB2312" w:eastAsia="仿宋_GB2312" w:hAnsi="仿宋_GB2312" w:cs="仿宋_GB2312"/>
                      <w:color w:val="000000"/>
                      <w:sz w:val="15"/>
                    </w:rPr>
                    <w:t>土方开挖，三七灰土夯实</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54C6769" w14:textId="77777777" w:rsidR="001E2268" w:rsidRDefault="00000000">
                  <w:pPr>
                    <w:pStyle w:val="null3"/>
                    <w:jc w:val="center"/>
                    <w:rPr>
                      <w:rFonts w:hint="default"/>
                    </w:rPr>
                  </w:pPr>
                  <w:r>
                    <w:rPr>
                      <w:rFonts w:ascii="仿宋_GB2312" w:eastAsia="仿宋_GB2312" w:hAnsi="仿宋_GB2312" w:cs="仿宋_GB2312"/>
                      <w:color w:val="000000"/>
                      <w:sz w:val="15"/>
                    </w:rPr>
                    <w:t>1</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F27D9CC" w14:textId="77777777" w:rsidR="001E2268" w:rsidRDefault="00000000">
                  <w:pPr>
                    <w:pStyle w:val="null3"/>
                    <w:jc w:val="center"/>
                    <w:rPr>
                      <w:rFonts w:hint="default"/>
                    </w:rPr>
                  </w:pPr>
                  <w:r>
                    <w:rPr>
                      <w:rFonts w:ascii="仿宋_GB2312" w:eastAsia="仿宋_GB2312" w:hAnsi="仿宋_GB2312" w:cs="仿宋_GB2312"/>
                      <w:color w:val="000000"/>
                      <w:sz w:val="15"/>
                    </w:rPr>
                    <w:t>项</w:t>
                  </w:r>
                </w:p>
              </w:tc>
            </w:tr>
            <w:tr w:rsidR="001E2268" w14:paraId="1A52034A"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32109EB" w14:textId="77777777" w:rsidR="001E2268" w:rsidRDefault="00000000">
                  <w:pPr>
                    <w:pStyle w:val="null3"/>
                    <w:jc w:val="center"/>
                    <w:rPr>
                      <w:rFonts w:hint="default"/>
                    </w:rPr>
                  </w:pPr>
                  <w:r>
                    <w:rPr>
                      <w:rFonts w:ascii="仿宋_GB2312" w:eastAsia="仿宋_GB2312" w:hAnsi="仿宋_GB2312" w:cs="仿宋_GB2312"/>
                      <w:color w:val="000000"/>
                      <w:sz w:val="15"/>
                    </w:rPr>
                    <w:t>40</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864679" w14:textId="77777777" w:rsidR="001E2268" w:rsidRDefault="00000000">
                  <w:pPr>
                    <w:pStyle w:val="null3"/>
                    <w:jc w:val="center"/>
                    <w:rPr>
                      <w:rFonts w:hint="default"/>
                    </w:rPr>
                  </w:pPr>
                  <w:r>
                    <w:rPr>
                      <w:rFonts w:ascii="仿宋_GB2312" w:eastAsia="仿宋_GB2312" w:hAnsi="仿宋_GB2312" w:cs="仿宋_GB2312"/>
                      <w:color w:val="000000"/>
                      <w:sz w:val="15"/>
                    </w:rPr>
                    <w:t>水箱混凝土基础制作</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B4A8272" w14:textId="77777777" w:rsidR="001E2268" w:rsidRDefault="00000000">
                  <w:pPr>
                    <w:pStyle w:val="null3"/>
                    <w:jc w:val="center"/>
                    <w:rPr>
                      <w:rFonts w:hint="default"/>
                    </w:rPr>
                  </w:pPr>
                  <w:r>
                    <w:rPr>
                      <w:rFonts w:ascii="仿宋_GB2312" w:eastAsia="仿宋_GB2312" w:hAnsi="仿宋_GB2312" w:cs="仿宋_GB2312"/>
                      <w:color w:val="000000"/>
                      <w:sz w:val="15"/>
                    </w:rPr>
                    <w:t>平台；宽：3m；深：0.3m；长：6m</w:t>
                  </w:r>
                </w:p>
              </w:tc>
              <w:tc>
                <w:tcPr>
                  <w:tcW w:w="2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7B3E3C"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70F5027" w14:textId="77777777" w:rsidR="001E2268" w:rsidRDefault="00000000">
                  <w:pPr>
                    <w:pStyle w:val="null3"/>
                    <w:jc w:val="center"/>
                    <w:rPr>
                      <w:rFonts w:hint="default"/>
                    </w:rPr>
                  </w:pPr>
                  <w:r>
                    <w:rPr>
                      <w:rFonts w:ascii="仿宋_GB2312" w:eastAsia="仿宋_GB2312" w:hAnsi="仿宋_GB2312" w:cs="仿宋_GB2312"/>
                      <w:color w:val="000000"/>
                      <w:sz w:val="15"/>
                    </w:rPr>
                    <w:t>土方开挖夯实、C25混凝土浇筑、@200双层双向钢筋笼∮16</w:t>
                  </w:r>
                  <w:r>
                    <w:rPr>
                      <w:rFonts w:ascii="仿宋_GB2312" w:eastAsia="仿宋_GB2312" w:hAnsi="仿宋_GB2312" w:cs="仿宋_GB2312"/>
                      <w:color w:val="000000"/>
                      <w:sz w:val="15"/>
                    </w:rPr>
                    <w:lastRenderedPageBreak/>
                    <w:t>螺纹钢</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1829F2B" w14:textId="77777777" w:rsidR="001E2268" w:rsidRDefault="00000000">
                  <w:pPr>
                    <w:pStyle w:val="null3"/>
                    <w:jc w:val="center"/>
                    <w:rPr>
                      <w:rFonts w:hint="default"/>
                    </w:rPr>
                  </w:pPr>
                  <w:r>
                    <w:rPr>
                      <w:rFonts w:ascii="仿宋_GB2312" w:eastAsia="仿宋_GB2312" w:hAnsi="仿宋_GB2312" w:cs="仿宋_GB2312"/>
                      <w:color w:val="000000"/>
                      <w:sz w:val="15"/>
                    </w:rPr>
                    <w:lastRenderedPageBreak/>
                    <w:t>1</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B20F489" w14:textId="77777777" w:rsidR="001E2268" w:rsidRDefault="00000000">
                  <w:pPr>
                    <w:pStyle w:val="null3"/>
                    <w:jc w:val="center"/>
                    <w:rPr>
                      <w:rFonts w:hint="default"/>
                    </w:rPr>
                  </w:pPr>
                  <w:r>
                    <w:rPr>
                      <w:rFonts w:ascii="仿宋_GB2312" w:eastAsia="仿宋_GB2312" w:hAnsi="仿宋_GB2312" w:cs="仿宋_GB2312"/>
                      <w:color w:val="000000"/>
                      <w:sz w:val="15"/>
                    </w:rPr>
                    <w:t>项</w:t>
                  </w:r>
                </w:p>
              </w:tc>
            </w:tr>
            <w:tr w:rsidR="001E2268" w14:paraId="0C8BA944"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754E75A" w14:textId="77777777" w:rsidR="001E2268" w:rsidRDefault="00000000">
                  <w:pPr>
                    <w:pStyle w:val="null3"/>
                    <w:jc w:val="center"/>
                    <w:rPr>
                      <w:rFonts w:hint="default"/>
                    </w:rPr>
                  </w:pPr>
                  <w:r>
                    <w:rPr>
                      <w:rFonts w:ascii="仿宋_GB2312" w:eastAsia="仿宋_GB2312" w:hAnsi="仿宋_GB2312" w:cs="仿宋_GB2312"/>
                      <w:color w:val="000000"/>
                      <w:sz w:val="15"/>
                    </w:rPr>
                    <w:t>41</w:t>
                  </w:r>
                </w:p>
              </w:tc>
              <w:tc>
                <w:tcPr>
                  <w:tcW w:w="39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F3C4DBF" w14:textId="77777777" w:rsidR="001E2268" w:rsidRDefault="00000000">
                  <w:pPr>
                    <w:pStyle w:val="null3"/>
                    <w:jc w:val="center"/>
                    <w:rPr>
                      <w:rFonts w:hint="default"/>
                    </w:rPr>
                  </w:pPr>
                  <w:r>
                    <w:rPr>
                      <w:rFonts w:ascii="仿宋_GB2312" w:eastAsia="仿宋_GB2312" w:hAnsi="仿宋_GB2312" w:cs="仿宋_GB2312"/>
                      <w:color w:val="000000"/>
                      <w:sz w:val="15"/>
                    </w:rPr>
                    <w:t>管沟回填</w:t>
                  </w:r>
                </w:p>
              </w:tc>
              <w:tc>
                <w:tcPr>
                  <w:tcW w:w="65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77F815C" w14:textId="77777777" w:rsidR="001E2268" w:rsidRDefault="00000000">
                  <w:pPr>
                    <w:pStyle w:val="null3"/>
                    <w:jc w:val="center"/>
                    <w:rPr>
                      <w:rFonts w:hint="default"/>
                    </w:rPr>
                  </w:pPr>
                  <w:r>
                    <w:rPr>
                      <w:rFonts w:ascii="仿宋_GB2312" w:eastAsia="仿宋_GB2312" w:hAnsi="仿宋_GB2312" w:cs="仿宋_GB2312"/>
                      <w:color w:val="000000"/>
                      <w:sz w:val="15"/>
                    </w:rPr>
                    <w:t>管沟及地面破坏部分恢复</w:t>
                  </w:r>
                </w:p>
              </w:tc>
              <w:tc>
                <w:tcPr>
                  <w:tcW w:w="2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9292B1"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F127C46" w14:textId="77777777" w:rsidR="001E2268" w:rsidRDefault="00000000">
                  <w:pPr>
                    <w:pStyle w:val="null3"/>
                    <w:jc w:val="center"/>
                    <w:rPr>
                      <w:rFonts w:hint="default"/>
                    </w:rPr>
                  </w:pPr>
                  <w:r>
                    <w:rPr>
                      <w:rFonts w:ascii="仿宋_GB2312" w:eastAsia="仿宋_GB2312" w:hAnsi="仿宋_GB2312" w:cs="仿宋_GB2312"/>
                      <w:color w:val="000000"/>
                      <w:sz w:val="15"/>
                    </w:rPr>
                    <w:t>混凝土浇筑恢复，及地面石材</w:t>
                  </w:r>
                </w:p>
              </w:tc>
              <w:tc>
                <w:tcPr>
                  <w:tcW w:w="1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365988" w14:textId="77777777" w:rsidR="001E2268" w:rsidRDefault="00000000">
                  <w:pPr>
                    <w:pStyle w:val="null3"/>
                    <w:jc w:val="center"/>
                    <w:rPr>
                      <w:rFonts w:hint="default"/>
                    </w:rPr>
                  </w:pPr>
                  <w:r>
                    <w:rPr>
                      <w:rFonts w:ascii="仿宋_GB2312" w:eastAsia="仿宋_GB2312" w:hAnsi="仿宋_GB2312" w:cs="仿宋_GB2312"/>
                      <w:color w:val="000000"/>
                      <w:sz w:val="15"/>
                    </w:rPr>
                    <w:t>1</w:t>
                  </w:r>
                </w:p>
              </w:tc>
              <w:tc>
                <w:tcPr>
                  <w:tcW w:w="1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15708C" w14:textId="77777777" w:rsidR="001E2268" w:rsidRDefault="00000000">
                  <w:pPr>
                    <w:pStyle w:val="null3"/>
                    <w:jc w:val="center"/>
                    <w:rPr>
                      <w:rFonts w:hint="default"/>
                    </w:rPr>
                  </w:pPr>
                  <w:r>
                    <w:rPr>
                      <w:rFonts w:ascii="仿宋_GB2312" w:eastAsia="仿宋_GB2312" w:hAnsi="仿宋_GB2312" w:cs="仿宋_GB2312"/>
                      <w:color w:val="000000"/>
                      <w:sz w:val="15"/>
                    </w:rPr>
                    <w:t>项</w:t>
                  </w:r>
                </w:p>
              </w:tc>
            </w:tr>
          </w:tbl>
          <w:p w14:paraId="64E959A9" w14:textId="77777777" w:rsidR="001E2268" w:rsidRDefault="00000000">
            <w:pPr>
              <w:pStyle w:val="null3"/>
              <w:rPr>
                <w:rFonts w:hint="default"/>
              </w:rPr>
            </w:pPr>
            <w:r>
              <w:rPr>
                <w:rFonts w:ascii="仿宋_GB2312" w:eastAsia="仿宋_GB2312" w:hAnsi="仿宋_GB2312" w:cs="仿宋_GB2312"/>
              </w:rPr>
              <w:t xml:space="preserve"> </w:t>
            </w:r>
          </w:p>
          <w:p w14:paraId="67219EEE" w14:textId="77777777" w:rsidR="001E2268" w:rsidRDefault="00000000">
            <w:pPr>
              <w:pStyle w:val="null3"/>
              <w:rPr>
                <w:rFonts w:hint="default"/>
              </w:rPr>
            </w:pPr>
            <w:r>
              <w:rPr>
                <w:rFonts w:ascii="仿宋_GB2312" w:eastAsia="仿宋_GB2312" w:hAnsi="仿宋_GB2312" w:cs="仿宋_GB2312"/>
              </w:rPr>
              <w:t xml:space="preserve"> </w:t>
            </w:r>
          </w:p>
          <w:p w14:paraId="0FDAF7F1" w14:textId="77777777" w:rsidR="001E2268" w:rsidRDefault="00000000">
            <w:pPr>
              <w:pStyle w:val="null3"/>
              <w:rPr>
                <w:rFonts w:hint="default"/>
              </w:rPr>
            </w:pPr>
            <w:r>
              <w:rPr>
                <w:rFonts w:ascii="仿宋_GB2312" w:eastAsia="仿宋_GB2312" w:hAnsi="仿宋_GB2312" w:cs="仿宋_GB2312"/>
              </w:rPr>
              <w:t xml:space="preserve"> </w:t>
            </w:r>
          </w:p>
        </w:tc>
      </w:tr>
      <w:tr w:rsidR="001E2268" w14:paraId="0E28A722" w14:textId="77777777">
        <w:tc>
          <w:tcPr>
            <w:tcW w:w="2769" w:type="dxa"/>
          </w:tcPr>
          <w:p w14:paraId="1E33A46F" w14:textId="77777777" w:rsidR="001E2268" w:rsidRDefault="00000000">
            <w:pPr>
              <w:pStyle w:val="null3"/>
              <w:rPr>
                <w:rFonts w:hint="default"/>
              </w:rPr>
            </w:pPr>
            <w:r>
              <w:rPr>
                <w:rFonts w:ascii="仿宋_GB2312" w:eastAsia="仿宋_GB2312" w:hAnsi="仿宋_GB2312" w:cs="仿宋_GB2312"/>
              </w:rPr>
              <w:lastRenderedPageBreak/>
              <w:t>2</w:t>
            </w:r>
          </w:p>
        </w:tc>
        <w:tc>
          <w:tcPr>
            <w:tcW w:w="2769" w:type="dxa"/>
          </w:tcPr>
          <w:p w14:paraId="3E37FC02" w14:textId="77777777" w:rsidR="001E2268" w:rsidRDefault="00000000">
            <w:pPr>
              <w:pStyle w:val="null3"/>
              <w:rPr>
                <w:rFonts w:hint="default"/>
              </w:rPr>
            </w:pPr>
            <w:r>
              <w:rPr>
                <w:rFonts w:ascii="仿宋_GB2312" w:eastAsia="仿宋_GB2312" w:hAnsi="仿宋_GB2312" w:cs="仿宋_GB2312"/>
              </w:rPr>
              <w:t>★</w:t>
            </w:r>
          </w:p>
        </w:tc>
        <w:tc>
          <w:tcPr>
            <w:tcW w:w="2769" w:type="dxa"/>
          </w:tcPr>
          <w:p w14:paraId="04CBAFB9" w14:textId="77777777" w:rsidR="001E2268" w:rsidRDefault="00000000">
            <w:pPr>
              <w:pStyle w:val="null3"/>
              <w:rPr>
                <w:rFonts w:hint="default"/>
              </w:rPr>
            </w:pPr>
            <w:r>
              <w:rPr>
                <w:rFonts w:ascii="仿宋_GB2312" w:eastAsia="仿宋_GB2312" w:hAnsi="仿宋_GB2312" w:cs="仿宋_GB2312"/>
                <w:b/>
                <w:sz w:val="21"/>
              </w:rPr>
              <w:t>一、其他说明</w:t>
            </w:r>
          </w:p>
          <w:p w14:paraId="1520FB44" w14:textId="77777777" w:rsidR="001E2268" w:rsidRDefault="00000000">
            <w:pPr>
              <w:pStyle w:val="null3"/>
              <w:ind w:firstLine="420"/>
              <w:rPr>
                <w:rFonts w:hint="default"/>
              </w:rPr>
            </w:pPr>
            <w:r>
              <w:rPr>
                <w:rFonts w:ascii="仿宋_GB2312" w:eastAsia="仿宋_GB2312" w:hAnsi="仿宋_GB2312" w:cs="仿宋_GB2312"/>
                <w:sz w:val="21"/>
              </w:rPr>
              <w:t>1、本工程未设置暂列金。</w:t>
            </w:r>
          </w:p>
          <w:p w14:paraId="2D5415E1" w14:textId="77777777" w:rsidR="001E2268" w:rsidRDefault="00000000">
            <w:pPr>
              <w:pStyle w:val="null3"/>
              <w:ind w:firstLine="420"/>
              <w:rPr>
                <w:rFonts w:hint="default"/>
              </w:rPr>
            </w:pPr>
            <w:r>
              <w:rPr>
                <w:rFonts w:ascii="仿宋_GB2312" w:eastAsia="仿宋_GB2312" w:hAnsi="仿宋_GB2312" w:cs="仿宋_GB2312"/>
                <w:sz w:val="21"/>
              </w:rPr>
              <w:t>2、本工程量清单所提供工程项目特征仅表达了主要工程做法，组价时应依据方案、相关图集，结合磋商文件，合同条款，技术规范、答疑纪要等进行组价。</w:t>
            </w:r>
          </w:p>
          <w:p w14:paraId="0DD818BB" w14:textId="77777777" w:rsidR="001E2268" w:rsidRDefault="00000000">
            <w:pPr>
              <w:pStyle w:val="null3"/>
              <w:ind w:firstLine="420"/>
              <w:rPr>
                <w:rFonts w:hint="default"/>
              </w:rPr>
            </w:pPr>
            <w:r>
              <w:rPr>
                <w:rFonts w:ascii="仿宋_GB2312" w:eastAsia="仿宋_GB2312" w:hAnsi="仿宋_GB2312" w:cs="仿宋_GB2312"/>
                <w:sz w:val="21"/>
              </w:rPr>
              <w:t>3、供应商需根据现场现有情况和相关要求计价，清单未列明且可能发生或工程量的变化所产生的费用，需在报价中进行综合考虑，包含解决施工用水水源费用、解决施工用电电源费用及完成本工程所需要的全部费用。</w:t>
            </w:r>
          </w:p>
          <w:p w14:paraId="3639760E" w14:textId="77777777" w:rsidR="001E2268" w:rsidRDefault="00000000">
            <w:pPr>
              <w:pStyle w:val="null3"/>
              <w:rPr>
                <w:rFonts w:hint="default"/>
              </w:rPr>
            </w:pPr>
            <w:r>
              <w:rPr>
                <w:rFonts w:ascii="仿宋_GB2312" w:eastAsia="仿宋_GB2312" w:hAnsi="仿宋_GB2312" w:cs="仿宋_GB2312"/>
                <w:b/>
                <w:sz w:val="21"/>
              </w:rPr>
              <w:t>二、商务条款</w:t>
            </w:r>
          </w:p>
          <w:p w14:paraId="5572D2CC" w14:textId="77777777" w:rsidR="001E2268" w:rsidRDefault="00000000">
            <w:pPr>
              <w:pStyle w:val="null3"/>
              <w:ind w:firstLine="420"/>
              <w:rPr>
                <w:rFonts w:hint="default"/>
              </w:rPr>
            </w:pPr>
            <w:r>
              <w:rPr>
                <w:rFonts w:ascii="仿宋_GB2312" w:eastAsia="仿宋_GB2312" w:hAnsi="仿宋_GB2312" w:cs="仿宋_GB2312"/>
                <w:sz w:val="21"/>
              </w:rPr>
              <w:t>1、付款方式：本项目采用固定总价。</w:t>
            </w:r>
          </w:p>
          <w:p w14:paraId="310DC28A" w14:textId="77777777" w:rsidR="001E2268" w:rsidRDefault="00000000">
            <w:pPr>
              <w:pStyle w:val="null3"/>
              <w:ind w:firstLine="420"/>
              <w:rPr>
                <w:rFonts w:hint="default"/>
              </w:rPr>
            </w:pPr>
            <w:r>
              <w:rPr>
                <w:rFonts w:ascii="仿宋_GB2312" w:eastAsia="仿宋_GB2312" w:hAnsi="仿宋_GB2312" w:cs="仿宋_GB2312"/>
                <w:sz w:val="21"/>
              </w:rPr>
              <w:t>（1）空气源热泵施工及辅材部分：①合同签订后甲方向乙方支付总价款的50%，作为预付款；②辅材全部运抵现场，现场基础施工完成，支付总价款的30%；③安装调试完成，验收合格后支付总价款的17%，预留总价款3%作为工程质量缺陷保修金，乙方向甲方提供质量缺陷保修金商业保函，甲方将工程质量缺陷保修金随尾款一并支付给乙方。质量缺陷保修金商业保函期限为验收合格之日起24个月期满。</w:t>
            </w:r>
          </w:p>
          <w:p w14:paraId="77ECE738" w14:textId="77777777" w:rsidR="001E2268" w:rsidRDefault="00000000">
            <w:pPr>
              <w:pStyle w:val="null3"/>
              <w:ind w:firstLine="420"/>
              <w:rPr>
                <w:rFonts w:hint="default"/>
              </w:rPr>
            </w:pPr>
            <w:r>
              <w:rPr>
                <w:rFonts w:ascii="仿宋_GB2312" w:eastAsia="仿宋_GB2312" w:hAnsi="仿宋_GB2312" w:cs="仿宋_GB2312"/>
                <w:sz w:val="21"/>
              </w:rPr>
              <w:t>（2）以转账的形式支付到合同约定的施工单位。</w:t>
            </w:r>
          </w:p>
          <w:p w14:paraId="566F4D4C" w14:textId="77777777" w:rsidR="001E2268" w:rsidRDefault="00000000">
            <w:pPr>
              <w:pStyle w:val="null3"/>
              <w:ind w:firstLine="420"/>
              <w:rPr>
                <w:rFonts w:hint="default"/>
              </w:rPr>
            </w:pPr>
            <w:r>
              <w:rPr>
                <w:rFonts w:ascii="仿宋_GB2312" w:eastAsia="仿宋_GB2312" w:hAnsi="仿宋_GB2312" w:cs="仿宋_GB2312"/>
                <w:sz w:val="21"/>
              </w:rPr>
              <w:t>2、工期：15日历天</w:t>
            </w:r>
          </w:p>
          <w:p w14:paraId="06F5437D" w14:textId="77777777" w:rsidR="001E2268" w:rsidRDefault="00000000">
            <w:pPr>
              <w:pStyle w:val="null3"/>
              <w:ind w:firstLine="420"/>
              <w:rPr>
                <w:rFonts w:hint="default"/>
              </w:rPr>
            </w:pPr>
            <w:r>
              <w:rPr>
                <w:rFonts w:ascii="仿宋_GB2312" w:eastAsia="仿宋_GB2312" w:hAnsi="仿宋_GB2312" w:cs="仿宋_GB2312"/>
                <w:sz w:val="21"/>
              </w:rPr>
              <w:t>3、质量要求：符合工程质量验收标准规定，验收合格。</w:t>
            </w:r>
          </w:p>
          <w:p w14:paraId="0A2AD4F3" w14:textId="77777777" w:rsidR="001E2268" w:rsidRDefault="00000000">
            <w:pPr>
              <w:pStyle w:val="null3"/>
              <w:ind w:firstLine="630"/>
              <w:rPr>
                <w:rFonts w:hint="default"/>
              </w:rPr>
            </w:pPr>
            <w:r>
              <w:rPr>
                <w:rFonts w:ascii="仿宋_GB2312" w:eastAsia="仿宋_GB2312" w:hAnsi="仿宋_GB2312" w:cs="仿宋_GB2312"/>
                <w:sz w:val="21"/>
              </w:rPr>
              <w:t>质量保修期：按照2年时间执行。</w:t>
            </w:r>
          </w:p>
          <w:p w14:paraId="28382D25" w14:textId="77777777" w:rsidR="001E2268" w:rsidRDefault="001E2268">
            <w:pPr>
              <w:pStyle w:val="null3"/>
              <w:ind w:firstLine="630"/>
              <w:rPr>
                <w:rFonts w:hint="default"/>
              </w:rPr>
            </w:pPr>
          </w:p>
        </w:tc>
      </w:tr>
    </w:tbl>
    <w:p w14:paraId="48A069CA" w14:textId="77777777" w:rsidR="001E2268" w:rsidRDefault="00000000">
      <w:pPr>
        <w:pStyle w:val="null3"/>
        <w:rPr>
          <w:rFonts w:hint="default"/>
        </w:rPr>
      </w:pPr>
      <w:r>
        <w:rPr>
          <w:rFonts w:ascii="仿宋_GB2312" w:eastAsia="仿宋_GB2312" w:hAnsi="仿宋_GB2312" w:cs="仿宋_GB2312"/>
        </w:rPr>
        <w:t>标的名称：空气源热泵热水器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1"/>
        <w:gridCol w:w="1971"/>
        <w:gridCol w:w="4580"/>
      </w:tblGrid>
      <w:tr w:rsidR="001E2268" w14:paraId="1E523B93" w14:textId="77777777">
        <w:tc>
          <w:tcPr>
            <w:tcW w:w="2769" w:type="dxa"/>
          </w:tcPr>
          <w:p w14:paraId="4D074B31" w14:textId="77777777" w:rsidR="001E2268" w:rsidRDefault="00000000">
            <w:pPr>
              <w:pStyle w:val="null3"/>
              <w:rPr>
                <w:rFonts w:hint="default"/>
              </w:rPr>
            </w:pPr>
            <w:r>
              <w:rPr>
                <w:rFonts w:ascii="仿宋_GB2312" w:eastAsia="仿宋_GB2312" w:hAnsi="仿宋_GB2312" w:cs="仿宋_GB2312"/>
              </w:rPr>
              <w:lastRenderedPageBreak/>
              <w:t xml:space="preserve"> 序号</w:t>
            </w:r>
          </w:p>
        </w:tc>
        <w:tc>
          <w:tcPr>
            <w:tcW w:w="2769" w:type="dxa"/>
          </w:tcPr>
          <w:p w14:paraId="2BDC645A" w14:textId="77777777" w:rsidR="001E2268" w:rsidRDefault="00000000">
            <w:pPr>
              <w:pStyle w:val="null3"/>
              <w:rPr>
                <w:rFonts w:hint="default"/>
              </w:rPr>
            </w:pPr>
            <w:r>
              <w:rPr>
                <w:rFonts w:ascii="仿宋_GB2312" w:eastAsia="仿宋_GB2312" w:hAnsi="仿宋_GB2312" w:cs="仿宋_GB2312"/>
              </w:rPr>
              <w:t xml:space="preserve"> 参数性质</w:t>
            </w:r>
          </w:p>
        </w:tc>
        <w:tc>
          <w:tcPr>
            <w:tcW w:w="2769" w:type="dxa"/>
          </w:tcPr>
          <w:p w14:paraId="4102AA76" w14:textId="77777777" w:rsidR="001E2268" w:rsidRDefault="00000000">
            <w:pPr>
              <w:pStyle w:val="null3"/>
              <w:rPr>
                <w:rFonts w:hint="default"/>
              </w:rPr>
            </w:pPr>
            <w:r>
              <w:rPr>
                <w:rFonts w:ascii="仿宋_GB2312" w:eastAsia="仿宋_GB2312" w:hAnsi="仿宋_GB2312" w:cs="仿宋_GB2312"/>
              </w:rPr>
              <w:t xml:space="preserve"> 技术参数与性能指标</w:t>
            </w:r>
          </w:p>
        </w:tc>
      </w:tr>
      <w:tr w:rsidR="001E2268" w14:paraId="50EB0E35" w14:textId="77777777">
        <w:tc>
          <w:tcPr>
            <w:tcW w:w="2769" w:type="dxa"/>
          </w:tcPr>
          <w:p w14:paraId="53C42D8C" w14:textId="77777777" w:rsidR="001E2268" w:rsidRDefault="00000000">
            <w:pPr>
              <w:pStyle w:val="null3"/>
              <w:rPr>
                <w:rFonts w:hint="default"/>
              </w:rPr>
            </w:pPr>
            <w:r>
              <w:rPr>
                <w:rFonts w:ascii="仿宋_GB2312" w:eastAsia="仿宋_GB2312" w:hAnsi="仿宋_GB2312" w:cs="仿宋_GB2312"/>
              </w:rPr>
              <w:t>1</w:t>
            </w:r>
          </w:p>
        </w:tc>
        <w:tc>
          <w:tcPr>
            <w:tcW w:w="2769" w:type="dxa"/>
          </w:tcPr>
          <w:p w14:paraId="28144813" w14:textId="77777777" w:rsidR="001E2268" w:rsidRDefault="00000000">
            <w:pPr>
              <w:pStyle w:val="null3"/>
              <w:rPr>
                <w:rFonts w:hint="default"/>
              </w:rPr>
            </w:pPr>
            <w:r>
              <w:rPr>
                <w:rFonts w:ascii="仿宋_GB2312" w:eastAsia="仿宋_GB2312" w:hAnsi="仿宋_GB2312" w:cs="仿宋_GB2312"/>
              </w:rPr>
              <w:t>★</w:t>
            </w:r>
          </w:p>
        </w:tc>
        <w:tc>
          <w:tcPr>
            <w:tcW w:w="2769" w:type="dxa"/>
          </w:tcPr>
          <w:tbl>
            <w:tblPr>
              <w:tblW w:w="0" w:type="auto"/>
              <w:tblInd w:w="10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1"/>
              <w:gridCol w:w="361"/>
              <w:gridCol w:w="1035"/>
              <w:gridCol w:w="1110"/>
              <w:gridCol w:w="660"/>
              <w:gridCol w:w="361"/>
              <w:gridCol w:w="361"/>
            </w:tblGrid>
            <w:tr w:rsidR="001E2268" w14:paraId="6BC82EEE" w14:textId="77777777">
              <w:tc>
                <w:tcPr>
                  <w:tcW w:w="254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D1DD02E" w14:textId="77777777" w:rsidR="001E2268" w:rsidRDefault="00000000">
                  <w:pPr>
                    <w:pStyle w:val="null3"/>
                    <w:jc w:val="center"/>
                    <w:rPr>
                      <w:rFonts w:hint="default"/>
                    </w:rPr>
                  </w:pPr>
                  <w:r>
                    <w:rPr>
                      <w:rFonts w:ascii="仿宋_GB2312" w:eastAsia="仿宋_GB2312" w:hAnsi="仿宋_GB2312" w:cs="仿宋_GB2312"/>
                      <w:b/>
                      <w:color w:val="000000"/>
                      <w:sz w:val="15"/>
                    </w:rPr>
                    <w:t>采购需求清单</w:t>
                  </w:r>
                </w:p>
              </w:tc>
            </w:tr>
            <w:tr w:rsidR="001E2268" w14:paraId="6C38C4B8" w14:textId="77777777">
              <w:tc>
                <w:tcPr>
                  <w:tcW w:w="2549" w:type="dxa"/>
                  <w:gridSpan w:val="7"/>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9BD3F78" w14:textId="77777777" w:rsidR="001E2268" w:rsidRDefault="00000000">
                  <w:pPr>
                    <w:pStyle w:val="null3"/>
                    <w:rPr>
                      <w:rFonts w:hint="default"/>
                    </w:rPr>
                  </w:pPr>
                  <w:r>
                    <w:rPr>
                      <w:rFonts w:ascii="仿宋_GB2312" w:eastAsia="仿宋_GB2312" w:hAnsi="仿宋_GB2312" w:cs="仿宋_GB2312"/>
                      <w:b/>
                      <w:color w:val="000000"/>
                      <w:sz w:val="15"/>
                    </w:rPr>
                    <w:t>空气源热泵工程</w:t>
                  </w:r>
                </w:p>
              </w:tc>
            </w:tr>
            <w:tr w:rsidR="001E2268" w14:paraId="1977050B" w14:textId="77777777">
              <w:tc>
                <w:tcPr>
                  <w:tcW w:w="2549" w:type="dxa"/>
                  <w:gridSpan w:val="7"/>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8DFB6DC" w14:textId="77777777" w:rsidR="001E2268" w:rsidRDefault="00000000">
                  <w:pPr>
                    <w:pStyle w:val="null3"/>
                    <w:rPr>
                      <w:rFonts w:hint="default"/>
                    </w:rPr>
                  </w:pPr>
                  <w:r>
                    <w:rPr>
                      <w:rFonts w:ascii="仿宋_GB2312" w:eastAsia="仿宋_GB2312" w:hAnsi="仿宋_GB2312" w:cs="仿宋_GB2312"/>
                      <w:b/>
                      <w:color w:val="000000"/>
                      <w:sz w:val="15"/>
                    </w:rPr>
                    <w:t>空气源热泵设备部分</w:t>
                  </w:r>
                </w:p>
              </w:tc>
            </w:tr>
            <w:tr w:rsidR="001E2268" w14:paraId="4AFE04A5"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60938C9" w14:textId="77777777" w:rsidR="001E2268" w:rsidRDefault="00000000">
                  <w:pPr>
                    <w:pStyle w:val="null3"/>
                    <w:jc w:val="center"/>
                    <w:rPr>
                      <w:rFonts w:hint="default"/>
                    </w:rPr>
                  </w:pPr>
                  <w:r>
                    <w:rPr>
                      <w:rFonts w:ascii="仿宋_GB2312" w:eastAsia="仿宋_GB2312" w:hAnsi="仿宋_GB2312" w:cs="仿宋_GB2312"/>
                      <w:b/>
                      <w:color w:val="000000"/>
                      <w:sz w:val="15"/>
                    </w:rPr>
                    <w:t>序号</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AD43CEE" w14:textId="77777777" w:rsidR="001E2268" w:rsidRDefault="00000000">
                  <w:pPr>
                    <w:pStyle w:val="null3"/>
                    <w:jc w:val="center"/>
                    <w:rPr>
                      <w:rFonts w:hint="default"/>
                    </w:rPr>
                  </w:pPr>
                  <w:r>
                    <w:rPr>
                      <w:rFonts w:ascii="仿宋_GB2312" w:eastAsia="仿宋_GB2312" w:hAnsi="仿宋_GB2312" w:cs="仿宋_GB2312"/>
                      <w:b/>
                      <w:color w:val="000000"/>
                      <w:sz w:val="15"/>
                    </w:rPr>
                    <w:t>主要设备</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B323BFF" w14:textId="77777777" w:rsidR="001E2268" w:rsidRDefault="00000000">
                  <w:pPr>
                    <w:pStyle w:val="null3"/>
                    <w:rPr>
                      <w:rFonts w:hint="default"/>
                    </w:rPr>
                  </w:pPr>
                  <w:r>
                    <w:rPr>
                      <w:rFonts w:ascii="仿宋_GB2312" w:eastAsia="仿宋_GB2312" w:hAnsi="仿宋_GB2312" w:cs="仿宋_GB2312"/>
                      <w:b/>
                      <w:color w:val="000000"/>
                      <w:sz w:val="15"/>
                    </w:rPr>
                    <w:t>技术参数</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1346EB1" w14:textId="77777777" w:rsidR="001E2268" w:rsidRDefault="00000000">
                  <w:pPr>
                    <w:pStyle w:val="null3"/>
                    <w:jc w:val="center"/>
                    <w:rPr>
                      <w:rFonts w:hint="default"/>
                    </w:rPr>
                  </w:pPr>
                  <w:r>
                    <w:rPr>
                      <w:rFonts w:ascii="仿宋_GB2312" w:eastAsia="仿宋_GB2312" w:hAnsi="仿宋_GB2312" w:cs="仿宋_GB2312"/>
                      <w:b/>
                      <w:color w:val="000000"/>
                      <w:sz w:val="15"/>
                    </w:rPr>
                    <w:t>规格</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38759F7" w14:textId="77777777" w:rsidR="001E2268" w:rsidRDefault="00000000">
                  <w:pPr>
                    <w:pStyle w:val="null3"/>
                    <w:jc w:val="center"/>
                    <w:rPr>
                      <w:rFonts w:hint="default"/>
                    </w:rPr>
                  </w:pPr>
                  <w:r>
                    <w:rPr>
                      <w:rFonts w:ascii="仿宋_GB2312" w:eastAsia="仿宋_GB2312" w:hAnsi="仿宋_GB2312" w:cs="仿宋_GB2312"/>
                      <w:b/>
                      <w:color w:val="000000"/>
                      <w:sz w:val="15"/>
                    </w:rPr>
                    <w:t>做法描述</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A930E27" w14:textId="77777777" w:rsidR="001E2268" w:rsidRDefault="00000000">
                  <w:pPr>
                    <w:pStyle w:val="null3"/>
                    <w:jc w:val="center"/>
                    <w:rPr>
                      <w:rFonts w:hint="default"/>
                    </w:rPr>
                  </w:pPr>
                  <w:r>
                    <w:rPr>
                      <w:rFonts w:ascii="仿宋_GB2312" w:eastAsia="仿宋_GB2312" w:hAnsi="仿宋_GB2312" w:cs="仿宋_GB2312"/>
                      <w:b/>
                      <w:color w:val="000000"/>
                      <w:sz w:val="15"/>
                    </w:rPr>
                    <w:t>数量</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692DB91" w14:textId="77777777" w:rsidR="001E2268" w:rsidRDefault="00000000">
                  <w:pPr>
                    <w:pStyle w:val="null3"/>
                    <w:jc w:val="center"/>
                    <w:rPr>
                      <w:rFonts w:hint="default"/>
                    </w:rPr>
                  </w:pPr>
                  <w:r>
                    <w:rPr>
                      <w:rFonts w:ascii="仿宋_GB2312" w:eastAsia="仿宋_GB2312" w:hAnsi="仿宋_GB2312" w:cs="仿宋_GB2312"/>
                      <w:b/>
                      <w:color w:val="000000"/>
                      <w:sz w:val="15"/>
                    </w:rPr>
                    <w:t>单位</w:t>
                  </w:r>
                </w:p>
              </w:tc>
            </w:tr>
            <w:tr w:rsidR="001E2268" w14:paraId="2BF76E3C"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E0505E9" w14:textId="77777777" w:rsidR="001E2268" w:rsidRDefault="00000000">
                  <w:pPr>
                    <w:pStyle w:val="null3"/>
                    <w:jc w:val="center"/>
                    <w:rPr>
                      <w:rFonts w:hint="default"/>
                    </w:rPr>
                  </w:pPr>
                  <w:r>
                    <w:rPr>
                      <w:rFonts w:ascii="仿宋_GB2312" w:eastAsia="仿宋_GB2312" w:hAnsi="仿宋_GB2312" w:cs="仿宋_GB2312"/>
                      <w:color w:val="000000"/>
                      <w:sz w:val="15"/>
                    </w:rPr>
                    <w:t>1</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1C0788F" w14:textId="77777777" w:rsidR="001E2268" w:rsidRDefault="00000000">
                  <w:pPr>
                    <w:pStyle w:val="null3"/>
                    <w:jc w:val="center"/>
                    <w:rPr>
                      <w:rFonts w:hint="default"/>
                    </w:rPr>
                  </w:pPr>
                  <w:r>
                    <w:rPr>
                      <w:rFonts w:ascii="仿宋_GB2312" w:eastAsia="仿宋_GB2312" w:hAnsi="仿宋_GB2312" w:cs="仿宋_GB2312"/>
                      <w:color w:val="000000"/>
                      <w:sz w:val="15"/>
                    </w:rPr>
                    <w:t>空气源热泵热水机组</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FDDF9A3" w14:textId="77777777" w:rsidR="001E2268" w:rsidRDefault="00000000">
                  <w:pPr>
                    <w:pStyle w:val="null3"/>
                    <w:rPr>
                      <w:rFonts w:hint="default"/>
                    </w:rPr>
                  </w:pPr>
                  <w:r>
                    <w:rPr>
                      <w:rFonts w:ascii="仿宋_GB2312" w:eastAsia="仿宋_GB2312" w:hAnsi="仿宋_GB2312" w:cs="仿宋_GB2312"/>
                      <w:color w:val="000000"/>
                      <w:sz w:val="15"/>
                    </w:rPr>
                    <w:t>额定1制热量（干/湿球温度7/6℃）：≥32kw；额定消耗功率：≥8.1kw；</w:t>
                  </w:r>
                  <w:r>
                    <w:br/>
                  </w:r>
                  <w:r>
                    <w:rPr>
                      <w:rFonts w:ascii="仿宋_GB2312" w:eastAsia="仿宋_GB2312" w:hAnsi="仿宋_GB2312" w:cs="仿宋_GB2312"/>
                      <w:color w:val="000000"/>
                      <w:sz w:val="15"/>
                    </w:rPr>
                    <w:t xml:space="preserve"> 额定2制热量（干/湿球温度20/15℃）：≥36kw；额定消耗功率：≥8.45kw；循环水流量：≥7m³/h；噪声≤64dB（A）；管道连接：DN40</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1BECD71" w14:textId="77777777" w:rsidR="001E2268" w:rsidRDefault="00000000">
                  <w:pPr>
                    <w:pStyle w:val="null3"/>
                    <w:jc w:val="center"/>
                    <w:rPr>
                      <w:rFonts w:hint="default"/>
                    </w:rPr>
                  </w:pPr>
                  <w:r>
                    <w:rPr>
                      <w:rFonts w:ascii="仿宋_GB2312" w:eastAsia="仿宋_GB2312" w:hAnsi="仿宋_GB2312" w:cs="仿宋_GB2312"/>
                      <w:color w:val="000000"/>
                      <w:sz w:val="15"/>
                    </w:rPr>
                    <w:t>超低温热泵热水机10P</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FDC18D5" w14:textId="77777777" w:rsidR="001E2268" w:rsidRDefault="00000000">
                  <w:pPr>
                    <w:pStyle w:val="null3"/>
                    <w:jc w:val="center"/>
                    <w:rPr>
                      <w:rFonts w:hint="default"/>
                    </w:rPr>
                  </w:pPr>
                  <w:r>
                    <w:rPr>
                      <w:rFonts w:ascii="仿宋_GB2312" w:eastAsia="仿宋_GB2312" w:hAnsi="仿宋_GB2312" w:cs="仿宋_GB2312"/>
                      <w:color w:val="000000"/>
                      <w:sz w:val="15"/>
                    </w:rPr>
                    <w:t>管道连接：DN40；丝口连接；主机需安装于槽钢基础上</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9B16060" w14:textId="77777777" w:rsidR="001E2268" w:rsidRDefault="00000000">
                  <w:pPr>
                    <w:pStyle w:val="null3"/>
                    <w:jc w:val="center"/>
                    <w:rPr>
                      <w:rFonts w:hint="default"/>
                    </w:rPr>
                  </w:pPr>
                  <w:r>
                    <w:rPr>
                      <w:rFonts w:ascii="仿宋_GB2312" w:eastAsia="仿宋_GB2312" w:hAnsi="仿宋_GB2312" w:cs="仿宋_GB2312"/>
                      <w:color w:val="000000"/>
                      <w:sz w:val="15"/>
                    </w:rPr>
                    <w:t>6</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4CB07CE" w14:textId="77777777" w:rsidR="001E2268" w:rsidRDefault="00000000">
                  <w:pPr>
                    <w:pStyle w:val="null3"/>
                    <w:jc w:val="center"/>
                    <w:rPr>
                      <w:rFonts w:hint="default"/>
                    </w:rPr>
                  </w:pPr>
                  <w:r>
                    <w:rPr>
                      <w:rFonts w:ascii="仿宋_GB2312" w:eastAsia="仿宋_GB2312" w:hAnsi="仿宋_GB2312" w:cs="仿宋_GB2312"/>
                      <w:color w:val="000000"/>
                      <w:sz w:val="15"/>
                    </w:rPr>
                    <w:t>台</w:t>
                  </w:r>
                </w:p>
              </w:tc>
            </w:tr>
            <w:tr w:rsidR="001E2268" w14:paraId="4E0AAA1E"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E4CCC23" w14:textId="77777777" w:rsidR="001E2268" w:rsidRDefault="00000000">
                  <w:pPr>
                    <w:pStyle w:val="null3"/>
                    <w:jc w:val="center"/>
                    <w:rPr>
                      <w:rFonts w:hint="default"/>
                    </w:rPr>
                  </w:pPr>
                  <w:r>
                    <w:rPr>
                      <w:rFonts w:ascii="仿宋_GB2312" w:eastAsia="仿宋_GB2312" w:hAnsi="仿宋_GB2312" w:cs="仿宋_GB2312"/>
                      <w:color w:val="000000"/>
                      <w:sz w:val="15"/>
                    </w:rPr>
                    <w:t>2</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3403A78" w14:textId="77777777" w:rsidR="001E2268" w:rsidRDefault="00000000">
                  <w:pPr>
                    <w:pStyle w:val="null3"/>
                    <w:jc w:val="center"/>
                    <w:rPr>
                      <w:rFonts w:hint="default"/>
                    </w:rPr>
                  </w:pPr>
                  <w:r>
                    <w:rPr>
                      <w:rFonts w:ascii="仿宋_GB2312" w:eastAsia="仿宋_GB2312" w:hAnsi="仿宋_GB2312" w:cs="仿宋_GB2312"/>
                      <w:color w:val="000000"/>
                      <w:sz w:val="15"/>
                    </w:rPr>
                    <w:t>热泵循环泵</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210130C" w14:textId="77777777" w:rsidR="001E2268" w:rsidRDefault="00000000">
                  <w:pPr>
                    <w:pStyle w:val="null3"/>
                    <w:jc w:val="center"/>
                    <w:rPr>
                      <w:rFonts w:hint="default"/>
                    </w:rPr>
                  </w:pPr>
                  <w:r>
                    <w:rPr>
                      <w:rFonts w:ascii="仿宋_GB2312" w:eastAsia="仿宋_GB2312" w:hAnsi="仿宋_GB2312" w:cs="仿宋_GB2312"/>
                      <w:color w:val="000000"/>
                      <w:sz w:val="15"/>
                    </w:rPr>
                    <w:t>Q≥25m³，H≥12m</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DB753CE" w14:textId="77777777" w:rsidR="001E2268" w:rsidRDefault="00000000">
                  <w:pPr>
                    <w:pStyle w:val="null3"/>
                    <w:jc w:val="center"/>
                    <w:rPr>
                      <w:rFonts w:hint="default"/>
                    </w:rPr>
                  </w:pPr>
                  <w:r>
                    <w:rPr>
                      <w:rFonts w:ascii="仿宋_GB2312" w:eastAsia="仿宋_GB2312" w:hAnsi="仿宋_GB2312" w:cs="仿宋_GB2312"/>
                      <w:color w:val="000000"/>
                      <w:sz w:val="15"/>
                    </w:rPr>
                    <w:t>循环泵</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D16D244" w14:textId="77777777" w:rsidR="001E2268" w:rsidRDefault="00000000">
                  <w:pPr>
                    <w:pStyle w:val="null3"/>
                    <w:jc w:val="center"/>
                    <w:rPr>
                      <w:rFonts w:hint="default"/>
                    </w:rPr>
                  </w:pPr>
                  <w:r>
                    <w:rPr>
                      <w:rFonts w:ascii="仿宋_GB2312" w:eastAsia="仿宋_GB2312" w:hAnsi="仿宋_GB2312" w:cs="仿宋_GB2312"/>
                      <w:color w:val="000000"/>
                      <w:sz w:val="15"/>
                    </w:rPr>
                    <w:t>管道连接；主要执行热泵与水箱之间循环</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F8D4FAC" w14:textId="77777777" w:rsidR="001E2268" w:rsidRDefault="00000000">
                  <w:pPr>
                    <w:pStyle w:val="null3"/>
                    <w:jc w:val="center"/>
                    <w:rPr>
                      <w:rFonts w:hint="default"/>
                    </w:rPr>
                  </w:pPr>
                  <w:r>
                    <w:rPr>
                      <w:rFonts w:ascii="仿宋_GB2312" w:eastAsia="仿宋_GB2312" w:hAnsi="仿宋_GB2312" w:cs="仿宋_GB2312"/>
                      <w:color w:val="000000"/>
                      <w:sz w:val="15"/>
                    </w:rPr>
                    <w:t>2</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B365293" w14:textId="77777777" w:rsidR="001E2268" w:rsidRDefault="00000000">
                  <w:pPr>
                    <w:pStyle w:val="null3"/>
                    <w:jc w:val="center"/>
                    <w:rPr>
                      <w:rFonts w:hint="default"/>
                    </w:rPr>
                  </w:pPr>
                  <w:r>
                    <w:rPr>
                      <w:rFonts w:ascii="仿宋_GB2312" w:eastAsia="仿宋_GB2312" w:hAnsi="仿宋_GB2312" w:cs="仿宋_GB2312"/>
                      <w:color w:val="000000"/>
                      <w:sz w:val="15"/>
                    </w:rPr>
                    <w:t>台</w:t>
                  </w:r>
                </w:p>
              </w:tc>
            </w:tr>
            <w:tr w:rsidR="001E2268" w14:paraId="26FA26D2"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A2D1D24" w14:textId="77777777" w:rsidR="001E2268" w:rsidRDefault="00000000">
                  <w:pPr>
                    <w:pStyle w:val="null3"/>
                    <w:jc w:val="center"/>
                    <w:rPr>
                      <w:rFonts w:hint="default"/>
                    </w:rPr>
                  </w:pPr>
                  <w:r>
                    <w:rPr>
                      <w:rFonts w:ascii="仿宋_GB2312" w:eastAsia="仿宋_GB2312" w:hAnsi="仿宋_GB2312" w:cs="仿宋_GB2312"/>
                      <w:color w:val="000000"/>
                      <w:sz w:val="15"/>
                    </w:rPr>
                    <w:t>3</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FC39231" w14:textId="77777777" w:rsidR="001E2268" w:rsidRDefault="00000000">
                  <w:pPr>
                    <w:pStyle w:val="null3"/>
                    <w:jc w:val="center"/>
                    <w:rPr>
                      <w:rFonts w:hint="default"/>
                    </w:rPr>
                  </w:pPr>
                  <w:r>
                    <w:rPr>
                      <w:rFonts w:ascii="仿宋_GB2312" w:eastAsia="仿宋_GB2312" w:hAnsi="仿宋_GB2312" w:cs="仿宋_GB2312"/>
                      <w:color w:val="000000"/>
                      <w:sz w:val="15"/>
                    </w:rPr>
                    <w:t>热泵循环泵</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CCC50C6" w14:textId="77777777" w:rsidR="001E2268" w:rsidRDefault="00000000">
                  <w:pPr>
                    <w:pStyle w:val="null3"/>
                    <w:jc w:val="center"/>
                    <w:rPr>
                      <w:rFonts w:hint="default"/>
                    </w:rPr>
                  </w:pPr>
                  <w:r>
                    <w:rPr>
                      <w:rFonts w:ascii="仿宋_GB2312" w:eastAsia="仿宋_GB2312" w:hAnsi="仿宋_GB2312" w:cs="仿宋_GB2312"/>
                      <w:color w:val="000000"/>
                      <w:sz w:val="15"/>
                    </w:rPr>
                    <w:t>Q≥25m³，H≥22m</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5436FDC" w14:textId="77777777" w:rsidR="001E2268" w:rsidRDefault="00000000">
                  <w:pPr>
                    <w:pStyle w:val="null3"/>
                    <w:jc w:val="center"/>
                    <w:rPr>
                      <w:rFonts w:hint="default"/>
                    </w:rPr>
                  </w:pPr>
                  <w:r>
                    <w:rPr>
                      <w:rFonts w:ascii="仿宋_GB2312" w:eastAsia="仿宋_GB2312" w:hAnsi="仿宋_GB2312" w:cs="仿宋_GB2312"/>
                      <w:color w:val="000000"/>
                      <w:sz w:val="15"/>
                    </w:rPr>
                    <w:t>循环泵</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726F9AD" w14:textId="77777777" w:rsidR="001E2268" w:rsidRDefault="00000000">
                  <w:pPr>
                    <w:pStyle w:val="null3"/>
                    <w:jc w:val="center"/>
                    <w:rPr>
                      <w:rFonts w:hint="default"/>
                    </w:rPr>
                  </w:pPr>
                  <w:r>
                    <w:rPr>
                      <w:rFonts w:ascii="仿宋_GB2312" w:eastAsia="仿宋_GB2312" w:hAnsi="仿宋_GB2312" w:cs="仿宋_GB2312"/>
                      <w:color w:val="000000"/>
                      <w:sz w:val="15"/>
                    </w:rPr>
                    <w:t>管道连接；主要执行热泵与水箱之间循环</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D4548E1" w14:textId="77777777" w:rsidR="001E2268" w:rsidRDefault="00000000">
                  <w:pPr>
                    <w:pStyle w:val="null3"/>
                    <w:jc w:val="center"/>
                    <w:rPr>
                      <w:rFonts w:hint="default"/>
                    </w:rPr>
                  </w:pPr>
                  <w:r>
                    <w:rPr>
                      <w:rFonts w:ascii="仿宋_GB2312" w:eastAsia="仿宋_GB2312" w:hAnsi="仿宋_GB2312" w:cs="仿宋_GB2312"/>
                      <w:color w:val="000000"/>
                      <w:sz w:val="15"/>
                    </w:rPr>
                    <w:t>2</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60989D9" w14:textId="77777777" w:rsidR="001E2268" w:rsidRDefault="00000000">
                  <w:pPr>
                    <w:pStyle w:val="null3"/>
                    <w:jc w:val="center"/>
                    <w:rPr>
                      <w:rFonts w:hint="default"/>
                    </w:rPr>
                  </w:pPr>
                  <w:r>
                    <w:rPr>
                      <w:rFonts w:ascii="仿宋_GB2312" w:eastAsia="仿宋_GB2312" w:hAnsi="仿宋_GB2312" w:cs="仿宋_GB2312"/>
                      <w:color w:val="000000"/>
                      <w:sz w:val="15"/>
                    </w:rPr>
                    <w:t>台</w:t>
                  </w:r>
                </w:p>
              </w:tc>
            </w:tr>
            <w:tr w:rsidR="001E2268" w14:paraId="3980E6FA"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B009B9" w14:textId="77777777" w:rsidR="001E2268" w:rsidRDefault="00000000">
                  <w:pPr>
                    <w:pStyle w:val="null3"/>
                    <w:jc w:val="center"/>
                    <w:rPr>
                      <w:rFonts w:hint="default"/>
                    </w:rPr>
                  </w:pPr>
                  <w:r>
                    <w:rPr>
                      <w:rFonts w:ascii="仿宋_GB2312" w:eastAsia="仿宋_GB2312" w:hAnsi="仿宋_GB2312" w:cs="仿宋_GB2312"/>
                      <w:color w:val="000000"/>
                      <w:sz w:val="15"/>
                    </w:rPr>
                    <w:t>4</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D71EA54" w14:textId="77777777" w:rsidR="001E2268" w:rsidRDefault="00000000">
                  <w:pPr>
                    <w:pStyle w:val="null3"/>
                    <w:jc w:val="center"/>
                    <w:rPr>
                      <w:rFonts w:hint="default"/>
                    </w:rPr>
                  </w:pPr>
                  <w:r>
                    <w:rPr>
                      <w:rFonts w:ascii="仿宋_GB2312" w:eastAsia="仿宋_GB2312" w:hAnsi="仿宋_GB2312" w:cs="仿宋_GB2312"/>
                      <w:color w:val="000000"/>
                      <w:sz w:val="15"/>
                    </w:rPr>
                    <w:t>热水增压泵</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637767B" w14:textId="77777777" w:rsidR="001E2268" w:rsidRDefault="00000000">
                  <w:pPr>
                    <w:pStyle w:val="null3"/>
                    <w:jc w:val="center"/>
                    <w:rPr>
                      <w:rFonts w:hint="default"/>
                    </w:rPr>
                  </w:pPr>
                  <w:r>
                    <w:rPr>
                      <w:rFonts w:ascii="仿宋_GB2312" w:eastAsia="仿宋_GB2312" w:hAnsi="仿宋_GB2312" w:cs="仿宋_GB2312"/>
                      <w:color w:val="000000"/>
                      <w:sz w:val="15"/>
                    </w:rPr>
                    <w:t>Q≥30m³，H≥127m</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8C8F79F" w14:textId="77777777" w:rsidR="001E2268" w:rsidRDefault="00000000">
                  <w:pPr>
                    <w:pStyle w:val="null3"/>
                    <w:jc w:val="center"/>
                    <w:rPr>
                      <w:rFonts w:hint="default"/>
                    </w:rPr>
                  </w:pPr>
                  <w:r>
                    <w:rPr>
                      <w:rFonts w:ascii="仿宋_GB2312" w:eastAsia="仿宋_GB2312" w:hAnsi="仿宋_GB2312" w:cs="仿宋_GB2312"/>
                      <w:color w:val="000000"/>
                      <w:sz w:val="15"/>
                    </w:rPr>
                    <w:t>增压泵</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0D0454F" w14:textId="77777777" w:rsidR="001E2268" w:rsidRDefault="00000000">
                  <w:pPr>
                    <w:pStyle w:val="null3"/>
                    <w:jc w:val="center"/>
                    <w:rPr>
                      <w:rFonts w:hint="default"/>
                    </w:rPr>
                  </w:pPr>
                  <w:r>
                    <w:rPr>
                      <w:rFonts w:ascii="仿宋_GB2312" w:eastAsia="仿宋_GB2312" w:hAnsi="仿宋_GB2312" w:cs="仿宋_GB2312"/>
                      <w:color w:val="000000"/>
                      <w:sz w:val="15"/>
                    </w:rPr>
                    <w:t>管道连接；主要执行末端与水箱之</w:t>
                  </w:r>
                  <w:r>
                    <w:rPr>
                      <w:rFonts w:ascii="仿宋_GB2312" w:eastAsia="仿宋_GB2312" w:hAnsi="仿宋_GB2312" w:cs="仿宋_GB2312"/>
                      <w:color w:val="000000"/>
                      <w:sz w:val="15"/>
                    </w:rPr>
                    <w:lastRenderedPageBreak/>
                    <w:t>间循环</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0FFCA89" w14:textId="77777777" w:rsidR="001E2268" w:rsidRDefault="00000000">
                  <w:pPr>
                    <w:pStyle w:val="null3"/>
                    <w:jc w:val="center"/>
                    <w:rPr>
                      <w:rFonts w:hint="default"/>
                    </w:rPr>
                  </w:pPr>
                  <w:r>
                    <w:rPr>
                      <w:rFonts w:ascii="仿宋_GB2312" w:eastAsia="仿宋_GB2312" w:hAnsi="仿宋_GB2312" w:cs="仿宋_GB2312"/>
                      <w:color w:val="000000"/>
                      <w:sz w:val="15"/>
                    </w:rPr>
                    <w:lastRenderedPageBreak/>
                    <w:t>2</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0098D5C" w14:textId="77777777" w:rsidR="001E2268" w:rsidRDefault="00000000">
                  <w:pPr>
                    <w:pStyle w:val="null3"/>
                    <w:jc w:val="center"/>
                    <w:rPr>
                      <w:rFonts w:hint="default"/>
                    </w:rPr>
                  </w:pPr>
                  <w:r>
                    <w:rPr>
                      <w:rFonts w:ascii="仿宋_GB2312" w:eastAsia="仿宋_GB2312" w:hAnsi="仿宋_GB2312" w:cs="仿宋_GB2312"/>
                      <w:color w:val="000000"/>
                      <w:sz w:val="15"/>
                    </w:rPr>
                    <w:t>台</w:t>
                  </w:r>
                </w:p>
              </w:tc>
            </w:tr>
            <w:tr w:rsidR="001E2268" w14:paraId="458B35CF"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129E10F" w14:textId="77777777" w:rsidR="001E2268" w:rsidRDefault="00000000">
                  <w:pPr>
                    <w:pStyle w:val="null3"/>
                    <w:jc w:val="center"/>
                    <w:rPr>
                      <w:rFonts w:hint="default"/>
                    </w:rPr>
                  </w:pPr>
                  <w:r>
                    <w:rPr>
                      <w:rFonts w:ascii="仿宋_GB2312" w:eastAsia="仿宋_GB2312" w:hAnsi="仿宋_GB2312" w:cs="仿宋_GB2312"/>
                      <w:color w:val="000000"/>
                      <w:sz w:val="15"/>
                    </w:rPr>
                    <w:t>5</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EABC6ED" w14:textId="77777777" w:rsidR="001E2268" w:rsidRDefault="00000000">
                  <w:pPr>
                    <w:pStyle w:val="null3"/>
                    <w:jc w:val="center"/>
                    <w:rPr>
                      <w:rFonts w:hint="default"/>
                    </w:rPr>
                  </w:pPr>
                  <w:r>
                    <w:rPr>
                      <w:rFonts w:ascii="仿宋_GB2312" w:eastAsia="仿宋_GB2312" w:hAnsi="仿宋_GB2312" w:cs="仿宋_GB2312"/>
                      <w:color w:val="000000"/>
                      <w:sz w:val="15"/>
                    </w:rPr>
                    <w:t>热水增压泵</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EFB6110" w14:textId="77777777" w:rsidR="001E2268" w:rsidRDefault="00000000">
                  <w:pPr>
                    <w:pStyle w:val="null3"/>
                    <w:jc w:val="center"/>
                    <w:rPr>
                      <w:rFonts w:hint="default"/>
                    </w:rPr>
                  </w:pPr>
                  <w:r>
                    <w:rPr>
                      <w:rFonts w:ascii="仿宋_GB2312" w:eastAsia="仿宋_GB2312" w:hAnsi="仿宋_GB2312" w:cs="仿宋_GB2312"/>
                      <w:color w:val="000000"/>
                      <w:sz w:val="15"/>
                    </w:rPr>
                    <w:t>Q≥30m³，H≥53m</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CC7A365" w14:textId="77777777" w:rsidR="001E2268" w:rsidRDefault="00000000">
                  <w:pPr>
                    <w:pStyle w:val="null3"/>
                    <w:jc w:val="center"/>
                    <w:rPr>
                      <w:rFonts w:hint="default"/>
                    </w:rPr>
                  </w:pPr>
                  <w:r>
                    <w:rPr>
                      <w:rFonts w:ascii="仿宋_GB2312" w:eastAsia="仿宋_GB2312" w:hAnsi="仿宋_GB2312" w:cs="仿宋_GB2312"/>
                      <w:color w:val="000000"/>
                      <w:sz w:val="15"/>
                    </w:rPr>
                    <w:t>增压泵</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1D4017A" w14:textId="77777777" w:rsidR="001E2268" w:rsidRDefault="00000000">
                  <w:pPr>
                    <w:pStyle w:val="null3"/>
                    <w:jc w:val="center"/>
                    <w:rPr>
                      <w:rFonts w:hint="default"/>
                    </w:rPr>
                  </w:pPr>
                  <w:r>
                    <w:rPr>
                      <w:rFonts w:ascii="仿宋_GB2312" w:eastAsia="仿宋_GB2312" w:hAnsi="仿宋_GB2312" w:cs="仿宋_GB2312"/>
                      <w:color w:val="000000"/>
                      <w:sz w:val="15"/>
                    </w:rPr>
                    <w:t>管道连接；主要执行末端与水箱之间循环</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D499078" w14:textId="77777777" w:rsidR="001E2268" w:rsidRDefault="00000000">
                  <w:pPr>
                    <w:pStyle w:val="null3"/>
                    <w:jc w:val="center"/>
                    <w:rPr>
                      <w:rFonts w:hint="default"/>
                    </w:rPr>
                  </w:pPr>
                  <w:r>
                    <w:rPr>
                      <w:rFonts w:ascii="仿宋_GB2312" w:eastAsia="仿宋_GB2312" w:hAnsi="仿宋_GB2312" w:cs="仿宋_GB2312"/>
                      <w:color w:val="000000"/>
                      <w:sz w:val="15"/>
                    </w:rPr>
                    <w:t>2</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A381BB2" w14:textId="77777777" w:rsidR="001E2268" w:rsidRDefault="00000000">
                  <w:pPr>
                    <w:pStyle w:val="null3"/>
                    <w:jc w:val="center"/>
                    <w:rPr>
                      <w:rFonts w:hint="default"/>
                    </w:rPr>
                  </w:pPr>
                  <w:r>
                    <w:rPr>
                      <w:rFonts w:ascii="仿宋_GB2312" w:eastAsia="仿宋_GB2312" w:hAnsi="仿宋_GB2312" w:cs="仿宋_GB2312"/>
                      <w:color w:val="000000"/>
                      <w:sz w:val="15"/>
                    </w:rPr>
                    <w:t>台</w:t>
                  </w:r>
                </w:p>
              </w:tc>
            </w:tr>
            <w:tr w:rsidR="001E2268" w14:paraId="2407CF91"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89C1E3E" w14:textId="77777777" w:rsidR="001E2268" w:rsidRDefault="00000000">
                  <w:pPr>
                    <w:pStyle w:val="null3"/>
                    <w:jc w:val="center"/>
                    <w:rPr>
                      <w:rFonts w:hint="default"/>
                    </w:rPr>
                  </w:pPr>
                  <w:r>
                    <w:rPr>
                      <w:rFonts w:ascii="仿宋_GB2312" w:eastAsia="仿宋_GB2312" w:hAnsi="仿宋_GB2312" w:cs="仿宋_GB2312"/>
                      <w:color w:val="000000"/>
                      <w:sz w:val="15"/>
                    </w:rPr>
                    <w:t>6</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840F468" w14:textId="77777777" w:rsidR="001E2268" w:rsidRDefault="00000000">
                  <w:pPr>
                    <w:pStyle w:val="null3"/>
                    <w:jc w:val="center"/>
                    <w:rPr>
                      <w:rFonts w:hint="default"/>
                    </w:rPr>
                  </w:pPr>
                  <w:r>
                    <w:rPr>
                      <w:rFonts w:ascii="仿宋_GB2312" w:eastAsia="仿宋_GB2312" w:hAnsi="仿宋_GB2312" w:cs="仿宋_GB2312"/>
                      <w:color w:val="000000"/>
                      <w:sz w:val="15"/>
                    </w:rPr>
                    <w:t>综合楼新作不锈钢保温水箱</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EED295A" w14:textId="77777777" w:rsidR="001E2268" w:rsidRDefault="00000000">
                  <w:pPr>
                    <w:pStyle w:val="null3"/>
                    <w:jc w:val="center"/>
                    <w:rPr>
                      <w:rFonts w:hint="default"/>
                    </w:rPr>
                  </w:pPr>
                  <w:r>
                    <w:rPr>
                      <w:rFonts w:ascii="仿宋_GB2312" w:eastAsia="仿宋_GB2312" w:hAnsi="仿宋_GB2312" w:cs="仿宋_GB2312"/>
                      <w:color w:val="000000"/>
                      <w:sz w:val="15"/>
                    </w:rPr>
                    <w:t>30吨双层不锈钢保温水箱</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B5826EF" w14:textId="77777777" w:rsidR="001E2268" w:rsidRDefault="00000000">
                  <w:pPr>
                    <w:pStyle w:val="null3"/>
                    <w:jc w:val="center"/>
                    <w:rPr>
                      <w:rFonts w:hint="default"/>
                    </w:rPr>
                  </w:pPr>
                  <w:r>
                    <w:rPr>
                      <w:rFonts w:ascii="仿宋_GB2312" w:eastAsia="仿宋_GB2312" w:hAnsi="仿宋_GB2312" w:cs="仿宋_GB2312"/>
                      <w:color w:val="000000"/>
                      <w:sz w:val="15"/>
                    </w:rPr>
                    <w:t>3m*4m*2.5m；</w:t>
                  </w:r>
                </w:p>
                <w:p w14:paraId="4FDA4C01" w14:textId="77777777" w:rsidR="001E2268" w:rsidRDefault="00000000">
                  <w:pPr>
                    <w:pStyle w:val="null3"/>
                    <w:jc w:val="center"/>
                    <w:rPr>
                      <w:rFonts w:hint="default"/>
                    </w:rPr>
                  </w:pPr>
                  <w:r>
                    <w:rPr>
                      <w:rFonts w:ascii="仿宋_GB2312" w:eastAsia="仿宋_GB2312" w:hAnsi="仿宋_GB2312" w:cs="仿宋_GB2312"/>
                      <w:color w:val="000000"/>
                      <w:sz w:val="15"/>
                    </w:rPr>
                    <w:t>≥50mm保温</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4A2B083" w14:textId="77777777" w:rsidR="001E2268" w:rsidRDefault="00000000">
                  <w:pPr>
                    <w:pStyle w:val="null3"/>
                    <w:jc w:val="center"/>
                    <w:rPr>
                      <w:rFonts w:hint="default"/>
                    </w:rPr>
                  </w:pPr>
                  <w:r>
                    <w:rPr>
                      <w:rFonts w:ascii="仿宋_GB2312" w:eastAsia="仿宋_GB2312" w:hAnsi="仿宋_GB2312" w:cs="仿宋_GB2312"/>
                      <w:color w:val="000000"/>
                      <w:sz w:val="15"/>
                    </w:rPr>
                    <w:t>≥50mm保温；安装于混凝土基础上</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05A4583" w14:textId="77777777" w:rsidR="001E2268" w:rsidRDefault="00000000">
                  <w:pPr>
                    <w:pStyle w:val="null3"/>
                    <w:jc w:val="center"/>
                    <w:rPr>
                      <w:rFonts w:hint="default"/>
                    </w:rPr>
                  </w:pPr>
                  <w:r>
                    <w:rPr>
                      <w:rFonts w:ascii="仿宋_GB2312" w:eastAsia="仿宋_GB2312" w:hAnsi="仿宋_GB2312" w:cs="仿宋_GB2312"/>
                      <w:color w:val="000000"/>
                      <w:sz w:val="15"/>
                    </w:rPr>
                    <w:t>1</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229AE12" w14:textId="77777777" w:rsidR="001E2268" w:rsidRDefault="00000000">
                  <w:pPr>
                    <w:pStyle w:val="null3"/>
                    <w:jc w:val="center"/>
                    <w:rPr>
                      <w:rFonts w:hint="default"/>
                    </w:rPr>
                  </w:pPr>
                  <w:r>
                    <w:rPr>
                      <w:rFonts w:ascii="仿宋_GB2312" w:eastAsia="仿宋_GB2312" w:hAnsi="仿宋_GB2312" w:cs="仿宋_GB2312"/>
                      <w:color w:val="000000"/>
                      <w:sz w:val="15"/>
                    </w:rPr>
                    <w:t>个</w:t>
                  </w:r>
                </w:p>
              </w:tc>
            </w:tr>
            <w:tr w:rsidR="001E2268" w14:paraId="3587B7B8"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AB2BE26" w14:textId="77777777" w:rsidR="001E2268" w:rsidRDefault="00000000">
                  <w:pPr>
                    <w:pStyle w:val="null3"/>
                    <w:jc w:val="center"/>
                    <w:rPr>
                      <w:rFonts w:hint="default"/>
                    </w:rPr>
                  </w:pPr>
                  <w:r>
                    <w:rPr>
                      <w:rFonts w:ascii="仿宋_GB2312" w:eastAsia="仿宋_GB2312" w:hAnsi="仿宋_GB2312" w:cs="仿宋_GB2312"/>
                      <w:color w:val="000000"/>
                      <w:sz w:val="15"/>
                    </w:rPr>
                    <w:t>7</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63594CB" w14:textId="77777777" w:rsidR="001E2268" w:rsidRDefault="00000000">
                  <w:pPr>
                    <w:pStyle w:val="null3"/>
                    <w:jc w:val="center"/>
                    <w:rPr>
                      <w:rFonts w:hint="default"/>
                    </w:rPr>
                  </w:pPr>
                  <w:r>
                    <w:rPr>
                      <w:rFonts w:ascii="仿宋_GB2312" w:eastAsia="仿宋_GB2312" w:hAnsi="仿宋_GB2312" w:cs="仿宋_GB2312"/>
                      <w:color w:val="000000"/>
                      <w:sz w:val="15"/>
                    </w:rPr>
                    <w:t>水处理</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099F32F" w14:textId="77777777" w:rsidR="001E2268" w:rsidRDefault="00000000">
                  <w:pPr>
                    <w:pStyle w:val="null3"/>
                    <w:jc w:val="center"/>
                    <w:rPr>
                      <w:rFonts w:hint="default"/>
                    </w:rPr>
                  </w:pPr>
                  <w:r>
                    <w:rPr>
                      <w:rFonts w:ascii="仿宋_GB2312" w:eastAsia="仿宋_GB2312" w:hAnsi="仿宋_GB2312" w:cs="仿宋_GB2312"/>
                      <w:color w:val="000000"/>
                      <w:sz w:val="15"/>
                    </w:rPr>
                    <w:t>水处理量：3t/h</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D1317D5" w14:textId="77777777" w:rsidR="001E2268" w:rsidRDefault="00000000">
                  <w:pPr>
                    <w:pStyle w:val="null3"/>
                    <w:jc w:val="center"/>
                    <w:rPr>
                      <w:rFonts w:hint="default"/>
                    </w:rPr>
                  </w:pPr>
                  <w:r>
                    <w:rPr>
                      <w:rFonts w:ascii="仿宋_GB2312" w:eastAsia="仿宋_GB2312" w:hAnsi="仿宋_GB2312" w:cs="仿宋_GB2312"/>
                      <w:color w:val="000000"/>
                      <w:sz w:val="15"/>
                    </w:rPr>
                    <w:t>/</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0862456" w14:textId="77777777" w:rsidR="001E2268" w:rsidRDefault="00000000">
                  <w:pPr>
                    <w:pStyle w:val="null3"/>
                    <w:jc w:val="center"/>
                    <w:rPr>
                      <w:rFonts w:hint="default"/>
                    </w:rPr>
                  </w:pPr>
                  <w:r>
                    <w:rPr>
                      <w:rFonts w:ascii="仿宋_GB2312" w:eastAsia="仿宋_GB2312" w:hAnsi="仿宋_GB2312" w:cs="仿宋_GB2312"/>
                      <w:sz w:val="21"/>
                    </w:rPr>
                    <w:t xml:space="preserve">　</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2CEEE7" w14:textId="77777777" w:rsidR="001E2268" w:rsidRDefault="00000000">
                  <w:pPr>
                    <w:pStyle w:val="null3"/>
                    <w:jc w:val="center"/>
                    <w:rPr>
                      <w:rFonts w:hint="default"/>
                    </w:rPr>
                  </w:pPr>
                  <w:r>
                    <w:rPr>
                      <w:rFonts w:ascii="仿宋_GB2312" w:eastAsia="仿宋_GB2312" w:hAnsi="仿宋_GB2312" w:cs="仿宋_GB2312"/>
                      <w:color w:val="000000"/>
                      <w:sz w:val="15"/>
                    </w:rPr>
                    <w:t>2</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7D5F0E8" w14:textId="77777777" w:rsidR="001E2268" w:rsidRDefault="00000000">
                  <w:pPr>
                    <w:pStyle w:val="null3"/>
                    <w:jc w:val="center"/>
                    <w:rPr>
                      <w:rFonts w:hint="default"/>
                    </w:rPr>
                  </w:pPr>
                  <w:r>
                    <w:rPr>
                      <w:rFonts w:ascii="仿宋_GB2312" w:eastAsia="仿宋_GB2312" w:hAnsi="仿宋_GB2312" w:cs="仿宋_GB2312"/>
                      <w:color w:val="000000"/>
                      <w:sz w:val="15"/>
                    </w:rPr>
                    <w:t>套</w:t>
                  </w:r>
                </w:p>
              </w:tc>
            </w:tr>
            <w:tr w:rsidR="001E2268" w14:paraId="11EA9243"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29FD39A" w14:textId="77777777" w:rsidR="001E2268" w:rsidRDefault="00000000">
                  <w:pPr>
                    <w:pStyle w:val="null3"/>
                    <w:jc w:val="center"/>
                    <w:rPr>
                      <w:rFonts w:hint="default"/>
                    </w:rPr>
                  </w:pPr>
                  <w:r>
                    <w:rPr>
                      <w:rFonts w:ascii="仿宋_GB2312" w:eastAsia="仿宋_GB2312" w:hAnsi="仿宋_GB2312" w:cs="仿宋_GB2312"/>
                      <w:color w:val="000000"/>
                      <w:sz w:val="15"/>
                    </w:rPr>
                    <w:t>8</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88598E8" w14:textId="77777777" w:rsidR="001E2268" w:rsidRDefault="00000000">
                  <w:pPr>
                    <w:pStyle w:val="null3"/>
                    <w:jc w:val="center"/>
                    <w:rPr>
                      <w:rFonts w:hint="default"/>
                    </w:rPr>
                  </w:pPr>
                  <w:r>
                    <w:rPr>
                      <w:rFonts w:ascii="仿宋_GB2312" w:eastAsia="仿宋_GB2312" w:hAnsi="仿宋_GB2312" w:cs="仿宋_GB2312"/>
                      <w:color w:val="000000"/>
                      <w:sz w:val="15"/>
                    </w:rPr>
                    <w:t>系统电控柜</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847CD93" w14:textId="77777777" w:rsidR="001E2268" w:rsidRDefault="00000000">
                  <w:pPr>
                    <w:pStyle w:val="null3"/>
                    <w:jc w:val="center"/>
                    <w:rPr>
                      <w:rFonts w:hint="default"/>
                    </w:rPr>
                  </w:pPr>
                  <w:r>
                    <w:rPr>
                      <w:rFonts w:ascii="仿宋_GB2312" w:eastAsia="仿宋_GB2312" w:hAnsi="仿宋_GB2312" w:cs="仿宋_GB2312"/>
                      <w:color w:val="000000"/>
                      <w:sz w:val="15"/>
                    </w:rPr>
                    <w:t>60KW控制柜；包含继电器、开关、接触器等</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5A683AC" w14:textId="77777777" w:rsidR="001E2268" w:rsidRDefault="00000000">
                  <w:pPr>
                    <w:pStyle w:val="null3"/>
                    <w:jc w:val="center"/>
                    <w:rPr>
                      <w:rFonts w:hint="default"/>
                    </w:rPr>
                  </w:pPr>
                  <w:r>
                    <w:rPr>
                      <w:rFonts w:ascii="仿宋_GB2312" w:eastAsia="仿宋_GB2312" w:hAnsi="仿宋_GB2312" w:cs="仿宋_GB2312"/>
                      <w:color w:val="000000"/>
                      <w:sz w:val="15"/>
                    </w:rPr>
                    <w:t>60KW</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01666AE" w14:textId="77777777" w:rsidR="001E2268" w:rsidRDefault="00000000">
                  <w:pPr>
                    <w:pStyle w:val="null3"/>
                    <w:jc w:val="center"/>
                    <w:rPr>
                      <w:rFonts w:hint="default"/>
                    </w:rPr>
                  </w:pPr>
                  <w:r>
                    <w:rPr>
                      <w:rFonts w:ascii="仿宋_GB2312" w:eastAsia="仿宋_GB2312" w:hAnsi="仿宋_GB2312" w:cs="仿宋_GB2312"/>
                      <w:color w:val="000000"/>
                      <w:sz w:val="15"/>
                    </w:rPr>
                    <w:t>落地/挂墙安装</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66DEB2A" w14:textId="77777777" w:rsidR="001E2268" w:rsidRDefault="00000000">
                  <w:pPr>
                    <w:pStyle w:val="null3"/>
                    <w:jc w:val="center"/>
                    <w:rPr>
                      <w:rFonts w:hint="default"/>
                    </w:rPr>
                  </w:pPr>
                  <w:r>
                    <w:rPr>
                      <w:rFonts w:ascii="仿宋_GB2312" w:eastAsia="仿宋_GB2312" w:hAnsi="仿宋_GB2312" w:cs="仿宋_GB2312"/>
                      <w:color w:val="000000"/>
                      <w:sz w:val="15"/>
                    </w:rPr>
                    <w:t>2</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1E38ED1" w14:textId="77777777" w:rsidR="001E2268" w:rsidRDefault="00000000">
                  <w:pPr>
                    <w:pStyle w:val="null3"/>
                    <w:jc w:val="center"/>
                    <w:rPr>
                      <w:rFonts w:hint="default"/>
                    </w:rPr>
                  </w:pPr>
                  <w:r>
                    <w:rPr>
                      <w:rFonts w:ascii="仿宋_GB2312" w:eastAsia="仿宋_GB2312" w:hAnsi="仿宋_GB2312" w:cs="仿宋_GB2312"/>
                      <w:color w:val="000000"/>
                      <w:sz w:val="15"/>
                    </w:rPr>
                    <w:t>套</w:t>
                  </w:r>
                </w:p>
              </w:tc>
            </w:tr>
            <w:tr w:rsidR="001E2268" w14:paraId="28720859"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EF9DFDE" w14:textId="77777777" w:rsidR="001E2268" w:rsidRDefault="00000000">
                  <w:pPr>
                    <w:pStyle w:val="null3"/>
                    <w:jc w:val="center"/>
                    <w:rPr>
                      <w:rFonts w:hint="default"/>
                    </w:rPr>
                  </w:pPr>
                  <w:r>
                    <w:rPr>
                      <w:rFonts w:ascii="仿宋_GB2312" w:eastAsia="仿宋_GB2312" w:hAnsi="仿宋_GB2312" w:cs="仿宋_GB2312"/>
                      <w:color w:val="000000"/>
                      <w:sz w:val="15"/>
                    </w:rPr>
                    <w:t>9</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30E3C17" w14:textId="77777777" w:rsidR="001E2268" w:rsidRDefault="00000000">
                  <w:pPr>
                    <w:pStyle w:val="null3"/>
                    <w:jc w:val="center"/>
                    <w:rPr>
                      <w:rFonts w:hint="default"/>
                    </w:rPr>
                  </w:pPr>
                  <w:r>
                    <w:rPr>
                      <w:rFonts w:ascii="仿宋_GB2312" w:eastAsia="仿宋_GB2312" w:hAnsi="仿宋_GB2312" w:cs="仿宋_GB2312"/>
                      <w:color w:val="000000"/>
                      <w:sz w:val="15"/>
                    </w:rPr>
                    <w:t>热水系统控制柜</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423FC52" w14:textId="77777777" w:rsidR="001E2268" w:rsidRDefault="00000000">
                  <w:pPr>
                    <w:pStyle w:val="null3"/>
                    <w:jc w:val="center"/>
                    <w:rPr>
                      <w:rFonts w:hint="default"/>
                    </w:rPr>
                  </w:pPr>
                  <w:r>
                    <w:rPr>
                      <w:rFonts w:ascii="仿宋_GB2312" w:eastAsia="仿宋_GB2312" w:hAnsi="仿宋_GB2312" w:cs="仿宋_GB2312"/>
                      <w:color w:val="000000"/>
                      <w:sz w:val="15"/>
                    </w:rPr>
                    <w:t>弱电控制柜</w:t>
                  </w:r>
                </w:p>
              </w:tc>
              <w:tc>
                <w:tcPr>
                  <w:tcW w:w="5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93B7F4" w14:textId="77777777" w:rsidR="001E2268" w:rsidRDefault="00000000">
                  <w:pPr>
                    <w:pStyle w:val="null3"/>
                    <w:jc w:val="center"/>
                    <w:rPr>
                      <w:rFonts w:hint="default"/>
                    </w:rPr>
                  </w:pPr>
                  <w:r>
                    <w:rPr>
                      <w:rFonts w:ascii="仿宋_GB2312" w:eastAsia="仿宋_GB2312" w:hAnsi="仿宋_GB2312" w:cs="仿宋_GB2312"/>
                      <w:sz w:val="21"/>
                    </w:rPr>
                    <w:t xml:space="preserve">　</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504ADCF" w14:textId="77777777" w:rsidR="001E2268" w:rsidRDefault="00000000">
                  <w:pPr>
                    <w:pStyle w:val="null3"/>
                    <w:jc w:val="center"/>
                    <w:rPr>
                      <w:rFonts w:hint="default"/>
                    </w:rPr>
                  </w:pPr>
                  <w:r>
                    <w:rPr>
                      <w:rFonts w:ascii="仿宋_GB2312" w:eastAsia="仿宋_GB2312" w:hAnsi="仿宋_GB2312" w:cs="仿宋_GB2312"/>
                      <w:color w:val="000000"/>
                      <w:sz w:val="15"/>
                    </w:rPr>
                    <w:t>落地/挂墙安装</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F8CB172" w14:textId="77777777" w:rsidR="001E2268" w:rsidRDefault="00000000">
                  <w:pPr>
                    <w:pStyle w:val="null3"/>
                    <w:jc w:val="center"/>
                    <w:rPr>
                      <w:rFonts w:hint="default"/>
                    </w:rPr>
                  </w:pPr>
                  <w:r>
                    <w:rPr>
                      <w:rFonts w:ascii="仿宋_GB2312" w:eastAsia="仿宋_GB2312" w:hAnsi="仿宋_GB2312" w:cs="仿宋_GB2312"/>
                      <w:color w:val="000000"/>
                      <w:sz w:val="15"/>
                    </w:rPr>
                    <w:t>2</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38034AF" w14:textId="77777777" w:rsidR="001E2268" w:rsidRDefault="00000000">
                  <w:pPr>
                    <w:pStyle w:val="null3"/>
                    <w:jc w:val="center"/>
                    <w:rPr>
                      <w:rFonts w:hint="default"/>
                    </w:rPr>
                  </w:pPr>
                  <w:r>
                    <w:rPr>
                      <w:rFonts w:ascii="仿宋_GB2312" w:eastAsia="仿宋_GB2312" w:hAnsi="仿宋_GB2312" w:cs="仿宋_GB2312"/>
                      <w:color w:val="000000"/>
                      <w:sz w:val="15"/>
                    </w:rPr>
                    <w:t>套</w:t>
                  </w:r>
                </w:p>
              </w:tc>
            </w:tr>
            <w:tr w:rsidR="001E2268" w14:paraId="53EB465C"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9B711F4" w14:textId="77777777" w:rsidR="001E2268" w:rsidRDefault="00000000">
                  <w:pPr>
                    <w:pStyle w:val="null3"/>
                    <w:jc w:val="center"/>
                    <w:rPr>
                      <w:rFonts w:hint="default"/>
                    </w:rPr>
                  </w:pPr>
                  <w:r>
                    <w:rPr>
                      <w:rFonts w:ascii="仿宋_GB2312" w:eastAsia="仿宋_GB2312" w:hAnsi="仿宋_GB2312" w:cs="仿宋_GB2312"/>
                      <w:color w:val="000000"/>
                      <w:sz w:val="15"/>
                    </w:rPr>
                    <w:t>10</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F388C64" w14:textId="77777777" w:rsidR="001E2268" w:rsidRDefault="00000000">
                  <w:pPr>
                    <w:pStyle w:val="null3"/>
                    <w:jc w:val="center"/>
                    <w:rPr>
                      <w:rFonts w:hint="default"/>
                    </w:rPr>
                  </w:pPr>
                  <w:r>
                    <w:rPr>
                      <w:rFonts w:ascii="仿宋_GB2312" w:eastAsia="仿宋_GB2312" w:hAnsi="仿宋_GB2312" w:cs="仿宋_GB2312"/>
                      <w:color w:val="000000"/>
                      <w:sz w:val="15"/>
                    </w:rPr>
                    <w:t>回水电磁阀</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76EAE7E" w14:textId="77777777" w:rsidR="001E2268" w:rsidRDefault="00000000">
                  <w:pPr>
                    <w:pStyle w:val="null3"/>
                    <w:jc w:val="center"/>
                    <w:rPr>
                      <w:rFonts w:hint="default"/>
                    </w:rPr>
                  </w:pPr>
                  <w:r>
                    <w:rPr>
                      <w:rFonts w:ascii="仿宋_GB2312" w:eastAsia="仿宋_GB2312" w:hAnsi="仿宋_GB2312" w:cs="仿宋_GB2312"/>
                      <w:color w:val="000000"/>
                      <w:sz w:val="15"/>
                    </w:rPr>
                    <w:t>DN40</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C2913A1"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5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E2EB11" w14:textId="77777777" w:rsidR="001E2268" w:rsidRDefault="00000000">
                  <w:pPr>
                    <w:pStyle w:val="null3"/>
                    <w:jc w:val="center"/>
                    <w:rPr>
                      <w:rFonts w:hint="default"/>
                    </w:rPr>
                  </w:pPr>
                  <w:r>
                    <w:rPr>
                      <w:rFonts w:ascii="仿宋_GB2312" w:eastAsia="仿宋_GB2312" w:hAnsi="仿宋_GB2312" w:cs="仿宋_GB2312"/>
                      <w:color w:val="000000"/>
                      <w:sz w:val="15"/>
                    </w:rPr>
                    <w:t>丝接/法兰连接</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260D473" w14:textId="77777777" w:rsidR="001E2268" w:rsidRDefault="00000000">
                  <w:pPr>
                    <w:pStyle w:val="null3"/>
                    <w:jc w:val="center"/>
                    <w:rPr>
                      <w:rFonts w:hint="default"/>
                    </w:rPr>
                  </w:pPr>
                  <w:r>
                    <w:rPr>
                      <w:rFonts w:ascii="仿宋_GB2312" w:eastAsia="仿宋_GB2312" w:hAnsi="仿宋_GB2312" w:cs="仿宋_GB2312"/>
                      <w:color w:val="000000"/>
                      <w:sz w:val="15"/>
                    </w:rPr>
                    <w:t>2</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7C3218F" w14:textId="77777777" w:rsidR="001E2268" w:rsidRDefault="00000000">
                  <w:pPr>
                    <w:pStyle w:val="null3"/>
                    <w:jc w:val="center"/>
                    <w:rPr>
                      <w:rFonts w:hint="default"/>
                    </w:rPr>
                  </w:pPr>
                  <w:r>
                    <w:rPr>
                      <w:rFonts w:ascii="仿宋_GB2312" w:eastAsia="仿宋_GB2312" w:hAnsi="仿宋_GB2312" w:cs="仿宋_GB2312"/>
                      <w:color w:val="000000"/>
                      <w:sz w:val="15"/>
                    </w:rPr>
                    <w:t>个</w:t>
                  </w:r>
                </w:p>
              </w:tc>
            </w:tr>
            <w:tr w:rsidR="001E2268" w14:paraId="16E45138" w14:textId="77777777">
              <w:tc>
                <w:tcPr>
                  <w:tcW w:w="185"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3F72858" w14:textId="77777777" w:rsidR="001E2268" w:rsidRDefault="00000000">
                  <w:pPr>
                    <w:pStyle w:val="null3"/>
                    <w:jc w:val="center"/>
                    <w:rPr>
                      <w:rFonts w:hint="default"/>
                    </w:rPr>
                  </w:pPr>
                  <w:r>
                    <w:rPr>
                      <w:rFonts w:ascii="仿宋_GB2312" w:eastAsia="仿宋_GB2312" w:hAnsi="仿宋_GB2312" w:cs="仿宋_GB2312"/>
                      <w:color w:val="000000"/>
                      <w:sz w:val="15"/>
                    </w:rPr>
                    <w:t>11</w:t>
                  </w:r>
                </w:p>
              </w:tc>
              <w:tc>
                <w:tcPr>
                  <w:tcW w:w="26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BD3612E" w14:textId="77777777" w:rsidR="001E2268" w:rsidRDefault="00000000">
                  <w:pPr>
                    <w:pStyle w:val="null3"/>
                    <w:jc w:val="center"/>
                    <w:rPr>
                      <w:rFonts w:hint="default"/>
                    </w:rPr>
                  </w:pPr>
                  <w:r>
                    <w:rPr>
                      <w:rFonts w:ascii="仿宋_GB2312" w:eastAsia="仿宋_GB2312" w:hAnsi="仿宋_GB2312" w:cs="仿宋_GB2312"/>
                      <w:color w:val="000000"/>
                      <w:sz w:val="15"/>
                    </w:rPr>
                    <w:t>补水电磁阀</w:t>
                  </w:r>
                </w:p>
              </w:tc>
              <w:tc>
                <w:tcPr>
                  <w:tcW w:w="700"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743F7CE" w14:textId="77777777" w:rsidR="001E2268" w:rsidRDefault="00000000">
                  <w:pPr>
                    <w:pStyle w:val="null3"/>
                    <w:jc w:val="center"/>
                    <w:rPr>
                      <w:rFonts w:hint="default"/>
                    </w:rPr>
                  </w:pPr>
                  <w:r>
                    <w:rPr>
                      <w:rFonts w:ascii="仿宋_GB2312" w:eastAsia="仿宋_GB2312" w:hAnsi="仿宋_GB2312" w:cs="仿宋_GB2312"/>
                      <w:color w:val="000000"/>
                      <w:sz w:val="15"/>
                    </w:rPr>
                    <w:t>DN25</w:t>
                  </w:r>
                </w:p>
              </w:tc>
              <w:tc>
                <w:tcPr>
                  <w:tcW w:w="524"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586685C" w14:textId="77777777" w:rsidR="001E2268" w:rsidRDefault="00000000">
                  <w:pPr>
                    <w:pStyle w:val="null3"/>
                    <w:jc w:val="center"/>
                    <w:rPr>
                      <w:rFonts w:hint="default"/>
                    </w:rPr>
                  </w:pPr>
                  <w:r>
                    <w:rPr>
                      <w:rFonts w:ascii="仿宋_GB2312" w:eastAsia="仿宋_GB2312" w:hAnsi="仿宋_GB2312" w:cs="仿宋_GB2312"/>
                      <w:color w:val="000000"/>
                      <w:sz w:val="15"/>
                    </w:rPr>
                    <w:t>国标</w:t>
                  </w:r>
                </w:p>
              </w:tc>
              <w:tc>
                <w:tcPr>
                  <w:tcW w:w="5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5E790C" w14:textId="77777777" w:rsidR="001E2268" w:rsidRDefault="00000000">
                  <w:pPr>
                    <w:pStyle w:val="null3"/>
                    <w:jc w:val="center"/>
                    <w:rPr>
                      <w:rFonts w:hint="default"/>
                    </w:rPr>
                  </w:pPr>
                  <w:r>
                    <w:rPr>
                      <w:rFonts w:ascii="仿宋_GB2312" w:eastAsia="仿宋_GB2312" w:hAnsi="仿宋_GB2312" w:cs="仿宋_GB2312"/>
                      <w:color w:val="000000"/>
                      <w:sz w:val="15"/>
                    </w:rPr>
                    <w:t>丝接/法兰连接</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356A337" w14:textId="77777777" w:rsidR="001E2268" w:rsidRDefault="00000000">
                  <w:pPr>
                    <w:pStyle w:val="null3"/>
                    <w:jc w:val="center"/>
                    <w:rPr>
                      <w:rFonts w:hint="default"/>
                    </w:rPr>
                  </w:pPr>
                  <w:r>
                    <w:rPr>
                      <w:rFonts w:ascii="仿宋_GB2312" w:eastAsia="仿宋_GB2312" w:hAnsi="仿宋_GB2312" w:cs="仿宋_GB2312"/>
                      <w:color w:val="000000"/>
                      <w:sz w:val="15"/>
                    </w:rPr>
                    <w:t>2</w:t>
                  </w:r>
                </w:p>
              </w:tc>
              <w:tc>
                <w:tcPr>
                  <w:tcW w:w="17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DC0575D" w14:textId="77777777" w:rsidR="001E2268" w:rsidRDefault="00000000">
                  <w:pPr>
                    <w:pStyle w:val="null3"/>
                    <w:jc w:val="center"/>
                    <w:rPr>
                      <w:rFonts w:hint="default"/>
                    </w:rPr>
                  </w:pPr>
                  <w:r>
                    <w:rPr>
                      <w:rFonts w:ascii="仿宋_GB2312" w:eastAsia="仿宋_GB2312" w:hAnsi="仿宋_GB2312" w:cs="仿宋_GB2312"/>
                      <w:color w:val="000000"/>
                      <w:sz w:val="15"/>
                    </w:rPr>
                    <w:t>个</w:t>
                  </w:r>
                </w:p>
              </w:tc>
            </w:tr>
          </w:tbl>
          <w:p w14:paraId="500CA14B" w14:textId="77777777" w:rsidR="001E2268" w:rsidRDefault="00000000">
            <w:pPr>
              <w:pStyle w:val="null3"/>
              <w:rPr>
                <w:rFonts w:hint="default"/>
              </w:rPr>
            </w:pPr>
            <w:r>
              <w:rPr>
                <w:rFonts w:ascii="仿宋_GB2312" w:eastAsia="仿宋_GB2312" w:hAnsi="仿宋_GB2312" w:cs="仿宋_GB2312"/>
              </w:rPr>
              <w:lastRenderedPageBreak/>
              <w:t xml:space="preserve"> </w:t>
            </w:r>
          </w:p>
          <w:p w14:paraId="0F948CD2" w14:textId="77777777" w:rsidR="001E2268" w:rsidRDefault="00000000">
            <w:pPr>
              <w:pStyle w:val="null3"/>
              <w:rPr>
                <w:rFonts w:hint="default"/>
              </w:rPr>
            </w:pPr>
            <w:r>
              <w:rPr>
                <w:rFonts w:ascii="仿宋_GB2312" w:eastAsia="仿宋_GB2312" w:hAnsi="仿宋_GB2312" w:cs="仿宋_GB2312"/>
              </w:rPr>
              <w:t xml:space="preserve"> </w:t>
            </w:r>
          </w:p>
        </w:tc>
      </w:tr>
      <w:tr w:rsidR="001E2268" w14:paraId="1561C8B0" w14:textId="77777777">
        <w:tc>
          <w:tcPr>
            <w:tcW w:w="2769" w:type="dxa"/>
          </w:tcPr>
          <w:p w14:paraId="648CF0C0" w14:textId="77777777" w:rsidR="001E2268" w:rsidRDefault="00000000">
            <w:pPr>
              <w:pStyle w:val="null3"/>
              <w:rPr>
                <w:rFonts w:hint="default"/>
              </w:rPr>
            </w:pPr>
            <w:r>
              <w:rPr>
                <w:rFonts w:ascii="仿宋_GB2312" w:eastAsia="仿宋_GB2312" w:hAnsi="仿宋_GB2312" w:cs="仿宋_GB2312"/>
              </w:rPr>
              <w:lastRenderedPageBreak/>
              <w:t>2</w:t>
            </w:r>
          </w:p>
        </w:tc>
        <w:tc>
          <w:tcPr>
            <w:tcW w:w="2769" w:type="dxa"/>
          </w:tcPr>
          <w:p w14:paraId="0DFCEC5D" w14:textId="77777777" w:rsidR="001E2268" w:rsidRDefault="00000000">
            <w:pPr>
              <w:pStyle w:val="null3"/>
              <w:rPr>
                <w:rFonts w:hint="default"/>
              </w:rPr>
            </w:pPr>
            <w:r>
              <w:rPr>
                <w:rFonts w:ascii="仿宋_GB2312" w:eastAsia="仿宋_GB2312" w:hAnsi="仿宋_GB2312" w:cs="仿宋_GB2312"/>
              </w:rPr>
              <w:t>★</w:t>
            </w:r>
          </w:p>
        </w:tc>
        <w:tc>
          <w:tcPr>
            <w:tcW w:w="2769" w:type="dxa"/>
          </w:tcPr>
          <w:p w14:paraId="3B0473DE" w14:textId="77777777" w:rsidR="001E2268" w:rsidRDefault="00000000">
            <w:pPr>
              <w:pStyle w:val="null3"/>
              <w:jc w:val="both"/>
              <w:rPr>
                <w:rFonts w:hint="default"/>
              </w:rPr>
            </w:pPr>
            <w:r>
              <w:rPr>
                <w:rFonts w:ascii="仿宋_GB2312" w:eastAsia="仿宋_GB2312" w:hAnsi="仿宋_GB2312" w:cs="仿宋_GB2312"/>
                <w:sz w:val="21"/>
              </w:rPr>
              <w:t>商务要求：</w:t>
            </w:r>
          </w:p>
          <w:p w14:paraId="34DDDB73" w14:textId="77777777" w:rsidR="001E2268" w:rsidRDefault="00000000">
            <w:pPr>
              <w:pStyle w:val="null3"/>
              <w:jc w:val="both"/>
              <w:rPr>
                <w:rFonts w:hint="default"/>
              </w:rPr>
            </w:pPr>
            <w:r>
              <w:rPr>
                <w:rFonts w:ascii="仿宋_GB2312" w:eastAsia="仿宋_GB2312" w:hAnsi="仿宋_GB2312" w:cs="仿宋_GB2312"/>
                <w:sz w:val="21"/>
              </w:rPr>
              <w:t>1、质保期：2年。</w:t>
            </w:r>
          </w:p>
          <w:p w14:paraId="3E388F69" w14:textId="77777777" w:rsidR="001E2268" w:rsidRDefault="00000000">
            <w:pPr>
              <w:pStyle w:val="null3"/>
              <w:jc w:val="both"/>
              <w:rPr>
                <w:rFonts w:hint="default"/>
              </w:rPr>
            </w:pPr>
            <w:r>
              <w:rPr>
                <w:rFonts w:ascii="仿宋_GB2312" w:eastAsia="仿宋_GB2312" w:hAnsi="仿宋_GB2312" w:cs="仿宋_GB2312"/>
                <w:sz w:val="21"/>
              </w:rPr>
              <w:t xml:space="preserve">2、工期：15日历天 </w:t>
            </w:r>
          </w:p>
          <w:p w14:paraId="1AE297AC" w14:textId="77777777" w:rsidR="001E2268" w:rsidRDefault="00000000">
            <w:pPr>
              <w:pStyle w:val="null3"/>
              <w:jc w:val="both"/>
              <w:rPr>
                <w:rFonts w:hint="default"/>
              </w:rPr>
            </w:pPr>
            <w:r>
              <w:rPr>
                <w:rFonts w:ascii="仿宋_GB2312" w:eastAsia="仿宋_GB2312" w:hAnsi="仿宋_GB2312" w:cs="仿宋_GB2312"/>
                <w:sz w:val="21"/>
              </w:rPr>
              <w:t>3、质量要求：达到国家及所在地的法律、法规、规章、规范性文件、行业技术标准，满足磋商文件和响应文件的要求。</w:t>
            </w:r>
          </w:p>
          <w:p w14:paraId="01E163E0" w14:textId="77777777" w:rsidR="001E2268" w:rsidRDefault="00000000">
            <w:pPr>
              <w:pStyle w:val="null3"/>
              <w:jc w:val="both"/>
              <w:rPr>
                <w:rFonts w:hint="default"/>
              </w:rPr>
            </w:pPr>
            <w:r>
              <w:rPr>
                <w:rFonts w:ascii="仿宋_GB2312" w:eastAsia="仿宋_GB2312" w:hAnsi="仿宋_GB2312" w:cs="仿宋_GB2312"/>
                <w:sz w:val="21"/>
              </w:rPr>
              <w:t>4、付款方式：本项目采用固定总价。</w:t>
            </w:r>
          </w:p>
          <w:p w14:paraId="3EC1394E" w14:textId="77777777" w:rsidR="001E2268" w:rsidRDefault="00000000">
            <w:pPr>
              <w:pStyle w:val="null3"/>
              <w:jc w:val="both"/>
              <w:rPr>
                <w:rFonts w:hint="default"/>
              </w:rPr>
            </w:pPr>
            <w:r>
              <w:rPr>
                <w:rFonts w:ascii="仿宋_GB2312" w:eastAsia="仿宋_GB2312" w:hAnsi="仿宋_GB2312" w:cs="仿宋_GB2312"/>
                <w:sz w:val="21"/>
              </w:rPr>
              <w:t>（1）空气源热泵设备部分：①合同签订后甲方向乙方支付总价款的50%，作为预付款，用于设备及材料的订购；②设备全部运抵现场，并经甲方验收合格后支付总价款的50%。</w:t>
            </w:r>
          </w:p>
          <w:p w14:paraId="15C03045" w14:textId="77777777" w:rsidR="001E2268" w:rsidRDefault="00000000">
            <w:pPr>
              <w:pStyle w:val="null3"/>
              <w:jc w:val="both"/>
              <w:rPr>
                <w:rFonts w:hint="default"/>
              </w:rPr>
            </w:pPr>
            <w:r>
              <w:rPr>
                <w:rFonts w:ascii="仿宋_GB2312" w:eastAsia="仿宋_GB2312" w:hAnsi="仿宋_GB2312" w:cs="仿宋_GB2312"/>
                <w:sz w:val="21"/>
              </w:rPr>
              <w:t>（2）以转账的形式支付到合同约定的施工单位。</w:t>
            </w:r>
          </w:p>
          <w:p w14:paraId="090883C3" w14:textId="77777777" w:rsidR="001E2268" w:rsidRDefault="00000000">
            <w:pPr>
              <w:pStyle w:val="null3"/>
              <w:jc w:val="both"/>
              <w:rPr>
                <w:rFonts w:hint="default"/>
              </w:rPr>
            </w:pPr>
            <w:r>
              <w:rPr>
                <w:rFonts w:ascii="仿宋_GB2312" w:eastAsia="仿宋_GB2312" w:hAnsi="仿宋_GB2312" w:cs="仿宋_GB2312"/>
                <w:sz w:val="21"/>
              </w:rPr>
              <w:t>5、违约责任：</w:t>
            </w:r>
          </w:p>
          <w:p w14:paraId="26B38843" w14:textId="77777777" w:rsidR="001E2268" w:rsidRDefault="00000000">
            <w:pPr>
              <w:pStyle w:val="null3"/>
              <w:jc w:val="both"/>
              <w:rPr>
                <w:rFonts w:hint="default"/>
              </w:rPr>
            </w:pPr>
            <w:r>
              <w:rPr>
                <w:rFonts w:ascii="仿宋_GB2312" w:eastAsia="仿宋_GB2312" w:hAnsi="仿宋_GB2312" w:cs="仿宋_GB2312"/>
                <w:sz w:val="21"/>
              </w:rPr>
              <w:t>5.1 按《中华人民共和国民法典》等相关法律法规中的相关条款执行。</w:t>
            </w:r>
          </w:p>
          <w:p w14:paraId="507F4390" w14:textId="77777777" w:rsidR="001E2268" w:rsidRDefault="00000000">
            <w:pPr>
              <w:pStyle w:val="null3"/>
              <w:jc w:val="both"/>
              <w:rPr>
                <w:rFonts w:hint="default"/>
              </w:rPr>
            </w:pPr>
            <w:r>
              <w:rPr>
                <w:rFonts w:ascii="仿宋_GB2312" w:eastAsia="仿宋_GB2312" w:hAnsi="仿宋_GB2312" w:cs="仿宋_GB2312"/>
                <w:sz w:val="21"/>
              </w:rPr>
              <w:t>5.2 未按合同要求达到国家标准要求，由成交供应商负责整改，并承担相关费用，由此引起一切经济损失及政治影响由成交供应商承担。</w:t>
            </w:r>
          </w:p>
          <w:p w14:paraId="3D4FC141" w14:textId="77777777" w:rsidR="001E2268" w:rsidRDefault="00000000">
            <w:pPr>
              <w:pStyle w:val="null3"/>
              <w:jc w:val="both"/>
              <w:rPr>
                <w:rFonts w:hint="default"/>
              </w:rPr>
            </w:pPr>
            <w:r>
              <w:rPr>
                <w:rFonts w:ascii="仿宋_GB2312" w:eastAsia="仿宋_GB2312" w:hAnsi="仿宋_GB2312" w:cs="仿宋_GB2312"/>
                <w:sz w:val="21"/>
              </w:rPr>
              <w:t>6、验收：</w:t>
            </w:r>
          </w:p>
          <w:p w14:paraId="37B5C191" w14:textId="77777777" w:rsidR="001E2268" w:rsidRDefault="00000000">
            <w:pPr>
              <w:pStyle w:val="null3"/>
              <w:jc w:val="both"/>
              <w:rPr>
                <w:rFonts w:hint="default"/>
              </w:rPr>
            </w:pPr>
            <w:r>
              <w:rPr>
                <w:rFonts w:ascii="仿宋_GB2312" w:eastAsia="仿宋_GB2312" w:hAnsi="仿宋_GB2312" w:cs="仿宋_GB2312"/>
                <w:sz w:val="21"/>
              </w:rPr>
              <w:t>6.1验收要求：国家标准、行业标准及采购人要求。</w:t>
            </w:r>
          </w:p>
          <w:p w14:paraId="52CFA12E" w14:textId="77777777" w:rsidR="001E2268" w:rsidRDefault="00000000">
            <w:pPr>
              <w:pStyle w:val="null3"/>
              <w:jc w:val="both"/>
              <w:rPr>
                <w:rFonts w:hint="default"/>
              </w:rPr>
            </w:pPr>
            <w:r>
              <w:rPr>
                <w:rFonts w:ascii="仿宋_GB2312" w:eastAsia="仿宋_GB2312" w:hAnsi="仿宋_GB2312" w:cs="仿宋_GB2312"/>
                <w:sz w:val="21"/>
              </w:rPr>
              <w:t>6.2验收依据：经济合同、国家相关的标准和规范。</w:t>
            </w:r>
          </w:p>
          <w:p w14:paraId="026742D2" w14:textId="77777777" w:rsidR="001E2268" w:rsidRDefault="00000000">
            <w:pPr>
              <w:pStyle w:val="null3"/>
              <w:jc w:val="both"/>
              <w:rPr>
                <w:rFonts w:hint="default"/>
              </w:rPr>
            </w:pPr>
            <w:r>
              <w:rPr>
                <w:rFonts w:ascii="仿宋_GB2312" w:eastAsia="仿宋_GB2312" w:hAnsi="仿宋_GB2312" w:cs="仿宋_GB2312"/>
                <w:sz w:val="21"/>
              </w:rPr>
              <w:t>（1）符合中华人民共和国国家安全质量标准或行业标准。</w:t>
            </w:r>
          </w:p>
          <w:p w14:paraId="4E7B3559" w14:textId="77777777" w:rsidR="001E2268" w:rsidRDefault="00000000">
            <w:pPr>
              <w:pStyle w:val="null3"/>
              <w:jc w:val="both"/>
              <w:rPr>
                <w:rFonts w:hint="default"/>
              </w:rPr>
            </w:pPr>
            <w:r>
              <w:rPr>
                <w:rFonts w:ascii="仿宋_GB2312" w:eastAsia="仿宋_GB2312" w:hAnsi="仿宋_GB2312" w:cs="仿宋_GB2312"/>
                <w:sz w:val="21"/>
              </w:rPr>
              <w:t>（2）符合采购文件和成交供应商响应文件的要求。</w:t>
            </w:r>
          </w:p>
          <w:p w14:paraId="67BA86FA" w14:textId="77777777" w:rsidR="001E2268" w:rsidRDefault="00000000">
            <w:pPr>
              <w:pStyle w:val="null3"/>
              <w:jc w:val="both"/>
              <w:rPr>
                <w:rFonts w:hint="default"/>
              </w:rPr>
            </w:pPr>
            <w:r>
              <w:rPr>
                <w:rFonts w:ascii="仿宋_GB2312" w:eastAsia="仿宋_GB2312" w:hAnsi="仿宋_GB2312" w:cs="仿宋_GB2312"/>
                <w:sz w:val="21"/>
              </w:rPr>
              <w:t>（3）货物运抵现场后，采购人将对产品质量、规格等进行检验。如发现产品与磋商文件、响应文件、合同不符，采购人有权根据检验结果要求成交供应商立即更换或提出索赔要求。</w:t>
            </w:r>
          </w:p>
          <w:p w14:paraId="79D90806" w14:textId="77777777" w:rsidR="001E2268" w:rsidRDefault="00000000">
            <w:pPr>
              <w:pStyle w:val="null3"/>
              <w:jc w:val="both"/>
              <w:rPr>
                <w:rFonts w:hint="default"/>
              </w:rPr>
            </w:pPr>
            <w:r>
              <w:rPr>
                <w:rFonts w:ascii="仿宋_GB2312" w:eastAsia="仿宋_GB2312" w:hAnsi="仿宋_GB2312" w:cs="仿宋_GB2312"/>
                <w:sz w:val="21"/>
              </w:rPr>
              <w:t>（4）成交供应商应将货物的用户手册、保修手册、有关单证资料及配备件、随机工具等交付给采购人，使用操作及安全须知等重要资料应附有中文说明。</w:t>
            </w:r>
          </w:p>
          <w:p w14:paraId="1615BAE7" w14:textId="77777777" w:rsidR="001E2268" w:rsidRDefault="00000000">
            <w:pPr>
              <w:pStyle w:val="null3"/>
              <w:jc w:val="both"/>
              <w:rPr>
                <w:rFonts w:hint="default"/>
              </w:rPr>
            </w:pPr>
            <w:r>
              <w:rPr>
                <w:rFonts w:ascii="仿宋_GB2312" w:eastAsia="仿宋_GB2312" w:hAnsi="仿宋_GB2312" w:cs="仿宋_GB2312"/>
                <w:sz w:val="21"/>
              </w:rPr>
              <w:t>（5）采购人组成验收小组按国家有关规定、规范或根据成交供应商所提交的验收方案和实施办法进行验收，必要时邀请相关的专业人员或机构参与验收。因货物的质量问题发生争议时，由本地质量技术监督部门鉴定。货物符合质量技术标准的，鉴定费由采购人承担，否则鉴定费由成交供应商承担。</w:t>
            </w:r>
          </w:p>
          <w:p w14:paraId="5AAFF8F9" w14:textId="77777777" w:rsidR="001E2268" w:rsidRDefault="00000000">
            <w:pPr>
              <w:pStyle w:val="null3"/>
              <w:jc w:val="both"/>
              <w:rPr>
                <w:rFonts w:hint="default"/>
              </w:rPr>
            </w:pPr>
            <w:r>
              <w:rPr>
                <w:rFonts w:ascii="仿宋_GB2312" w:eastAsia="仿宋_GB2312" w:hAnsi="仿宋_GB2312" w:cs="仿宋_GB2312"/>
                <w:sz w:val="21"/>
              </w:rPr>
              <w:lastRenderedPageBreak/>
              <w:t>（6）成交供应商完成全部合同约定的服务内容且采购人收到验收申请后10日历日内进行验收。</w:t>
            </w:r>
          </w:p>
          <w:p w14:paraId="2BEF461E" w14:textId="77777777" w:rsidR="001E2268" w:rsidRDefault="001E2268">
            <w:pPr>
              <w:pStyle w:val="null3"/>
              <w:jc w:val="both"/>
              <w:rPr>
                <w:rFonts w:hint="default"/>
              </w:rPr>
            </w:pPr>
          </w:p>
        </w:tc>
      </w:tr>
    </w:tbl>
    <w:p w14:paraId="635CCEF8" w14:textId="77777777" w:rsidR="001E2268" w:rsidRDefault="00000000">
      <w:pPr>
        <w:pStyle w:val="null3"/>
        <w:rPr>
          <w:rFonts w:hint="default"/>
        </w:rPr>
      </w:pPr>
      <w:r>
        <w:rPr>
          <w:rFonts w:ascii="仿宋_GB2312" w:eastAsia="仿宋_GB2312" w:hAnsi="仿宋_GB2312" w:cs="仿宋_GB2312"/>
        </w:rPr>
        <w:lastRenderedPageBreak/>
        <w:t>二、供应商针对本项目的施工，必须达到国家及行业现行技术规范标准，符合国家及行业验收合格标准：</w:t>
      </w:r>
    </w:p>
    <w:p w14:paraId="7A7CE16C" w14:textId="77777777" w:rsidR="001E2268" w:rsidRDefault="00000000">
      <w:pPr>
        <w:pStyle w:val="null3"/>
        <w:rPr>
          <w:rFonts w:hint="default"/>
        </w:rPr>
      </w:pPr>
      <w:r>
        <w:rPr>
          <w:rFonts w:ascii="仿宋_GB2312" w:eastAsia="仿宋_GB2312" w:hAnsi="仿宋_GB2312" w:cs="仿宋_GB2312"/>
        </w:rPr>
        <w:t>采购包1：</w:t>
      </w:r>
    </w:p>
    <w:p w14:paraId="23E0EA91" w14:textId="77777777" w:rsidR="001E2268" w:rsidRDefault="00000000">
      <w:pPr>
        <w:pStyle w:val="null3"/>
        <w:rPr>
          <w:rFonts w:hint="default"/>
        </w:rPr>
      </w:pPr>
      <w:r>
        <w:rPr>
          <w:rFonts w:ascii="仿宋_GB2312" w:eastAsia="仿宋_GB2312" w:hAnsi="仿宋_GB2312" w:cs="仿宋_GB2312"/>
        </w:rPr>
        <w:t>国家标准、行业标准及采购人要求</w:t>
      </w:r>
    </w:p>
    <w:p w14:paraId="069379BF" w14:textId="77777777" w:rsidR="001E2268" w:rsidRDefault="00000000">
      <w:pPr>
        <w:pStyle w:val="null3"/>
        <w:ind w:firstLine="480"/>
        <w:rPr>
          <w:rFonts w:hint="default"/>
        </w:rPr>
      </w:pPr>
      <w:r>
        <w:rPr>
          <w:rFonts w:ascii="仿宋_GB2312" w:eastAsia="仿宋_GB2312" w:hAnsi="仿宋_GB2312" w:cs="仿宋_GB2312"/>
        </w:rPr>
        <w:t>三、针对本项目的其他技术服务要求：</w:t>
      </w:r>
    </w:p>
    <w:p w14:paraId="62B24949" w14:textId="77777777" w:rsidR="001E2268" w:rsidRDefault="00000000">
      <w:pPr>
        <w:pStyle w:val="null3"/>
        <w:rPr>
          <w:rFonts w:hint="default"/>
        </w:rPr>
      </w:pPr>
      <w:r>
        <w:rPr>
          <w:rFonts w:ascii="仿宋_GB2312" w:eastAsia="仿宋_GB2312" w:hAnsi="仿宋_GB2312" w:cs="仿宋_GB2312"/>
        </w:rPr>
        <w:t>本项目包含充电桩电源工程、空气源热泵热水制备系统及空气源热泵热水器，统一完成工期为15日历天，其它技术服务要求详见采购需求。</w:t>
      </w:r>
    </w:p>
    <w:p w14:paraId="6CB2587F" w14:textId="77777777" w:rsidR="001E2268" w:rsidRDefault="00000000">
      <w:pPr>
        <w:pStyle w:val="null3"/>
        <w:ind w:firstLine="480"/>
        <w:rPr>
          <w:rFonts w:hint="default"/>
        </w:rPr>
      </w:pPr>
      <w:r>
        <w:rPr>
          <w:rFonts w:ascii="仿宋_GB2312" w:eastAsia="仿宋_GB2312" w:hAnsi="仿宋_GB2312" w:cs="仿宋_GB2312"/>
        </w:rPr>
        <w:t>四、工程量清单（详见附件）</w:t>
      </w:r>
    </w:p>
    <w:p w14:paraId="10F9FE52" w14:textId="77777777" w:rsidR="001E2268" w:rsidRDefault="00000000">
      <w:pPr>
        <w:pStyle w:val="null3"/>
        <w:ind w:firstLine="480"/>
        <w:rPr>
          <w:rFonts w:hint="default"/>
        </w:rPr>
      </w:pPr>
      <w:r>
        <w:rPr>
          <w:rFonts w:ascii="仿宋_GB2312" w:eastAsia="仿宋_GB2312" w:hAnsi="仿宋_GB2312" w:cs="仿宋_GB2312"/>
        </w:rPr>
        <w:t xml:space="preserve"> （说明：工程量清单应当结合《政府采购需求管理办法》（财库〔2021〕22号）第六条第二款规定，明确相关性能、材料、结构、外观、安全、标准等。）</w:t>
      </w:r>
    </w:p>
    <w:p w14:paraId="619E3EC4" w14:textId="77777777" w:rsidR="001E2268" w:rsidRDefault="00000000">
      <w:pPr>
        <w:pStyle w:val="null3"/>
        <w:outlineLvl w:val="2"/>
        <w:rPr>
          <w:rFonts w:hint="default"/>
        </w:rPr>
      </w:pPr>
      <w:r>
        <w:rPr>
          <w:rFonts w:ascii="仿宋_GB2312" w:eastAsia="仿宋_GB2312" w:hAnsi="仿宋_GB2312" w:cs="仿宋_GB2312"/>
          <w:b/>
          <w:sz w:val="28"/>
        </w:rPr>
        <w:t>3.2商务要求（说明：由采购人依据项目具体需求制定）</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69"/>
        <w:gridCol w:w="2769"/>
        <w:gridCol w:w="2769"/>
      </w:tblGrid>
      <w:tr w:rsidR="001E2268" w14:paraId="5C671B13" w14:textId="77777777">
        <w:tc>
          <w:tcPr>
            <w:tcW w:w="2769" w:type="dxa"/>
          </w:tcPr>
          <w:p w14:paraId="0EDAE123" w14:textId="77777777" w:rsidR="001E2268" w:rsidRDefault="00000000">
            <w:pPr>
              <w:pStyle w:val="null3"/>
              <w:rPr>
                <w:rFonts w:hint="default"/>
              </w:rPr>
            </w:pPr>
            <w:r>
              <w:rPr>
                <w:rFonts w:ascii="仿宋_GB2312" w:eastAsia="仿宋_GB2312" w:hAnsi="仿宋_GB2312" w:cs="仿宋_GB2312"/>
              </w:rPr>
              <w:t>序号</w:t>
            </w:r>
          </w:p>
        </w:tc>
        <w:tc>
          <w:tcPr>
            <w:tcW w:w="2769" w:type="dxa"/>
          </w:tcPr>
          <w:p w14:paraId="7DFBBFD2" w14:textId="77777777" w:rsidR="001E2268" w:rsidRDefault="00000000">
            <w:pPr>
              <w:pStyle w:val="null3"/>
              <w:rPr>
                <w:rFonts w:hint="default"/>
              </w:rPr>
            </w:pPr>
            <w:r>
              <w:rPr>
                <w:rFonts w:ascii="仿宋_GB2312" w:eastAsia="仿宋_GB2312" w:hAnsi="仿宋_GB2312" w:cs="仿宋_GB2312"/>
              </w:rPr>
              <w:t>项目</w:t>
            </w:r>
          </w:p>
        </w:tc>
        <w:tc>
          <w:tcPr>
            <w:tcW w:w="2769" w:type="dxa"/>
          </w:tcPr>
          <w:p w14:paraId="3DFADFC3" w14:textId="77777777" w:rsidR="001E2268" w:rsidRDefault="00000000">
            <w:pPr>
              <w:pStyle w:val="null3"/>
              <w:rPr>
                <w:rFonts w:hint="default"/>
              </w:rPr>
            </w:pPr>
            <w:r>
              <w:rPr>
                <w:rFonts w:ascii="仿宋_GB2312" w:eastAsia="仿宋_GB2312" w:hAnsi="仿宋_GB2312" w:cs="仿宋_GB2312"/>
              </w:rPr>
              <w:t>要求</w:t>
            </w:r>
          </w:p>
        </w:tc>
      </w:tr>
      <w:tr w:rsidR="001E2268" w14:paraId="44357631" w14:textId="77777777">
        <w:tc>
          <w:tcPr>
            <w:tcW w:w="2769" w:type="dxa"/>
          </w:tcPr>
          <w:p w14:paraId="7A867C91" w14:textId="77777777" w:rsidR="001E2268" w:rsidRDefault="00000000">
            <w:pPr>
              <w:pStyle w:val="null3"/>
              <w:rPr>
                <w:rFonts w:hint="default"/>
              </w:rPr>
            </w:pPr>
            <w:r>
              <w:rPr>
                <w:rFonts w:ascii="仿宋_GB2312" w:eastAsia="仿宋_GB2312" w:hAnsi="仿宋_GB2312" w:cs="仿宋_GB2312"/>
              </w:rPr>
              <w:t>1</w:t>
            </w:r>
          </w:p>
        </w:tc>
        <w:tc>
          <w:tcPr>
            <w:tcW w:w="2769" w:type="dxa"/>
          </w:tcPr>
          <w:p w14:paraId="1465D09F" w14:textId="77777777" w:rsidR="001E2268" w:rsidRDefault="00000000">
            <w:pPr>
              <w:pStyle w:val="null3"/>
              <w:rPr>
                <w:rFonts w:hint="default"/>
              </w:rPr>
            </w:pPr>
            <w:r>
              <w:rPr>
                <w:rFonts w:ascii="仿宋_GB2312" w:eastAsia="仿宋_GB2312" w:hAnsi="仿宋_GB2312" w:cs="仿宋_GB2312"/>
              </w:rPr>
              <w:t>项目负责人（项目经理）</w:t>
            </w:r>
          </w:p>
        </w:tc>
        <w:tc>
          <w:tcPr>
            <w:tcW w:w="2769" w:type="dxa"/>
          </w:tcPr>
          <w:p w14:paraId="210126AD" w14:textId="77777777" w:rsidR="001E2268" w:rsidRDefault="00000000">
            <w:pPr>
              <w:pStyle w:val="null3"/>
              <w:rPr>
                <w:rFonts w:hint="default"/>
              </w:rPr>
            </w:pPr>
            <w:r>
              <w:rPr>
                <w:rFonts w:ascii="仿宋_GB2312" w:eastAsia="仿宋_GB2312" w:hAnsi="仿宋_GB2312" w:cs="仿宋_GB2312"/>
              </w:rPr>
              <w:t>具体要求详见资格审查条款</w:t>
            </w:r>
          </w:p>
        </w:tc>
      </w:tr>
    </w:tbl>
    <w:p w14:paraId="52040A3F" w14:textId="77777777" w:rsidR="001E2268" w:rsidRDefault="00000000">
      <w:pPr>
        <w:pStyle w:val="null3"/>
        <w:outlineLvl w:val="3"/>
        <w:rPr>
          <w:rFonts w:hint="default"/>
        </w:rPr>
      </w:pPr>
      <w:r>
        <w:rPr>
          <w:rFonts w:ascii="仿宋_GB2312" w:eastAsia="仿宋_GB2312" w:hAnsi="仿宋_GB2312" w:cs="仿宋_GB2312"/>
          <w:b/>
          <w:sz w:val="24"/>
        </w:rPr>
        <w:t>说明：</w:t>
      </w:r>
    </w:p>
    <w:p w14:paraId="0009E191" w14:textId="77777777" w:rsidR="001E2268" w:rsidRDefault="00000000">
      <w:pPr>
        <w:pStyle w:val="null3"/>
        <w:ind w:firstLine="480"/>
        <w:rPr>
          <w:rFonts w:hint="default"/>
        </w:rPr>
      </w:pPr>
      <w:r>
        <w:rPr>
          <w:rFonts w:ascii="仿宋_GB2312" w:eastAsia="仿宋_GB2312" w:hAnsi="仿宋_GB2312" w:cs="仿宋_GB2312"/>
        </w:rPr>
        <w:t>1.对于不允许偏离的实质性要求和条件，采购人或者代理机构应当在磋商文件中规定，并以醒目的方式标明。</w:t>
      </w:r>
    </w:p>
    <w:p w14:paraId="161F2084" w14:textId="77777777" w:rsidR="001E2268" w:rsidRDefault="00000000">
      <w:pPr>
        <w:pStyle w:val="null3"/>
        <w:ind w:firstLine="480"/>
        <w:rPr>
          <w:rFonts w:hint="default"/>
        </w:rPr>
      </w:pPr>
      <w:r>
        <w:rPr>
          <w:rFonts w:ascii="仿宋_GB2312" w:eastAsia="仿宋_GB2312" w:hAnsi="仿宋_GB2312" w:cs="仿宋_GB2312"/>
        </w:rPr>
        <w:t xml:space="preserve"> 2.除相关法律或行政法规或规章要求供应商在响应或磋商阶段提供检测报告的，不得要求供应商在响应、磋商阶段提供检测报告，如确实需要检测报告，可要求供应商承诺在签订合同阶段或项目实施阶段提供。</w:t>
      </w:r>
    </w:p>
    <w:p w14:paraId="432F1B35" w14:textId="77777777" w:rsidR="001E2268" w:rsidRDefault="00000000">
      <w:pPr>
        <w:pStyle w:val="null3"/>
        <w:ind w:firstLine="480"/>
        <w:rPr>
          <w:rFonts w:hint="default"/>
        </w:rPr>
      </w:pPr>
      <w:r>
        <w:rPr>
          <w:rFonts w:ascii="仿宋_GB2312" w:eastAsia="仿宋_GB2312" w:hAnsi="仿宋_GB2312" w:cs="仿宋_GB2312"/>
        </w:rPr>
        <w:t xml:space="preserve"> 3.若要求供应商提供相关人员的职业资格的，不得要求提供除现行《国家职业资格目录》以外的职业资格，不得以不合理条件对供应商实行差别待遇或者歧视性待遇。</w:t>
      </w:r>
    </w:p>
    <w:p w14:paraId="01338AAE" w14:textId="77777777" w:rsidR="001E2268" w:rsidRDefault="00000000">
      <w:pPr>
        <w:pStyle w:val="null3"/>
        <w:outlineLvl w:val="2"/>
        <w:rPr>
          <w:rFonts w:hint="default"/>
        </w:rPr>
      </w:pPr>
      <w:r>
        <w:rPr>
          <w:rFonts w:ascii="仿宋_GB2312" w:eastAsia="仿宋_GB2312" w:hAnsi="仿宋_GB2312" w:cs="仿宋_GB2312"/>
          <w:b/>
          <w:sz w:val="28"/>
        </w:rPr>
        <w:t>3.3其他要求</w:t>
      </w:r>
    </w:p>
    <w:p w14:paraId="315BEEFB" w14:textId="77777777" w:rsidR="001E2268" w:rsidRDefault="00000000">
      <w:pPr>
        <w:pStyle w:val="null3"/>
        <w:rPr>
          <w:rFonts w:hint="default"/>
        </w:rPr>
      </w:pPr>
      <w:r>
        <w:rPr>
          <w:rFonts w:ascii="仿宋_GB2312" w:eastAsia="仿宋_GB2312" w:hAnsi="仿宋_GB2312" w:cs="仿宋_GB2312"/>
        </w:rPr>
        <w:t>3.3.1合格供应商少于3家的处理 3.3.1.1评审过程中，若出现合格供应商只有2家时，符合《政府采购竞争性磋商采购方式管理暂行办法》第3条第4项情形的，或者本项目为政府购买服务指导性目录中的，可以继续进行；只有1家时，采购人应依法重新组织采购活动。 3.3.1.2评审过程中，除符合第3.3.1.1条条款规定情形外，若出现合格供应商少于3家时，采购人应依法重新组织采购活动。 3.3.2本项目需要落实的政府采购政策：（1）《国务院办公厅关于建立政府强制采购节能产品制度的通知》（国办发〔2007〕51号）；（2）《财政部 司法部 关于政府采购支持监狱企业发展有关问题的通知》（财库〔2014〕68号）；（3）《三部门联合发布关于促进残疾人就业政 府采购政策的通知》（财库〔2017〕141号）；（4）《财政部 发展改革委 生态环境部 市场监管总局关于调整优化节能产 品、环境标志产品政府采购执行机制的通知》（财库〔2019〕9号）；（5）《关于印发节能产品政府采购品目清单的通知》（财库〔2019〕19号）；（6）《关于印发环境标志产品政府采购品目清单的通知》（财库〔2019〕18号）；（7）《关于 运用政府采购政策支持乡村产业振兴的通知》（财库〔2021〕19号）；（8）《政府采购促进中小企业发展管理办法》（财 库〔2020〕46号）；（9）《关于进一步加大政府采购支持中小企业力度的通知》（财库〔2022〕19号；（10）《陕西省 中小企业政府采购信用融资办法》（陕财办采〔2018〕23号）；（11）《陕西省财政厅关于加快推进我省中小企业政府采购 信用融资工作的通知》（陕财办采〔2020〕15号）；（12）《关于进一步加强政府绿色采购有关问题的通知》陕财办采 〔2021〕29号；（13）《陕西省财政厅、中国人民银行西安分行关于深入</w:t>
      </w:r>
      <w:r>
        <w:rPr>
          <w:rFonts w:ascii="仿宋_GB2312" w:eastAsia="仿宋_GB2312" w:hAnsi="仿宋_GB2312" w:cs="仿宋_GB2312"/>
        </w:rPr>
        <w:lastRenderedPageBreak/>
        <w:t>推进政府采购信用融资业务的通知》（陕财办采 〔2023〕5号）；（14）其他需要落实的政府采购政策，如有最新颁布的政府采购政策，按最新的文件执行。 3.3.3参与本项目采购的供应商应通过陕西省政府采购综合管理平台的项目电子化交易系统在线实施响应、磋商、报价等操作，磋商响应时无需供应商现场提供纸质响应文件，但在中标（成交）后中标（成交）供应商在领取中标（成交）通知书时需提供纸质响应文件叁套，纸质响应文件应通过专用制作软件直接打印，确保与项目电子化交易系统中的电子响应文件保持一致，不允许修改和补充。</w:t>
      </w:r>
    </w:p>
    <w:p w14:paraId="2EEBEEC0" w14:textId="7EBDBD4F" w:rsidR="001E2268"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p>
    <w:sectPr w:rsidR="001E22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A20D" w14:textId="77777777" w:rsidR="00F71B48" w:rsidRDefault="00F71B48" w:rsidP="00473053">
      <w:r>
        <w:separator/>
      </w:r>
    </w:p>
  </w:endnote>
  <w:endnote w:type="continuationSeparator" w:id="0">
    <w:p w14:paraId="5376674F" w14:textId="77777777" w:rsidR="00F71B48" w:rsidRDefault="00F71B48" w:rsidP="0047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C39A" w14:textId="77777777" w:rsidR="00F71B48" w:rsidRDefault="00F71B48" w:rsidP="00473053">
      <w:r>
        <w:separator/>
      </w:r>
    </w:p>
  </w:footnote>
  <w:footnote w:type="continuationSeparator" w:id="0">
    <w:p w14:paraId="68794C1E" w14:textId="77777777" w:rsidR="00F71B48" w:rsidRDefault="00F71B48" w:rsidP="00473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B52B8D"/>
    <w:rsid w:val="001E2268"/>
    <w:rsid w:val="00473053"/>
    <w:rsid w:val="00BD4379"/>
    <w:rsid w:val="00F71B48"/>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C84F6"/>
  <w15:docId w15:val="{7D15D14A-C844-45E1-AB7E-AF43E4A3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 w:type="paragraph" w:styleId="a3">
    <w:name w:val="header"/>
    <w:basedOn w:val="a"/>
    <w:link w:val="a4"/>
    <w:rsid w:val="00473053"/>
    <w:pPr>
      <w:tabs>
        <w:tab w:val="center" w:pos="4153"/>
        <w:tab w:val="right" w:pos="8306"/>
      </w:tabs>
      <w:snapToGrid w:val="0"/>
      <w:jc w:val="center"/>
    </w:pPr>
    <w:rPr>
      <w:sz w:val="18"/>
      <w:szCs w:val="18"/>
    </w:rPr>
  </w:style>
  <w:style w:type="character" w:customStyle="1" w:styleId="a4">
    <w:name w:val="页眉 字符"/>
    <w:basedOn w:val="a0"/>
    <w:link w:val="a3"/>
    <w:rsid w:val="00473053"/>
    <w:rPr>
      <w:kern w:val="2"/>
      <w:sz w:val="18"/>
      <w:szCs w:val="18"/>
    </w:rPr>
  </w:style>
  <w:style w:type="paragraph" w:styleId="a5">
    <w:name w:val="footer"/>
    <w:basedOn w:val="a"/>
    <w:link w:val="a6"/>
    <w:rsid w:val="00473053"/>
    <w:pPr>
      <w:tabs>
        <w:tab w:val="center" w:pos="4153"/>
        <w:tab w:val="right" w:pos="8306"/>
      </w:tabs>
      <w:snapToGrid w:val="0"/>
      <w:jc w:val="left"/>
    </w:pPr>
    <w:rPr>
      <w:sz w:val="18"/>
      <w:szCs w:val="18"/>
    </w:rPr>
  </w:style>
  <w:style w:type="character" w:customStyle="1" w:styleId="a6">
    <w:name w:val="页脚 字符"/>
    <w:basedOn w:val="a0"/>
    <w:link w:val="a5"/>
    <w:rsid w:val="0047305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3128</Words>
  <Characters>3254</Characters>
  <Application>Microsoft Office Word</Application>
  <DocSecurity>0</DocSecurity>
  <Lines>271</Lines>
  <Paragraphs>236</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陕西省政府采购综合管理平台</dc:creator>
  <cp:lastModifiedBy>L xzzz</cp:lastModifiedBy>
  <cp:revision>2</cp:revision>
  <dcterms:created xsi:type="dcterms:W3CDTF">2022-04-08T19:57:00Z</dcterms:created>
  <dcterms:modified xsi:type="dcterms:W3CDTF">2025-11-25T14:34:00Z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