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CE04E">
      <w:pPr>
        <w:rPr>
          <w:rFonts w:ascii="微软雅黑" w:hAnsi="微软雅黑" w:eastAsia="微软雅黑" w:cs="微软雅黑"/>
          <w:b/>
          <w:bCs/>
          <w:i w:val="0"/>
          <w:iCs w:val="0"/>
          <w:caps w:val="0"/>
          <w:color w:val="auto"/>
          <w:spacing w:val="0"/>
          <w:sz w:val="36"/>
          <w:szCs w:val="36"/>
          <w:shd w:val="clear" w:fill="FFFFFF"/>
        </w:rPr>
      </w:pPr>
      <w:bookmarkStart w:id="0" w:name="_GoBack"/>
      <w:r>
        <w:rPr>
          <w:rFonts w:ascii="微软雅黑" w:hAnsi="微软雅黑" w:eastAsia="微软雅黑" w:cs="微软雅黑"/>
          <w:b/>
          <w:bCs/>
          <w:i w:val="0"/>
          <w:iCs w:val="0"/>
          <w:caps w:val="0"/>
          <w:color w:val="auto"/>
          <w:spacing w:val="0"/>
          <w:sz w:val="36"/>
          <w:szCs w:val="36"/>
          <w:shd w:val="clear" w:fill="FFFFFF"/>
        </w:rPr>
        <w:t>西安市经开第二中学教职工体检项目竞争性磋商公告</w:t>
      </w:r>
    </w:p>
    <w:p w14:paraId="2FC5A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74914C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教职工体检项目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陕西省西安市经济技术开发区凤城十二路凯瑞B座1单元9层A0906号房</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2025年12月09日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345DE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1F5C17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项目编号：SXXP-2025-029</w:t>
      </w:r>
    </w:p>
    <w:p w14:paraId="6AAF0E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项目名称：教职工体检项目</w:t>
      </w:r>
    </w:p>
    <w:p w14:paraId="78DB46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71A48D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预算金额：158,100.00元</w:t>
      </w:r>
    </w:p>
    <w:p w14:paraId="51A64C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2FDCE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合同包1(体检服务):</w:t>
      </w:r>
    </w:p>
    <w:p w14:paraId="63DB65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合同包预算金额：158,100.00元</w:t>
      </w:r>
    </w:p>
    <w:p w14:paraId="5CA4A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合同包最高限价：158,100.00元</w:t>
      </w:r>
    </w:p>
    <w:tbl>
      <w:tblPr>
        <w:tblW w:w="174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68"/>
        <w:gridCol w:w="4758"/>
        <w:gridCol w:w="4758"/>
        <w:gridCol w:w="1586"/>
        <w:gridCol w:w="3172"/>
        <w:gridCol w:w="1903"/>
      </w:tblGrid>
      <w:tr w14:paraId="208AA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F2B3F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CD719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8D260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298CC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E50AF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10400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30D7CE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E0C6C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4BE592">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体检服务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0407D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体检服务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98760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436E4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5CD887">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158,100.00</w:t>
            </w:r>
          </w:p>
        </w:tc>
      </w:tr>
    </w:tbl>
    <w:p w14:paraId="0E006E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0B59A1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合同履行期限：合同签订之日起1个月内</w:t>
      </w:r>
    </w:p>
    <w:p w14:paraId="331AA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249657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0E29DB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134D0A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6D2F74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合同包1(体检服务)特定资格要求如下:</w:t>
      </w:r>
    </w:p>
    <w:p w14:paraId="38D891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（1）供应商为具有独立承担民事责任能力的法人或其他组织。企业法人应提供合法有效的标识有统一社会信用代码的营业执照；事业法人应提供事业单位法人证书；其他组织应提供合法登记证明文件；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（2）供应商须具备卫生行政部门颁发的《医疗机构执业许可证》(诊疗科目中有开展健康体检服务的科目)、《放射诊疗许可证》；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（3）财务状况报告：提供2024年经审计的财务报告或开标前三个月内开户银行开具的资信证明；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（4）税收缴纳证明：提供2025年04月至今已缴纳的至少一个月的纳税证明或完税证明（任意税种），依法免税的单位应提供相关证明材料；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（5）社会保障资金缴纳证明：提供2025年04月至今已缴存的至少一个月的社会保障资金缴存单据或社保机构开具的社会保险参保缴费情况证明，依法不需要缴纳社会保障资金的单位应提供相关证明材料；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（6）提供具有履行本合同所必需的设备和专业技术能力的声明；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（7）参加本次政府采购活动前3年内在经营活动中没有重大违纪，以及未被列入失信被执行人、重大税收违法失信主体、政府采购严重违法失信行为记录名单的书面声明；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供应商应授权合法的人员参加投标全过程，其中法定代表人直接参加投标的，须出具法人身份证，并与营业执照上信息一致。法定代表人授权代表参加投标的，须出具法定代表人授权书、授权代表身份证以及被授权人在磋商截止日前6个月内在本单位已缴存的至少1个月的社会保险参保缴费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（9）供应商单位负责人不得为同一人或者存在控股、管理关系。</w:t>
      </w:r>
    </w:p>
    <w:p w14:paraId="59753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14:paraId="0117DE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2025年11月27日 至 2025年12月03日 ，每天上午 08:30:00 至 12:00:00 ，下午 13:30:00 至 18:00:00 （北京时间）</w:t>
      </w:r>
    </w:p>
    <w:p w14:paraId="4363D7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陕西省西安市经济技术开发区凤城十二路凯瑞B座1单元9层A0906号房</w:t>
      </w:r>
    </w:p>
    <w:p w14:paraId="68C742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14:paraId="20229A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11B51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14:paraId="632FDA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2025年12月09日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68BD8A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陕西省西安市经济技术开发区凤城十二路凯瑞B座1单元9层A0906号房</w:t>
      </w:r>
    </w:p>
    <w:p w14:paraId="4A112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14:paraId="5ABF25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2025年12月09日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65C450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陕西省西安市经济技术开发区凤城十二路凯瑞B座1单元9层A0906号房</w:t>
      </w:r>
    </w:p>
    <w:p w14:paraId="2A868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14:paraId="4B755C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9AD4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14:paraId="09A2E5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1、采购文件获取方式：</w:t>
      </w:r>
    </w:p>
    <w:p w14:paraId="0B2E1F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网上发送。供应商采取发送电子邮件方式提交材料，①邮件主题：项目名称+项目编号+公司名称；②邮件内容：列明公司名称、法定代表人或授权代表人姓名及联系方式；③邮件附件：需采用A4纸幅面，将获取文件材料加盖企业鲜章，按顺序制作成1个PDF格式文件，文件名称与主题一致，复印件扫描无效。获取文件材料审核通过后，采购代理机构联系人向供应商邮箱发送采购文件电子版；审核未通过的，采购代理机构联系人以邮件形式回复审核情况，供应商可在获取采购文件时间内重新提交材料。采购代理机构邮箱：1077594061@qq.com。</w:t>
      </w:r>
    </w:p>
    <w:p w14:paraId="7B2A8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（2）获取文件需提交的资料：单位介绍信加盖公章、经办人身份证复印件加盖公章。</w:t>
      </w:r>
    </w:p>
    <w:p w14:paraId="3A5770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2、本项目需要落实的政府采购政策：</w:t>
      </w:r>
    </w:p>
    <w:p w14:paraId="2FAD09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p>
    <w:p w14:paraId="3DE71B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p>
    <w:p w14:paraId="36B92B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（3）《民政部、财政部、中国残疾人联合会关于促进残疾人就业政府采购政策的通知》（财库〔2017〕141号）；</w:t>
      </w:r>
    </w:p>
    <w:p w14:paraId="58CD8D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（4）《财政部办公厅关于政府采购进口产品管理有关问题的通知》（财办库[2008]248号）；</w:t>
      </w:r>
    </w:p>
    <w:p w14:paraId="60BF67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（5）《关于印发环境标志产品政府采购品目清单的通知》（财库〔2019〕18号）；</w:t>
      </w:r>
    </w:p>
    <w:p w14:paraId="15CA8B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（6）《关于印发节能产品政府采购品目清单的通知》（财库〔2019〕19号）；</w:t>
      </w:r>
    </w:p>
    <w:p w14:paraId="2D4EC3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（7）《关于进一步加强政府绿色采购有关问题的通知》（陕财办采〔2021〕29号）</w:t>
      </w:r>
    </w:p>
    <w:p w14:paraId="7E9E32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（8）《财政部发展改革委生态环境部市场监管总局关于调整优化节能产品、环境标志产品政府采购执行机制的通知》（财库〔2019〕9号）；</w:t>
      </w:r>
    </w:p>
    <w:p w14:paraId="563CAC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（9）《陕西省财政厅关于加快推进我省中小企业政府采购信用融资工作的通知》（陕财办采〔2020〕15号）；</w:t>
      </w:r>
    </w:p>
    <w:p w14:paraId="284A3D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（10）《关于运用政府采购政策支持乡村产业振兴的通知》（财库〔2021〕19号）；</w:t>
      </w:r>
    </w:p>
    <w:p w14:paraId="2E7845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（11）《关于深入开展政府采购脱贫地区农副产品工作推进乡村产业振兴的实施意见》的通知（财库〔2021〕20号）；</w:t>
      </w:r>
    </w:p>
    <w:p w14:paraId="68AE69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（12）《财政部关于进一步加大政府采购支持中小企业力度的通知》（财库〔2022〕19号）；</w:t>
      </w:r>
    </w:p>
    <w:p w14:paraId="25EA59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（13）其他需要落实的政府采购政策（如有最新颁布的政府采购政策，按最新的文件执行）；</w:t>
      </w:r>
    </w:p>
    <w:p w14:paraId="5EE6E5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注：本项目非专门面向中小企业采购（残疾人福利性单位及监狱企业视同小型、微型企业）。</w:t>
      </w:r>
    </w:p>
    <w:p w14:paraId="34519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14:paraId="731BB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49C3B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西安市经开第二中学</w:t>
      </w:r>
    </w:p>
    <w:p w14:paraId="5FAAC3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西安市高陵区泾渭新城泾环南路8号</w:t>
      </w:r>
    </w:p>
    <w:p w14:paraId="72C315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029-86959883</w:t>
      </w:r>
    </w:p>
    <w:p w14:paraId="79E36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3D3C68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陕西信鹏项目管理有限公司</w:t>
      </w:r>
    </w:p>
    <w:p w14:paraId="248668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陕西省西安市经济技术开发区凤城十二路凯瑞B座1单元9层A0906号房</w:t>
      </w:r>
    </w:p>
    <w:p w14:paraId="72E2F6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029-86688218</w:t>
      </w:r>
    </w:p>
    <w:p w14:paraId="0466D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0182CA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孙媛春</w:t>
      </w:r>
    </w:p>
    <w:p w14:paraId="2FE6F8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029-86688218</w:t>
      </w:r>
    </w:p>
    <w:bookmarkEnd w:id="0"/>
    <w:p w14:paraId="55CA8052">
      <w:pPr>
        <w:rPr>
          <w:rFonts w:ascii="微软雅黑" w:hAnsi="微软雅黑" w:eastAsia="微软雅黑" w:cs="微软雅黑"/>
          <w:b/>
          <w:bCs/>
          <w:i w:val="0"/>
          <w:iCs w:val="0"/>
          <w:caps w:val="0"/>
          <w:color w:val="0A82E5"/>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D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2025-11-26T02:16:50Z</dcterms:created>
  <dc:creator>Administrator</dc:creator>
  <cp:lastModifiedBy>熊掌孙</cp:lastModifiedBy>
  <dcterms:modified xsi:type="dcterms:W3CDTF">2025-11-26T02:17:16Z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eyJoZGlkIjoiZGI0ZGIzYmI2OWViZTMxZTU3NzUxZjAzNDk3YTI1NDQiLCJ1c2VySWQiOiIzMTA4NTYyNDIifQ==</vt:lpwstr>
  </property>
  <property fmtid="{D5CDD505-2E9C-101B-9397-08002B2CF9AE}" pid="4" name="ICV">
    <vt:lpwstr>A5224010056B43599FF37612A81F4F8A_12</vt:lpwstr>
  </property>
</Properties>
</file>