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7FF1FB">
      <w:pPr>
        <w:jc w:val="center"/>
        <w:outlineLvl w:val="1"/>
        <w:rPr>
          <w:rStyle w:val="5"/>
          <w:rFonts w:hint="eastAsia" w:ascii="宋体" w:hAnsi="宋体" w:eastAsia="宋体" w:cs="宋体"/>
          <w:sz w:val="32"/>
          <w:szCs w:val="32"/>
        </w:rPr>
      </w:pPr>
      <w:bookmarkStart w:id="0" w:name="_Toc22569"/>
      <w:r>
        <w:rPr>
          <w:rStyle w:val="5"/>
          <w:rFonts w:hint="eastAsia" w:ascii="宋体" w:hAnsi="宋体" w:eastAsia="宋体" w:cs="宋体"/>
          <w:sz w:val="32"/>
          <w:szCs w:val="32"/>
        </w:rPr>
        <w:t>二、法定代表人身份证明</w:t>
      </w:r>
      <w:bookmarkEnd w:id="0"/>
    </w:p>
    <w:tbl>
      <w:tblPr>
        <w:tblStyle w:val="3"/>
        <w:tblW w:w="95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9"/>
        <w:gridCol w:w="2030"/>
        <w:gridCol w:w="1895"/>
        <w:gridCol w:w="2186"/>
        <w:gridCol w:w="2190"/>
      </w:tblGrid>
      <w:tr w14:paraId="3B0C0E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540" w:type="dxa"/>
            <w:gridSpan w:val="5"/>
            <w:vAlign w:val="center"/>
          </w:tcPr>
          <w:p w14:paraId="7FE26C45"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highlight w:val="none"/>
              </w:rPr>
              <w:t>致：</w:t>
            </w:r>
            <w:r>
              <w:rPr>
                <w:rFonts w:hint="eastAsia" w:ascii="宋体" w:hAnsi="宋体" w:eastAsia="宋体" w:cs="宋体"/>
                <w:kern w:val="0"/>
                <w:highlight w:val="none"/>
                <w:lang w:eastAsia="zh-CN"/>
              </w:rPr>
              <w:t>信宏工程咨询有限公司</w:t>
            </w:r>
          </w:p>
        </w:tc>
      </w:tr>
      <w:tr w14:paraId="6FCAD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  <w:jc w:val="center"/>
        </w:trPr>
        <w:tc>
          <w:tcPr>
            <w:tcW w:w="1239" w:type="dxa"/>
            <w:vMerge w:val="restart"/>
            <w:vAlign w:val="center"/>
          </w:tcPr>
          <w:p w14:paraId="5BEA6080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highlight w:val="none"/>
              </w:rPr>
              <w:t>企</w:t>
            </w:r>
          </w:p>
          <w:p w14:paraId="744F8895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highlight w:val="none"/>
              </w:rPr>
              <w:t>业</w:t>
            </w:r>
          </w:p>
          <w:p w14:paraId="40173E07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highlight w:val="none"/>
              </w:rPr>
              <w:t>法</w:t>
            </w:r>
          </w:p>
          <w:p w14:paraId="54DB6098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highlight w:val="none"/>
              </w:rPr>
              <w:t>人</w:t>
            </w:r>
          </w:p>
        </w:tc>
        <w:tc>
          <w:tcPr>
            <w:tcW w:w="2030" w:type="dxa"/>
            <w:vAlign w:val="center"/>
          </w:tcPr>
          <w:p w14:paraId="18E10C06">
            <w:pPr>
              <w:tabs>
                <w:tab w:val="left" w:pos="210"/>
              </w:tabs>
              <w:spacing w:line="360" w:lineRule="auto"/>
              <w:rPr>
                <w:rFonts w:hint="eastAsia" w:ascii="宋体" w:hAnsi="宋体" w:eastAsia="宋体" w:cs="宋体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highlight w:val="none"/>
              </w:rPr>
              <w:t>企业名称</w:t>
            </w:r>
          </w:p>
        </w:tc>
        <w:tc>
          <w:tcPr>
            <w:tcW w:w="6271" w:type="dxa"/>
            <w:gridSpan w:val="3"/>
            <w:vAlign w:val="center"/>
          </w:tcPr>
          <w:p w14:paraId="2AF51636"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highlight w:val="none"/>
              </w:rPr>
            </w:pPr>
          </w:p>
        </w:tc>
      </w:tr>
      <w:tr w14:paraId="48B3F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  <w:jc w:val="center"/>
        </w:trPr>
        <w:tc>
          <w:tcPr>
            <w:tcW w:w="1239" w:type="dxa"/>
            <w:vMerge w:val="continue"/>
            <w:vAlign w:val="center"/>
          </w:tcPr>
          <w:p w14:paraId="31C2D4CE">
            <w:pPr>
              <w:tabs>
                <w:tab w:val="left" w:pos="210"/>
              </w:tabs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kern w:val="0"/>
                <w:highlight w:val="none"/>
              </w:rPr>
            </w:pPr>
          </w:p>
        </w:tc>
        <w:tc>
          <w:tcPr>
            <w:tcW w:w="2030" w:type="dxa"/>
            <w:vAlign w:val="center"/>
          </w:tcPr>
          <w:p w14:paraId="792F31DB">
            <w:pPr>
              <w:tabs>
                <w:tab w:val="left" w:pos="210"/>
              </w:tabs>
              <w:spacing w:line="360" w:lineRule="auto"/>
              <w:rPr>
                <w:rFonts w:hint="eastAsia" w:ascii="宋体" w:hAnsi="宋体" w:eastAsia="宋体" w:cs="宋体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highlight w:val="none"/>
              </w:rPr>
              <w:t>法定地址</w:t>
            </w:r>
          </w:p>
        </w:tc>
        <w:tc>
          <w:tcPr>
            <w:tcW w:w="6271" w:type="dxa"/>
            <w:gridSpan w:val="3"/>
            <w:vAlign w:val="center"/>
          </w:tcPr>
          <w:p w14:paraId="1B1535C8"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highlight w:val="none"/>
              </w:rPr>
            </w:pPr>
          </w:p>
        </w:tc>
      </w:tr>
      <w:tr w14:paraId="08A0D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  <w:jc w:val="center"/>
        </w:trPr>
        <w:tc>
          <w:tcPr>
            <w:tcW w:w="1239" w:type="dxa"/>
            <w:vMerge w:val="continue"/>
            <w:vAlign w:val="center"/>
          </w:tcPr>
          <w:p w14:paraId="0BBCD6BE">
            <w:pPr>
              <w:tabs>
                <w:tab w:val="left" w:pos="210"/>
              </w:tabs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kern w:val="0"/>
                <w:highlight w:val="none"/>
              </w:rPr>
            </w:pPr>
          </w:p>
        </w:tc>
        <w:tc>
          <w:tcPr>
            <w:tcW w:w="2030" w:type="dxa"/>
            <w:vAlign w:val="center"/>
          </w:tcPr>
          <w:p w14:paraId="7692AF28">
            <w:pPr>
              <w:tabs>
                <w:tab w:val="left" w:pos="210"/>
              </w:tabs>
              <w:spacing w:line="360" w:lineRule="auto"/>
              <w:rPr>
                <w:rFonts w:hint="eastAsia" w:ascii="宋体" w:hAnsi="宋体" w:eastAsia="宋体" w:cs="宋体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highlight w:val="none"/>
              </w:rPr>
              <w:t>邮政编码</w:t>
            </w:r>
          </w:p>
        </w:tc>
        <w:tc>
          <w:tcPr>
            <w:tcW w:w="6271" w:type="dxa"/>
            <w:gridSpan w:val="3"/>
            <w:vAlign w:val="center"/>
          </w:tcPr>
          <w:p w14:paraId="597AAC98"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highlight w:val="none"/>
              </w:rPr>
            </w:pPr>
          </w:p>
        </w:tc>
      </w:tr>
      <w:tr w14:paraId="18585F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  <w:jc w:val="center"/>
        </w:trPr>
        <w:tc>
          <w:tcPr>
            <w:tcW w:w="1239" w:type="dxa"/>
            <w:vMerge w:val="continue"/>
            <w:vAlign w:val="center"/>
          </w:tcPr>
          <w:p w14:paraId="15600F31">
            <w:pPr>
              <w:tabs>
                <w:tab w:val="left" w:pos="210"/>
              </w:tabs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kern w:val="0"/>
                <w:highlight w:val="none"/>
              </w:rPr>
            </w:pPr>
          </w:p>
        </w:tc>
        <w:tc>
          <w:tcPr>
            <w:tcW w:w="2030" w:type="dxa"/>
            <w:vAlign w:val="center"/>
          </w:tcPr>
          <w:p w14:paraId="6B4FA89F">
            <w:pPr>
              <w:tabs>
                <w:tab w:val="left" w:pos="210"/>
              </w:tabs>
              <w:spacing w:line="360" w:lineRule="auto"/>
              <w:rPr>
                <w:rFonts w:hint="eastAsia" w:ascii="宋体" w:hAnsi="宋体" w:eastAsia="宋体" w:cs="宋体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highlight w:val="none"/>
              </w:rPr>
              <w:t>工商登记机关</w:t>
            </w:r>
          </w:p>
        </w:tc>
        <w:tc>
          <w:tcPr>
            <w:tcW w:w="6271" w:type="dxa"/>
            <w:gridSpan w:val="3"/>
            <w:vAlign w:val="center"/>
          </w:tcPr>
          <w:p w14:paraId="19B2AA75"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highlight w:val="none"/>
              </w:rPr>
            </w:pPr>
          </w:p>
        </w:tc>
      </w:tr>
      <w:tr w14:paraId="6128E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239" w:type="dxa"/>
            <w:vMerge w:val="continue"/>
            <w:vAlign w:val="center"/>
          </w:tcPr>
          <w:p w14:paraId="0E0AE971">
            <w:pPr>
              <w:tabs>
                <w:tab w:val="left" w:pos="210"/>
              </w:tabs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kern w:val="0"/>
                <w:highlight w:val="none"/>
              </w:rPr>
            </w:pPr>
          </w:p>
        </w:tc>
        <w:tc>
          <w:tcPr>
            <w:tcW w:w="2030" w:type="dxa"/>
            <w:vAlign w:val="center"/>
          </w:tcPr>
          <w:p w14:paraId="6A0CD208">
            <w:pPr>
              <w:tabs>
                <w:tab w:val="left" w:pos="210"/>
              </w:tabs>
              <w:spacing w:line="360" w:lineRule="auto"/>
              <w:rPr>
                <w:rFonts w:hint="eastAsia" w:ascii="宋体" w:hAnsi="宋体" w:eastAsia="宋体" w:cs="宋体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highlight w:val="none"/>
              </w:rPr>
              <w:t>税务登记机关</w:t>
            </w:r>
          </w:p>
        </w:tc>
        <w:tc>
          <w:tcPr>
            <w:tcW w:w="6271" w:type="dxa"/>
            <w:gridSpan w:val="3"/>
            <w:vAlign w:val="center"/>
          </w:tcPr>
          <w:p w14:paraId="09EF4925"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highlight w:val="none"/>
              </w:rPr>
            </w:pPr>
          </w:p>
        </w:tc>
      </w:tr>
      <w:tr w14:paraId="75526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  <w:jc w:val="center"/>
        </w:trPr>
        <w:tc>
          <w:tcPr>
            <w:tcW w:w="1239" w:type="dxa"/>
            <w:vMerge w:val="continue"/>
            <w:vAlign w:val="center"/>
          </w:tcPr>
          <w:p w14:paraId="4D9A6A96">
            <w:pPr>
              <w:tabs>
                <w:tab w:val="left" w:pos="210"/>
              </w:tabs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kern w:val="0"/>
                <w:highlight w:val="none"/>
              </w:rPr>
            </w:pPr>
          </w:p>
        </w:tc>
        <w:tc>
          <w:tcPr>
            <w:tcW w:w="2030" w:type="dxa"/>
            <w:vAlign w:val="center"/>
          </w:tcPr>
          <w:p w14:paraId="673BB610">
            <w:pPr>
              <w:tabs>
                <w:tab w:val="left" w:pos="210"/>
              </w:tabs>
              <w:spacing w:line="360" w:lineRule="auto"/>
              <w:rPr>
                <w:rFonts w:hint="eastAsia" w:ascii="宋体" w:hAnsi="宋体" w:eastAsia="宋体" w:cs="宋体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</w:rPr>
              <w:t>统一社会信用代码</w:t>
            </w:r>
          </w:p>
        </w:tc>
        <w:tc>
          <w:tcPr>
            <w:tcW w:w="6271" w:type="dxa"/>
            <w:gridSpan w:val="3"/>
            <w:vAlign w:val="center"/>
          </w:tcPr>
          <w:p w14:paraId="53225BE5"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highlight w:val="none"/>
              </w:rPr>
            </w:pPr>
          </w:p>
        </w:tc>
      </w:tr>
      <w:tr w14:paraId="40109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  <w:jc w:val="center"/>
        </w:trPr>
        <w:tc>
          <w:tcPr>
            <w:tcW w:w="1239" w:type="dxa"/>
            <w:vMerge w:val="restart"/>
            <w:vAlign w:val="center"/>
          </w:tcPr>
          <w:p w14:paraId="4EDA4FC6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highlight w:val="none"/>
              </w:rPr>
              <w:t>法定代表</w:t>
            </w:r>
          </w:p>
          <w:p w14:paraId="09656892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highlight w:val="none"/>
              </w:rPr>
              <w:t>人</w:t>
            </w:r>
          </w:p>
        </w:tc>
        <w:tc>
          <w:tcPr>
            <w:tcW w:w="2030" w:type="dxa"/>
            <w:vAlign w:val="center"/>
          </w:tcPr>
          <w:p w14:paraId="3A131D03">
            <w:pPr>
              <w:tabs>
                <w:tab w:val="left" w:pos="210"/>
              </w:tabs>
              <w:spacing w:line="360" w:lineRule="auto"/>
              <w:rPr>
                <w:rFonts w:hint="eastAsia" w:ascii="宋体" w:hAnsi="宋体" w:eastAsia="宋体" w:cs="宋体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highlight w:val="none"/>
              </w:rPr>
              <w:t>姓名</w:t>
            </w:r>
          </w:p>
        </w:tc>
        <w:tc>
          <w:tcPr>
            <w:tcW w:w="1895" w:type="dxa"/>
            <w:vAlign w:val="center"/>
          </w:tcPr>
          <w:p w14:paraId="68C69029"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highlight w:val="none"/>
              </w:rPr>
            </w:pPr>
          </w:p>
        </w:tc>
        <w:tc>
          <w:tcPr>
            <w:tcW w:w="2186" w:type="dxa"/>
            <w:vAlign w:val="center"/>
          </w:tcPr>
          <w:p w14:paraId="48A7F42A"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highlight w:val="none"/>
              </w:rPr>
              <w:t>性别</w:t>
            </w:r>
          </w:p>
        </w:tc>
        <w:tc>
          <w:tcPr>
            <w:tcW w:w="2190" w:type="dxa"/>
            <w:vAlign w:val="center"/>
          </w:tcPr>
          <w:p w14:paraId="2163EEEC"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highlight w:val="none"/>
              </w:rPr>
            </w:pPr>
          </w:p>
        </w:tc>
      </w:tr>
      <w:tr w14:paraId="2C2E9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1239" w:type="dxa"/>
            <w:vMerge w:val="continue"/>
            <w:vAlign w:val="center"/>
          </w:tcPr>
          <w:p w14:paraId="1BCA91CE">
            <w:pPr>
              <w:tabs>
                <w:tab w:val="left" w:pos="210"/>
              </w:tabs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kern w:val="0"/>
                <w:highlight w:val="none"/>
              </w:rPr>
            </w:pPr>
          </w:p>
        </w:tc>
        <w:tc>
          <w:tcPr>
            <w:tcW w:w="2030" w:type="dxa"/>
            <w:vAlign w:val="center"/>
          </w:tcPr>
          <w:p w14:paraId="711485C4">
            <w:pPr>
              <w:tabs>
                <w:tab w:val="left" w:pos="210"/>
              </w:tabs>
              <w:spacing w:line="360" w:lineRule="auto"/>
              <w:rPr>
                <w:rFonts w:hint="eastAsia" w:ascii="宋体" w:hAnsi="宋体" w:eastAsia="宋体" w:cs="宋体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highlight w:val="none"/>
              </w:rPr>
              <w:t>职务</w:t>
            </w:r>
          </w:p>
        </w:tc>
        <w:tc>
          <w:tcPr>
            <w:tcW w:w="1895" w:type="dxa"/>
            <w:vAlign w:val="center"/>
          </w:tcPr>
          <w:p w14:paraId="1DD7BB48"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highlight w:val="none"/>
              </w:rPr>
            </w:pPr>
          </w:p>
        </w:tc>
        <w:tc>
          <w:tcPr>
            <w:tcW w:w="2186" w:type="dxa"/>
            <w:vAlign w:val="center"/>
          </w:tcPr>
          <w:p w14:paraId="58CA06C0"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highlight w:val="none"/>
              </w:rPr>
              <w:t>联系电话</w:t>
            </w:r>
          </w:p>
        </w:tc>
        <w:tc>
          <w:tcPr>
            <w:tcW w:w="2190" w:type="dxa"/>
            <w:vAlign w:val="center"/>
          </w:tcPr>
          <w:p w14:paraId="363C2DF7"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highlight w:val="none"/>
              </w:rPr>
            </w:pPr>
          </w:p>
        </w:tc>
      </w:tr>
      <w:tr w14:paraId="6798D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9" w:hRule="atLeast"/>
          <w:jc w:val="center"/>
        </w:trPr>
        <w:tc>
          <w:tcPr>
            <w:tcW w:w="1239" w:type="dxa"/>
            <w:vMerge w:val="restart"/>
            <w:vAlign w:val="center"/>
          </w:tcPr>
          <w:p w14:paraId="2AC79CC5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highlight w:val="none"/>
              </w:rPr>
              <w:t>法定代表</w:t>
            </w:r>
          </w:p>
          <w:p w14:paraId="62DA05E4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highlight w:val="none"/>
              </w:rPr>
              <w:t>人身份证复印件</w:t>
            </w:r>
          </w:p>
        </w:tc>
        <w:tc>
          <w:tcPr>
            <w:tcW w:w="3925" w:type="dxa"/>
            <w:gridSpan w:val="2"/>
            <w:vMerge w:val="restart"/>
            <w:vAlign w:val="center"/>
          </w:tcPr>
          <w:p w14:paraId="05B36B1E"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highlight w:val="none"/>
              </w:rPr>
              <w:t>（正反面）</w:t>
            </w:r>
          </w:p>
        </w:tc>
        <w:tc>
          <w:tcPr>
            <w:tcW w:w="4376" w:type="dxa"/>
            <w:gridSpan w:val="2"/>
            <w:vAlign w:val="center"/>
          </w:tcPr>
          <w:p w14:paraId="1E6BF3EB"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highlight w:val="none"/>
              </w:rPr>
              <w:t>法定代表人（签字或盖章）</w:t>
            </w:r>
          </w:p>
        </w:tc>
      </w:tr>
      <w:tr w14:paraId="7FDEED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9" w:hRule="atLeast"/>
          <w:jc w:val="center"/>
        </w:trPr>
        <w:tc>
          <w:tcPr>
            <w:tcW w:w="1239" w:type="dxa"/>
            <w:vMerge w:val="continue"/>
            <w:vAlign w:val="center"/>
          </w:tcPr>
          <w:p w14:paraId="2E434DEA"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highlight w:val="none"/>
              </w:rPr>
            </w:pPr>
          </w:p>
        </w:tc>
        <w:tc>
          <w:tcPr>
            <w:tcW w:w="3925" w:type="dxa"/>
            <w:gridSpan w:val="2"/>
            <w:vMerge w:val="continue"/>
            <w:vAlign w:val="center"/>
          </w:tcPr>
          <w:p w14:paraId="4D55DD9A"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highlight w:val="none"/>
              </w:rPr>
            </w:pPr>
          </w:p>
        </w:tc>
        <w:tc>
          <w:tcPr>
            <w:tcW w:w="4376" w:type="dxa"/>
            <w:gridSpan w:val="2"/>
            <w:vAlign w:val="bottom"/>
          </w:tcPr>
          <w:p w14:paraId="422D467B">
            <w:pPr>
              <w:tabs>
                <w:tab w:val="left" w:pos="210"/>
              </w:tabs>
              <w:spacing w:line="360" w:lineRule="auto"/>
              <w:ind w:firstLine="2160" w:firstLineChars="900"/>
              <w:jc w:val="left"/>
              <w:rPr>
                <w:rFonts w:hint="eastAsia" w:ascii="宋体" w:hAnsi="宋体" w:eastAsia="宋体" w:cs="宋体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highlight w:val="none"/>
              </w:rPr>
              <w:t>（公章）</w:t>
            </w:r>
          </w:p>
          <w:p w14:paraId="64D13BC9"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highlight w:val="none"/>
              </w:rPr>
            </w:pPr>
          </w:p>
          <w:p w14:paraId="0DAA8B50"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highlight w:val="none"/>
              </w:rPr>
            </w:pPr>
          </w:p>
          <w:p w14:paraId="304D15E0"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highlight w:val="none"/>
              </w:rPr>
            </w:pPr>
          </w:p>
          <w:p w14:paraId="03B1A1AE">
            <w:pPr>
              <w:adjustRightInd w:val="0"/>
              <w:snapToGrid w:val="0"/>
              <w:spacing w:line="480" w:lineRule="auto"/>
              <w:ind w:firstLine="480" w:firstLineChars="200"/>
              <w:jc w:val="right"/>
              <w:rPr>
                <w:rFonts w:hint="eastAsia" w:ascii="宋体" w:hAnsi="宋体" w:eastAsia="宋体" w:cs="宋体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年    月   日</w:t>
            </w:r>
          </w:p>
        </w:tc>
      </w:tr>
    </w:tbl>
    <w:p w14:paraId="44A81FB6">
      <w:pPr>
        <w:rPr>
          <w:rStyle w:val="5"/>
          <w:rFonts w:hint="eastAsia" w:ascii="宋体" w:hAnsi="宋体" w:eastAsia="宋体" w:cs="宋体"/>
          <w:sz w:val="32"/>
          <w:szCs w:val="32"/>
        </w:rPr>
      </w:pPr>
      <w:r>
        <w:rPr>
          <w:rStyle w:val="5"/>
          <w:rFonts w:hint="eastAsia" w:ascii="宋体" w:hAnsi="宋体" w:eastAsia="宋体" w:cs="宋体"/>
          <w:sz w:val="32"/>
          <w:szCs w:val="32"/>
        </w:rPr>
        <w:br w:type="page"/>
      </w:r>
    </w:p>
    <w:p w14:paraId="7F40AE1C">
      <w:pPr>
        <w:overflowPunct w:val="0"/>
        <w:spacing w:line="360" w:lineRule="auto"/>
        <w:jc w:val="center"/>
        <w:outlineLvl w:val="1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eastAsia="zh-CN"/>
        </w:rPr>
      </w:pPr>
      <w:bookmarkStart w:id="1" w:name="_Toc10878"/>
      <w:r>
        <w:rPr>
          <w:rStyle w:val="5"/>
          <w:rFonts w:hint="eastAsia" w:ascii="宋体" w:hAnsi="宋体" w:eastAsia="宋体" w:cs="宋体"/>
          <w:sz w:val="32"/>
          <w:szCs w:val="32"/>
        </w:rPr>
        <w:t>三、</w:t>
      </w:r>
      <w:r>
        <w:rPr>
          <w:rStyle w:val="5"/>
          <w:rFonts w:hint="eastAsia" w:ascii="宋体" w:hAnsi="宋体" w:eastAsia="宋体" w:cs="宋体"/>
          <w:sz w:val="32"/>
          <w:szCs w:val="32"/>
          <w:lang w:eastAsia="zh-CN"/>
        </w:rPr>
        <w:t>法定代表人授权委托书</w:t>
      </w:r>
      <w:bookmarkEnd w:id="1"/>
    </w:p>
    <w:p w14:paraId="54C83E8A">
      <w:pPr>
        <w:overflowPunct w:val="0"/>
        <w:spacing w:line="360" w:lineRule="auto"/>
        <w:ind w:left="125" w:leftChars="52" w:firstLine="550" w:firstLineChars="250"/>
        <w:rPr>
          <w:rFonts w:hint="eastAsia" w:ascii="宋体" w:hAnsi="宋体" w:eastAsia="宋体" w:cs="宋体"/>
          <w:sz w:val="22"/>
          <w:szCs w:val="22"/>
          <w:highlight w:val="none"/>
        </w:rPr>
      </w:pPr>
    </w:p>
    <w:p w14:paraId="1D7CAE1A">
      <w:pPr>
        <w:overflowPunct w:val="0"/>
        <w:spacing w:line="480" w:lineRule="auto"/>
        <w:ind w:left="125" w:leftChars="52" w:firstLine="600" w:firstLineChars="25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本授权委托书声明：我（法定代表人姓名）系注册于</w:t>
      </w:r>
      <w:r>
        <w:rPr>
          <w:rFonts w:hint="eastAsia" w:ascii="宋体" w:hAnsi="宋体" w:eastAsia="宋体" w:cs="宋体"/>
          <w:highlight w:val="none"/>
          <w:u w:val="single"/>
        </w:rPr>
        <w:t xml:space="preserve">  （磋商供应商地址）     </w:t>
      </w:r>
      <w:r>
        <w:rPr>
          <w:rFonts w:hint="eastAsia" w:ascii="宋体" w:hAnsi="宋体" w:eastAsia="宋体" w:cs="宋体"/>
          <w:highlight w:val="none"/>
        </w:rPr>
        <w:t>的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（磋商供应商名称）</w:t>
      </w:r>
      <w:r>
        <w:rPr>
          <w:rFonts w:hint="eastAsia" w:ascii="宋体" w:hAnsi="宋体" w:eastAsia="宋体" w:cs="宋体"/>
          <w:highlight w:val="none"/>
        </w:rPr>
        <w:t>的法定代表人，现授权（被授权人姓名、职务）为我公司合法代理人，就签署</w:t>
      </w:r>
      <w:r>
        <w:rPr>
          <w:rFonts w:hint="eastAsia" w:ascii="宋体" w:hAnsi="宋体" w:eastAsia="宋体" w:cs="宋体"/>
          <w:highlight w:val="none"/>
          <w:u w:val="single"/>
        </w:rPr>
        <w:t xml:space="preserve">  （项目名称）（项目编号）     </w:t>
      </w:r>
      <w:r>
        <w:rPr>
          <w:rFonts w:hint="eastAsia" w:ascii="宋体" w:hAnsi="宋体" w:eastAsia="宋体" w:cs="宋体"/>
          <w:highlight w:val="none"/>
        </w:rPr>
        <w:t>的磋商及合同的执行和完成，以本公司名义处理一切与之有关的事宜。</w:t>
      </w:r>
    </w:p>
    <w:p w14:paraId="29C7572A">
      <w:pPr>
        <w:overflowPunct w:val="0"/>
        <w:spacing w:line="360" w:lineRule="auto"/>
        <w:ind w:left="124" w:leftChars="51" w:hanging="2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     代理人无转委托权，特此委托。</w:t>
      </w:r>
    </w:p>
    <w:p w14:paraId="638A60B2">
      <w:pPr>
        <w:overflowPunct w:val="0"/>
        <w:spacing w:line="480" w:lineRule="auto"/>
        <w:ind w:firstLine="840" w:firstLineChars="35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法人代表人（签字或盖章）：             被授权人签字：</w:t>
      </w:r>
    </w:p>
    <w:p w14:paraId="36ED48D9">
      <w:pPr>
        <w:overflowPunct w:val="0"/>
        <w:spacing w:line="480" w:lineRule="auto"/>
        <w:ind w:firstLine="840" w:firstLineChars="35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职        务：                         职        务：</w:t>
      </w:r>
    </w:p>
    <w:p w14:paraId="58EF45CD">
      <w:pPr>
        <w:overflowPunct w:val="0"/>
        <w:spacing w:line="480" w:lineRule="auto"/>
        <w:ind w:firstLine="840" w:firstLineChars="35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身  份 证 号：                         身  份 证 号：</w:t>
      </w:r>
    </w:p>
    <w:p w14:paraId="3F572F37">
      <w:pPr>
        <w:overflowPunct w:val="0"/>
        <w:spacing w:line="480" w:lineRule="auto"/>
        <w:ind w:firstLine="240" w:firstLineChars="100"/>
        <w:rPr>
          <w:rFonts w:hint="eastAsia" w:ascii="宋体" w:hAnsi="宋体" w:eastAsia="宋体" w:cs="宋体"/>
          <w:bCs/>
          <w:highlight w:val="none"/>
        </w:rPr>
      </w:pPr>
      <w:r>
        <w:rPr>
          <w:rFonts w:hint="eastAsia" w:ascii="宋体" w:hAnsi="宋体" w:eastAsia="宋体" w:cs="宋体"/>
          <w:highlight w:val="none"/>
        </w:rPr>
        <w:t>附：法定代表人、被授权人身份证复印件。</w:t>
      </w:r>
    </w:p>
    <w:tbl>
      <w:tblPr>
        <w:tblStyle w:val="3"/>
        <w:tblW w:w="9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0"/>
        <w:gridCol w:w="4790"/>
      </w:tblGrid>
      <w:tr w14:paraId="159A9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4" w:hRule="atLeast"/>
        </w:trPr>
        <w:tc>
          <w:tcPr>
            <w:tcW w:w="479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CF6F8D2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法定代表人身份证复印件</w:t>
            </w:r>
          </w:p>
          <w:p w14:paraId="1DFD4F9B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（正、反面）</w:t>
            </w:r>
          </w:p>
        </w:tc>
        <w:tc>
          <w:tcPr>
            <w:tcW w:w="4790" w:type="dxa"/>
            <w:tcBorders>
              <w:left w:val="single" w:color="auto" w:sz="4" w:space="0"/>
            </w:tcBorders>
            <w:vAlign w:val="center"/>
          </w:tcPr>
          <w:p w14:paraId="271496D2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被授权人身份证复印件</w:t>
            </w:r>
          </w:p>
          <w:p w14:paraId="1779AC35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（正、反面）</w:t>
            </w:r>
          </w:p>
        </w:tc>
      </w:tr>
    </w:tbl>
    <w:p w14:paraId="3D430943">
      <w:pPr>
        <w:overflowPunct w:val="0"/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（本授权的有效期为磋商之日起90个日历日）</w:t>
      </w:r>
    </w:p>
    <w:p w14:paraId="1F01F0C3">
      <w:pPr>
        <w:overflowPunct w:val="0"/>
        <w:spacing w:line="360" w:lineRule="auto"/>
        <w:ind w:firstLine="5520" w:firstLineChars="2300"/>
        <w:rPr>
          <w:rFonts w:hint="eastAsia" w:ascii="宋体" w:hAnsi="宋体" w:eastAsia="宋体" w:cs="宋体"/>
          <w:highlight w:val="none"/>
          <w:u w:val="single"/>
        </w:rPr>
      </w:pPr>
      <w:r>
        <w:rPr>
          <w:rFonts w:hint="eastAsia" w:ascii="宋体" w:hAnsi="宋体" w:eastAsia="宋体" w:cs="宋体"/>
          <w:highlight w:val="none"/>
        </w:rPr>
        <w:t>供应商名称（盖章）：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</w:t>
      </w:r>
    </w:p>
    <w:p w14:paraId="2A440B82">
      <w:pPr>
        <w:overflowPunct w:val="0"/>
        <w:spacing w:line="360" w:lineRule="auto"/>
        <w:ind w:firstLine="6000" w:firstLineChars="25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年    月    日</w:t>
      </w:r>
    </w:p>
    <w:p w14:paraId="24CD06A6">
      <w:pP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备注：签字处不能使用签字章代替，否则其响应无效。</w:t>
      </w:r>
    </w:p>
    <w:p w14:paraId="4B7CA516">
      <w:pPr>
        <w:rPr>
          <w:rFonts w:hint="eastAsia" w:ascii="宋体" w:hAnsi="宋体" w:eastAsia="宋体" w:cs="宋体"/>
          <w:b/>
          <w:bCs/>
          <w:sz w:val="30"/>
          <w:szCs w:val="30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br w:type="page"/>
      </w:r>
      <w:r>
        <w:rPr>
          <w:rFonts w:hint="eastAsia" w:ascii="宋体" w:hAnsi="宋体" w:eastAsia="宋体" w:cs="宋体"/>
          <w:b/>
          <w:bCs/>
          <w:sz w:val="30"/>
          <w:szCs w:val="30"/>
          <w:highlight w:val="none"/>
          <w:lang w:val="en-US" w:eastAsia="zh-CN"/>
        </w:rPr>
        <w:t>被授权人社保缴纳证明：</w:t>
      </w:r>
    </w:p>
    <w:p w14:paraId="6EB14EED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（需提供文件递交截止时间前六个月内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任意一个月的社会保障资金的缴纳证明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）</w:t>
      </w:r>
      <w:bookmarkStart w:id="2" w:name="_GoBack"/>
      <w:bookmarkEnd w:id="2"/>
    </w:p>
    <w:p w14:paraId="511FC99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5D3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link w:val="5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"/>
    <w:link w:val="2"/>
    <w:qFormat/>
    <w:uiPriority w:val="0"/>
    <w:rPr>
      <w:rFonts w:ascii="Arial" w:hAnsi="Arial"/>
      <w:b/>
      <w:bCs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2025-11-10T06:39:25Z</dcterms:created>
  <dc:creator>Administrator</dc:creator>
  <cp:lastModifiedBy>夜火</cp:lastModifiedBy>
  <dcterms:modified xsi:type="dcterms:W3CDTF">2025-11-10T06:39:44Z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eyJoZGlkIjoiZDhlM2QyODY2OTI4OTdlNTc5YmIyYmZmY2IwMGE0OWMiLCJ1c2VySWQiOiI0NjAwNzQyMzcifQ==</vt:lpwstr>
  </property>
  <property fmtid="{D5CDD505-2E9C-101B-9397-08002B2CF9AE}" pid="4" name="ICV">
    <vt:lpwstr>F96A29A8A479411F815E08B984BC9078_12</vt:lpwstr>
  </property>
</Properties>
</file>