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7B853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采购需求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9"/>
        <w:gridCol w:w="2013"/>
        <w:gridCol w:w="1599"/>
        <w:gridCol w:w="1334"/>
        <w:gridCol w:w="1312"/>
        <w:gridCol w:w="1426"/>
      </w:tblGrid>
      <w:tr w14:paraId="429A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DFDD02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合同包号</w:t>
            </w:r>
          </w:p>
        </w:tc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FC88B8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合同包名称</w:t>
            </w:r>
          </w:p>
        </w:tc>
        <w:tc>
          <w:tcPr>
            <w:tcW w:w="9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8C1A6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  <w:t>技术规格、参数及要求</w:t>
            </w:r>
          </w:p>
        </w:tc>
        <w:tc>
          <w:tcPr>
            <w:tcW w:w="7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E6DB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预算金额（元）</w:t>
            </w:r>
          </w:p>
        </w:tc>
        <w:tc>
          <w:tcPr>
            <w:tcW w:w="7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5E2089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是否接受联合体</w:t>
            </w:r>
          </w:p>
        </w:tc>
        <w:tc>
          <w:tcPr>
            <w:tcW w:w="8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A9B53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合同履行期限</w:t>
            </w:r>
          </w:p>
        </w:tc>
      </w:tr>
      <w:tr w14:paraId="6F0C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0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BEA0D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7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94B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eastAsia="zh-CN"/>
              </w:rPr>
              <w:t>教学楼多媒体设备维修改造</w:t>
            </w:r>
          </w:p>
        </w:tc>
        <w:tc>
          <w:tcPr>
            <w:tcW w:w="93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2964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详见采购文件</w:t>
            </w:r>
          </w:p>
        </w:tc>
        <w:tc>
          <w:tcPr>
            <w:tcW w:w="78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E2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497625</w:t>
            </w:r>
          </w:p>
        </w:tc>
        <w:tc>
          <w:tcPr>
            <w:tcW w:w="76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CA8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83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FFFFF"/>
            <w:noWrap w:val="0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3039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bidi w:val="0"/>
              <w:snapToGrid/>
              <w:spacing w:before="0" w:beforeAutospacing="0" w:after="0" w:afterAutospacing="0" w:line="360" w:lineRule="auto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按合同约定</w:t>
            </w:r>
          </w:p>
        </w:tc>
      </w:tr>
    </w:tbl>
    <w:p w14:paraId="221B3210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详细技术参数见采购文件。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12834"/>
    <w:rsid w:val="127E1741"/>
    <w:rsid w:val="1770383D"/>
    <w:rsid w:val="3C512834"/>
    <w:rsid w:val="6ADE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4" w:lineRule="auto"/>
      <w:jc w:val="both"/>
    </w:pPr>
    <w:rPr>
      <w:rFonts w:ascii="仿宋" w:hAnsi="仿宋" w:eastAsia="仿宋" w:cs="仿宋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qFormat/>
    <w:uiPriority w:val="0"/>
    <w:rPr>
      <w:rFonts w:ascii="仿宋" w:hAnsi="仿宋"/>
      <w:szCs w:val="21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character" w:customStyle="1" w:styleId="6">
    <w:name w:val="纯文本 字符1"/>
    <w:link w:val="2"/>
    <w:qFormat/>
    <w:locked/>
    <w:uiPriority w:val="99"/>
    <w:rPr>
      <w:rFonts w:ascii="仿宋" w:hAnsi="仿宋" w:eastAsia="仿宋"/>
      <w:kern w:val="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2025-11-26T12:00:00Z</dcterms:created>
  <dc:creator>1</dc:creator>
  <cp:lastModifiedBy>1</cp:lastModifiedBy>
  <dcterms:modified xsi:type="dcterms:W3CDTF">2025-11-26T12:02:23Z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130D2224E03849D299E75F44B66E246D_11</vt:lpwstr>
  </property>
  <property fmtid="{D5CDD505-2E9C-101B-9397-08002B2CF9AE}" pid="4" name="KSOTemplateDocerSaveRecord">
    <vt:lpwstr>eyJoZGlkIjoiZjAzOWYwMjhiYjBlMzhhYzY1ODE1MTc0MGNiNjg5NmYiLCJ1c2VySWQiOiIxMDE0MTg1NzcyIn0=</vt:lpwstr>
  </property>
</Properties>
</file>