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1F787">
      <w:pPr>
        <w:keepNext w:val="0"/>
        <w:keepLines w:val="0"/>
        <w:pageBreakBefore w:val="0"/>
        <w:widowControl w:val="0"/>
        <w:kinsoku/>
        <w:wordWrap/>
        <w:overflowPunct/>
        <w:topLinePunct w:val="0"/>
        <w:autoSpaceDE/>
        <w:autoSpaceDN/>
        <w:bidi w:val="0"/>
        <w:adjustRightInd/>
        <w:snapToGrid/>
        <w:spacing w:before="168" w:beforeLines="50" w:after="168" w:afterLines="50" w:line="480" w:lineRule="exact"/>
        <w:ind w:firstLine="883" w:firstLineChars="200"/>
        <w:jc w:val="center"/>
        <w:textAlignment w:val="auto"/>
        <w:outlineLvl w:val="0"/>
        <w:rPr>
          <w:rFonts w:hint="eastAsia" w:ascii="仿宋_GB2312" w:eastAsia="仿宋_GB2312"/>
          <w:color w:val="auto"/>
          <w:sz w:val="32"/>
          <w:szCs w:val="32"/>
          <w:highlight w:val="none"/>
        </w:rPr>
      </w:pPr>
      <w:r>
        <w:rPr>
          <w:rFonts w:hint="eastAsia" w:ascii="仿宋" w:hAnsi="仿宋" w:eastAsia="仿宋" w:cs="仿宋"/>
          <w:b/>
          <w:color w:val="auto"/>
          <w:kern w:val="2"/>
          <w:sz w:val="44"/>
          <w:szCs w:val="44"/>
          <w:highlight w:val="none"/>
        </w:rPr>
        <w:t>采购内容及技术要求</w:t>
      </w:r>
    </w:p>
    <w:p w14:paraId="2DF60151">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一、项目概况</w:t>
      </w:r>
    </w:p>
    <w:p w14:paraId="648079EE">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2025年受污染耕地安全利用项目是建设新区受污染耕地安全利用示范点，开展单项及综合技术措施的试验研究和示范工作，遴选成熟主推技术及品种，落实农艺管控、土壤改良等安全利用技术措施完善受污染耕地安全利用技术库及农作物推荐清单，预算金额55万元。</w:t>
      </w:r>
    </w:p>
    <w:p w14:paraId="47BFBB52">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新区轻中度污染耕地主要位于永乐镇北流村、南流村、田村、永乐村及庞家村等5个村共856亩，目前共设置监测点11个（省级6个，市级5个）。</w:t>
      </w:r>
    </w:p>
    <w:p w14:paraId="0AEAF958">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 主要工作任务</w:t>
      </w:r>
    </w:p>
    <w:p w14:paraId="525C9FBD">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全区农产品质量合格率达到93%，受污染耕地安全利用率达到93%。</w:t>
      </w:r>
    </w:p>
    <w:p w14:paraId="550250E2">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三、主要要求</w:t>
      </w:r>
    </w:p>
    <w:p w14:paraId="34226A35">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制定西咸新区受污染耕地安全利用示范项目实施方案；分析确认污染特征；优选主推技术；建设核心区试验区及示范点1个以上；开展耕地土壤农产品协同检测；开展受污染耕地安全利用率核算；对新区11个土壤环境监测点进行监测；对新区856亩污染耕地通过农艺调控技术进行土壤改良安全利用率达到93%以上。</w:t>
      </w:r>
    </w:p>
    <w:p w14:paraId="095D27EB">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2、通过项目实施，开展新材料、低积累品种的试验研究，遴选主推技术，提供可复制、可推广的安全利用技术模式和成功经验，辐射带动本区农产品质量的合格率、受污染耕地安全利用率分别达到93%以上。</w:t>
      </w:r>
    </w:p>
    <w:p w14:paraId="46809648">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四、服务标准、期限、效率等要求</w:t>
      </w:r>
    </w:p>
    <w:p w14:paraId="290453B3">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服务质量：达到国家及磋商文件规定的合格标准。</w:t>
      </w:r>
    </w:p>
    <w:p w14:paraId="68EBF3C2">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服务标准：符合国家法律法规规定的标准、磋商文件及磋商文件要求的服务标准。</w:t>
      </w:r>
    </w:p>
    <w:p w14:paraId="71F29060">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服务期限：自合同签订之日起6个月。</w:t>
      </w:r>
    </w:p>
    <w:p w14:paraId="3D767615">
      <w:pPr>
        <w:rPr>
          <w:rFonts w:hint="eastAsia"/>
        </w:rPr>
      </w:pPr>
      <w:r>
        <w:rPr>
          <w:rFonts w:hint="eastAsia" w:ascii="仿宋" w:hAnsi="仿宋" w:eastAsia="仿宋" w:cs="仿宋"/>
          <w:b w:val="0"/>
          <w:bCs w:val="0"/>
          <w:color w:val="auto"/>
          <w:sz w:val="24"/>
          <w:szCs w:val="24"/>
          <w:lang w:val="en-US" w:eastAsia="zh-CN"/>
        </w:rPr>
        <w:t>服务效率：按照采购人要求按时保质保量地完成。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3680"/>
    <w:rsid w:val="022557E3"/>
    <w:rsid w:val="07BF18FD"/>
    <w:rsid w:val="09733BCD"/>
    <w:rsid w:val="119242E3"/>
    <w:rsid w:val="129C0D42"/>
    <w:rsid w:val="170219D5"/>
    <w:rsid w:val="17E74F00"/>
    <w:rsid w:val="18C33753"/>
    <w:rsid w:val="1A2A3B3E"/>
    <w:rsid w:val="1EFD169A"/>
    <w:rsid w:val="22E10413"/>
    <w:rsid w:val="252C351F"/>
    <w:rsid w:val="296C0B43"/>
    <w:rsid w:val="2BAC1149"/>
    <w:rsid w:val="2E3D66A4"/>
    <w:rsid w:val="3E27534E"/>
    <w:rsid w:val="44B91127"/>
    <w:rsid w:val="4E646531"/>
    <w:rsid w:val="4F7059EC"/>
    <w:rsid w:val="50BF7D4B"/>
    <w:rsid w:val="53A75A71"/>
    <w:rsid w:val="5A515100"/>
    <w:rsid w:val="5DDF4B26"/>
    <w:rsid w:val="685D5026"/>
    <w:rsid w:val="6BA21785"/>
    <w:rsid w:val="71797846"/>
    <w:rsid w:val="72F23390"/>
    <w:rsid w:val="736900D2"/>
    <w:rsid w:val="7D76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1"/>
    <w:pPr>
      <w:spacing w:before="30"/>
      <w:ind w:left="791" w:right="1168"/>
      <w:jc w:val="center"/>
      <w:outlineLvl w:val="0"/>
    </w:pPr>
    <w:rPr>
      <w:rFonts w:ascii="仿宋" w:hAnsi="仿宋" w:eastAsia="仿宋" w:cs="仿宋"/>
      <w:b/>
      <w:bCs/>
      <w:sz w:val="32"/>
      <w:szCs w:val="32"/>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文本 31"/>
    <w:basedOn w:val="1"/>
    <w:qFormat/>
    <w:uiPriority w:val="0"/>
    <w:rPr>
      <w:sz w:val="16"/>
      <w:szCs w:val="16"/>
    </w:rPr>
  </w:style>
  <w:style w:type="paragraph" w:styleId="6">
    <w:name w:val="Normal Indent"/>
    <w:basedOn w:val="1"/>
    <w:qFormat/>
    <w:uiPriority w:val="0"/>
    <w:pPr>
      <w:spacing w:line="300" w:lineRule="auto"/>
      <w:ind w:firstLine="420" w:firstLineChars="200"/>
    </w:pPr>
    <w:rPr>
      <w:rFonts w:ascii="Times New Roman"/>
      <w:kern w:val="2"/>
      <w:sz w:val="21"/>
      <w:szCs w:val="24"/>
    </w:rPr>
  </w:style>
  <w:style w:type="paragraph" w:styleId="7">
    <w:name w:val="Body Text"/>
    <w:basedOn w:val="1"/>
    <w:next w:val="1"/>
    <w:qFormat/>
    <w:uiPriority w:val="0"/>
    <w:pPr>
      <w:spacing w:after="120" w:afterLines="0"/>
    </w:pPr>
    <w:rPr>
      <w:rFonts w:ascii="Times New Roman"/>
      <w:kern w:val="2"/>
      <w:sz w:val="21"/>
    </w:rPr>
  </w:style>
  <w:style w:type="paragraph" w:styleId="8">
    <w:name w:val="Body Text Indent"/>
    <w:basedOn w:val="1"/>
    <w:qFormat/>
    <w:uiPriority w:val="0"/>
    <w:pPr>
      <w:widowControl/>
      <w:ind w:firstLine="652" w:firstLineChars="233"/>
    </w:pPr>
    <w:rPr>
      <w:rFonts w:ascii="Times New Roman"/>
      <w:sz w:val="28"/>
    </w:rPr>
  </w:style>
  <w:style w:type="paragraph" w:styleId="9">
    <w:name w:val="Plain Text"/>
    <w:basedOn w:val="1"/>
    <w:next w:val="1"/>
    <w:qFormat/>
    <w:uiPriority w:val="0"/>
    <w:rPr>
      <w:rFonts w:hAnsi="Courier New"/>
      <w:kern w:val="2"/>
      <w:sz w:val="21"/>
    </w:rPr>
  </w:style>
  <w:style w:type="paragraph" w:styleId="10">
    <w:name w:val="footer"/>
    <w:basedOn w:val="1"/>
    <w:next w:val="7"/>
    <w:qFormat/>
    <w:uiPriority w:val="99"/>
    <w:pPr>
      <w:tabs>
        <w:tab w:val="center" w:pos="4153"/>
        <w:tab w:val="right" w:pos="8306"/>
      </w:tabs>
      <w:snapToGrid w:val="0"/>
      <w:jc w:val="left"/>
    </w:pPr>
    <w:rPr>
      <w:rFonts w:ascii="Times New Roman"/>
      <w:kern w:val="2"/>
      <w:sz w:val="18"/>
      <w:szCs w:val="18"/>
    </w:rPr>
  </w:style>
  <w:style w:type="paragraph" w:styleId="11">
    <w:name w:val="Body Text First Indent 2"/>
    <w:basedOn w:val="8"/>
    <w:unhideWhenUsed/>
    <w:qFormat/>
    <w:uiPriority w:val="99"/>
    <w:pPr>
      <w:widowControl/>
      <w:ind w:firstLine="420"/>
      <w:jc w:val="left"/>
    </w:pPr>
    <w:rPr>
      <w:rFonts w:ascii="宋体" w:hAnsi="宋体" w:cs="宋体"/>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qFormat/>
    <w:uiPriority w:val="0"/>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8">
    <w:name w:val="列出段落1"/>
    <w:basedOn w:val="1"/>
    <w:qFormat/>
    <w:uiPriority w:val="0"/>
    <w:pPr>
      <w:ind w:firstLine="420" w:firstLineChars="200"/>
    </w:pPr>
  </w:style>
  <w:style w:type="paragraph" w:styleId="19">
    <w:name w:val="List Paragraph"/>
    <w:basedOn w:val="1"/>
    <w:qFormat/>
    <w:uiPriority w:val="34"/>
    <w:pPr>
      <w:ind w:firstLine="420" w:firstLineChars="200"/>
    </w:pPr>
    <w:rPr>
      <w:rFonts w:ascii="Calibri" w:hAnsi="Calibri"/>
      <w:kern w:val="2"/>
      <w:sz w:val="21"/>
      <w:szCs w:val="22"/>
    </w:rPr>
  </w:style>
  <w:style w:type="character" w:customStyle="1" w:styleId="20">
    <w:name w:val="15"/>
    <w:basedOn w:val="14"/>
    <w:qFormat/>
    <w:uiPriority w:val="0"/>
    <w:rPr>
      <w:rFonts w:hint="default" w:ascii="Times New Roman" w:hAnsi="Times New Roman" w:cs="Times New Roman"/>
    </w:rPr>
  </w:style>
  <w:style w:type="paragraph" w:customStyle="1" w:styleId="21">
    <w:name w:val="BodyText1I"/>
    <w:basedOn w:val="22"/>
    <w:qFormat/>
    <w:uiPriority w:val="0"/>
    <w:pPr>
      <w:ind w:firstLine="420" w:firstLineChars="100"/>
    </w:pPr>
    <w:rPr>
      <w:rFonts w:ascii="宋体"/>
    </w:rPr>
  </w:style>
  <w:style w:type="paragraph" w:customStyle="1" w:styleId="22">
    <w:name w:val="BodyText"/>
    <w:basedOn w:val="1"/>
    <w:qFormat/>
    <w:uiPriority w:val="0"/>
    <w:pPr>
      <w:spacing w:after="12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4560</Words>
  <Characters>4751</Characters>
  <Lines>0</Lines>
  <Paragraphs>0</Paragraphs>
  <TotalTime>0</TotalTime>
  <ScaleCrop>false</ScaleCrop>
  <LinksUpToDate>false</LinksUpToDate>
  <CharactersWithSpaces>4783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2025-03-06T04:05:00Z</dcterms:created>
  <dc:creator>李江</dc:creator>
  <cp:lastModifiedBy>年少时代</cp:lastModifiedBy>
  <dcterms:modified xsi:type="dcterms:W3CDTF">2025-12-12T05:49:06Z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eyJoZGlkIjoiYzVkZjAwMTI1ODYzNjhmOTg0YjRhNjIwM2FkNTNlZjMiLCJ1c2VySWQiOiI3MDczMjM0OTYifQ==</vt:lpwstr>
  </property>
  <property fmtid="{D5CDD505-2E9C-101B-9397-08002B2CF9AE}" pid="4" name="ICV">
    <vt:lpwstr>FE5C44C39B7E49F5B6928CA06E070AC7_12</vt:lpwstr>
  </property>
</Properties>
</file>