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7CD53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采购需求</w:t>
      </w:r>
    </w:p>
    <w:p w14:paraId="2D7C0AF4">
      <w:pPr>
        <w:rPr>
          <w:rFonts w:hint="eastAsia"/>
          <w:lang w:val="en-US" w:eastAsia="zh-CN"/>
        </w:rPr>
      </w:pPr>
    </w:p>
    <w:tbl>
      <w:tblPr>
        <w:tblStyle w:val="4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73560F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3AB2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BA943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8325E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71722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0A31325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FB3D6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900FB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EEDAD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48B499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92B0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D63657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广播语音系统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8A3427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校园广播语音系统购置项目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8FE3A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1(项)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1E91F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89B591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800000.00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74E03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800000.00</w:t>
            </w:r>
          </w:p>
        </w:tc>
      </w:tr>
    </w:tbl>
    <w:p w14:paraId="7424049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A21FD"/>
    <w:rsid w:val="304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2025-12-12T14:18:00Z</dcterms:created>
  <dc:creator>lww</dc:creator>
  <cp:lastModifiedBy>lww</cp:lastModifiedBy>
  <dcterms:modified xsi:type="dcterms:W3CDTF">2025-12-12T14:19:39Z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E434E87B520B48349F2DBE4B0B0C26B4_11</vt:lpwstr>
  </property>
  <property fmtid="{D5CDD505-2E9C-101B-9397-08002B2CF9AE}" pid="4" name="KSOTemplateDocerSaveRecord">
    <vt:lpwstr>eyJoZGlkIjoiOTczYWM0NDU3NTMzOGI4MmVlZDhlODg0Y2U0MzA3YmUiLCJ1c2VySWQiOiI2NDMyODYxNDMifQ==</vt:lpwstr>
  </property>
</Properties>
</file>