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36538">
      <w:pPr>
        <w:spacing w:line="64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渭南市中心血站</w:t>
      </w:r>
      <w:r>
        <w:rPr>
          <w:rFonts w:hint="eastAsia" w:ascii="宋体" w:hAnsi="宋体" w:cs="宋体"/>
          <w:b/>
          <w:bCs/>
          <w:sz w:val="36"/>
          <w:szCs w:val="36"/>
        </w:rPr>
        <w:t>2026年采供血试剂、专业卫生耗材采购项目</w:t>
      </w:r>
    </w:p>
    <w:p w14:paraId="3BF0E7FA">
      <w:pPr>
        <w:spacing w:line="640" w:lineRule="exact"/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采购需求</w:t>
      </w:r>
    </w:p>
    <w:p w14:paraId="4EF29FE7">
      <w:pPr>
        <w:rPr>
          <w:b/>
          <w:bCs/>
          <w:sz w:val="20"/>
          <w:szCs w:val="22"/>
        </w:rPr>
      </w:pPr>
    </w:p>
    <w:p w14:paraId="18E05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一、基本要求</w:t>
      </w:r>
    </w:p>
    <w:p w14:paraId="5C9EB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、功能要求：采购包1：试剂及质控品；采购包2：体外诊断试剂；采购包3：诊断试剂、一次性耗材；采购包4：一次性使用病毒灭活耗材；采购包5：一次性使用病毒灭活输血过滤器材；采购包6：血袋等；采购包7：手提袋；采购包8：试剂耗材；采购包9：卫生耗材采购；采购包10：体外诊断试剂。</w:t>
      </w:r>
    </w:p>
    <w:p w14:paraId="362D2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供货期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：服务期限：合同签订后1年；供货期：根据采购人工作实际需求对产品进行分批供应，在接到采购人通知后10个工作日内完成供货。</w:t>
      </w:r>
    </w:p>
    <w:p w14:paraId="6437F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交货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地点：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采购人指定地点</w:t>
      </w:r>
    </w:p>
    <w:p w14:paraId="45F2B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二、需执行的国家相关标准、行业标准、地方标准或者其他标准、规范</w:t>
      </w:r>
    </w:p>
    <w:p w14:paraId="3158F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需执行国家相关标准、行业标准、地方标准或者其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他标准、规范的，则统一执行最新标准、规范。</w:t>
      </w:r>
    </w:p>
    <w:p w14:paraId="6EF1A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宋体"/>
          <w:sz w:val="32"/>
          <w:szCs w:val="32"/>
          <w:highlight w:val="green"/>
        </w:rPr>
      </w:pPr>
      <w:r>
        <w:rPr>
          <w:rFonts w:hint="eastAsia" w:ascii="黑体" w:hAnsi="黑体" w:eastAsia="黑体" w:cs="宋体"/>
          <w:sz w:val="32"/>
          <w:szCs w:val="32"/>
        </w:rPr>
        <w:t>三、采购标的数量和用途</w:t>
      </w:r>
    </w:p>
    <w:p w14:paraId="15111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采购包1：试剂及质控品；采购包2：体外诊断试剂；采购包3：诊断试剂、一次性耗材；采购包4：一次性使用病毒灭活耗材；采购包5：一次性使用病毒灭活输血过滤器材；采购包6：血袋等；采购包7：手提袋；采购包8：试剂耗材；采购包9：卫生耗材采购；采购包10：体外诊断试剂，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1批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。</w:t>
      </w:r>
    </w:p>
    <w:p w14:paraId="4EB0DBEA">
      <w:pPr>
        <w:pStyle w:val="2"/>
        <w:rPr>
          <w:rFonts w:hint="eastAsia" w:ascii="黑体" w:hAnsi="黑体" w:eastAsia="黑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kern w:val="2"/>
          <w:sz w:val="32"/>
          <w:szCs w:val="32"/>
          <w:lang w:val="en-US" w:eastAsia="zh-CN" w:bidi="ar-SA"/>
        </w:rPr>
        <w:t>四、验收标准</w:t>
      </w:r>
    </w:p>
    <w:p w14:paraId="5B32596B">
      <w:pPr>
        <w:pStyle w:val="2"/>
        <w:ind w:firstLine="640" w:firstLineChars="200"/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  <w:t>1、所供产品的规格、数量符合采购文件供应商投标承诺</w:t>
      </w:r>
    </w:p>
    <w:p w14:paraId="3F9C5404">
      <w:pPr>
        <w:pStyle w:val="2"/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  <w:t>及采购合同约定的要求。</w:t>
      </w:r>
    </w:p>
    <w:p w14:paraId="0721945C">
      <w:pPr>
        <w:pStyle w:val="2"/>
        <w:ind w:firstLine="640" w:firstLineChars="200"/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  <w:t>2、所有产品均已运输至指定地点。</w:t>
      </w:r>
    </w:p>
    <w:p w14:paraId="2F88DF1E">
      <w:pPr>
        <w:pStyle w:val="2"/>
        <w:ind w:firstLine="640" w:firstLineChars="200"/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  <w:t>3、应有的产品合格证、检测报告、产品说明书、使用手册、保修证明以及相应产品的检定证书和其他应具有的单证。</w:t>
      </w:r>
    </w:p>
    <w:p w14:paraId="05D808F7">
      <w:pPr>
        <w:pStyle w:val="2"/>
        <w:ind w:firstLine="640" w:firstLineChars="200"/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  <w:t>4、质量符合国家法律法规规定的合格标准、招标文件、投标文件响应文件的要求。</w:t>
      </w:r>
    </w:p>
    <w:p w14:paraId="5FF45921">
      <w:pPr>
        <w:pStyle w:val="2"/>
      </w:pPr>
    </w:p>
    <w:sectPr>
      <w:pgSz w:w="11906" w:h="16838"/>
      <w:pgMar w:top="1588" w:right="1196" w:bottom="1588" w:left="119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42"/>
    <w:rsid w:val="0025260D"/>
    <w:rsid w:val="00D83142"/>
    <w:rsid w:val="013A090D"/>
    <w:rsid w:val="03013AE9"/>
    <w:rsid w:val="057A1CA9"/>
    <w:rsid w:val="05F67863"/>
    <w:rsid w:val="06995C3E"/>
    <w:rsid w:val="07736122"/>
    <w:rsid w:val="077A1520"/>
    <w:rsid w:val="07E90EAF"/>
    <w:rsid w:val="08CF2DC6"/>
    <w:rsid w:val="0B257CB1"/>
    <w:rsid w:val="0B8D2662"/>
    <w:rsid w:val="0BC514CB"/>
    <w:rsid w:val="0BFA1293"/>
    <w:rsid w:val="0BFD59DD"/>
    <w:rsid w:val="0C261DB4"/>
    <w:rsid w:val="0C507A17"/>
    <w:rsid w:val="0CBA3C0A"/>
    <w:rsid w:val="0D9210D8"/>
    <w:rsid w:val="0E75614A"/>
    <w:rsid w:val="10A746D9"/>
    <w:rsid w:val="10C725BE"/>
    <w:rsid w:val="10D27729"/>
    <w:rsid w:val="126A68F2"/>
    <w:rsid w:val="12EF72CB"/>
    <w:rsid w:val="13A95559"/>
    <w:rsid w:val="13C853F7"/>
    <w:rsid w:val="14260DC5"/>
    <w:rsid w:val="143278F9"/>
    <w:rsid w:val="15AA01D0"/>
    <w:rsid w:val="16074A44"/>
    <w:rsid w:val="16E114D3"/>
    <w:rsid w:val="172A2F70"/>
    <w:rsid w:val="181F78A4"/>
    <w:rsid w:val="1A100014"/>
    <w:rsid w:val="1B034D1D"/>
    <w:rsid w:val="1D5B7903"/>
    <w:rsid w:val="1D8D1156"/>
    <w:rsid w:val="1DCF0506"/>
    <w:rsid w:val="1DD82927"/>
    <w:rsid w:val="1F4C0D43"/>
    <w:rsid w:val="1F72540F"/>
    <w:rsid w:val="20390800"/>
    <w:rsid w:val="20B717B0"/>
    <w:rsid w:val="20D01F73"/>
    <w:rsid w:val="212821E7"/>
    <w:rsid w:val="216076C6"/>
    <w:rsid w:val="21A57AC0"/>
    <w:rsid w:val="226E1EB1"/>
    <w:rsid w:val="23BA10F8"/>
    <w:rsid w:val="23E47C24"/>
    <w:rsid w:val="23EE2076"/>
    <w:rsid w:val="23FE40D9"/>
    <w:rsid w:val="24CC481C"/>
    <w:rsid w:val="278325DA"/>
    <w:rsid w:val="27CF7E2B"/>
    <w:rsid w:val="27D02F12"/>
    <w:rsid w:val="28AE5EAC"/>
    <w:rsid w:val="29205AA9"/>
    <w:rsid w:val="299A1704"/>
    <w:rsid w:val="2A2A77CC"/>
    <w:rsid w:val="2AD82A9C"/>
    <w:rsid w:val="2BFD6438"/>
    <w:rsid w:val="2CBF62A3"/>
    <w:rsid w:val="2D147D7C"/>
    <w:rsid w:val="2FAB2145"/>
    <w:rsid w:val="31C06999"/>
    <w:rsid w:val="31F040D5"/>
    <w:rsid w:val="34344512"/>
    <w:rsid w:val="34AD71BB"/>
    <w:rsid w:val="3635623E"/>
    <w:rsid w:val="378A6BE6"/>
    <w:rsid w:val="38511E09"/>
    <w:rsid w:val="38E4419B"/>
    <w:rsid w:val="3AC76A42"/>
    <w:rsid w:val="3C462815"/>
    <w:rsid w:val="3D593965"/>
    <w:rsid w:val="3ECA590D"/>
    <w:rsid w:val="40BA6186"/>
    <w:rsid w:val="415A498A"/>
    <w:rsid w:val="41661B63"/>
    <w:rsid w:val="45F928EE"/>
    <w:rsid w:val="46AD0816"/>
    <w:rsid w:val="46D76996"/>
    <w:rsid w:val="47316146"/>
    <w:rsid w:val="47894369"/>
    <w:rsid w:val="488005F7"/>
    <w:rsid w:val="4CF01828"/>
    <w:rsid w:val="4D1663C4"/>
    <w:rsid w:val="4D2870AF"/>
    <w:rsid w:val="4D9711CF"/>
    <w:rsid w:val="4D9E47F4"/>
    <w:rsid w:val="4DB16869"/>
    <w:rsid w:val="4DEE31E2"/>
    <w:rsid w:val="4DF9399E"/>
    <w:rsid w:val="4F7616AE"/>
    <w:rsid w:val="4FE34720"/>
    <w:rsid w:val="509E2BB8"/>
    <w:rsid w:val="544312F1"/>
    <w:rsid w:val="546957A6"/>
    <w:rsid w:val="56F96F3B"/>
    <w:rsid w:val="58552A97"/>
    <w:rsid w:val="5A445682"/>
    <w:rsid w:val="5C500C83"/>
    <w:rsid w:val="5C5F2669"/>
    <w:rsid w:val="5D430091"/>
    <w:rsid w:val="5E187160"/>
    <w:rsid w:val="5E927905"/>
    <w:rsid w:val="62AB062D"/>
    <w:rsid w:val="63C435F8"/>
    <w:rsid w:val="64A7494A"/>
    <w:rsid w:val="64EF4E96"/>
    <w:rsid w:val="66405B1C"/>
    <w:rsid w:val="689D625E"/>
    <w:rsid w:val="691769FD"/>
    <w:rsid w:val="69E95AFF"/>
    <w:rsid w:val="6A0172DF"/>
    <w:rsid w:val="6A88420E"/>
    <w:rsid w:val="6CF46CEB"/>
    <w:rsid w:val="6EDC4BCA"/>
    <w:rsid w:val="70240812"/>
    <w:rsid w:val="7024383F"/>
    <w:rsid w:val="70497AF5"/>
    <w:rsid w:val="705F4505"/>
    <w:rsid w:val="706249F6"/>
    <w:rsid w:val="722D6FCC"/>
    <w:rsid w:val="7236683F"/>
    <w:rsid w:val="72C615AB"/>
    <w:rsid w:val="736C68CF"/>
    <w:rsid w:val="738410EA"/>
    <w:rsid w:val="74660BC6"/>
    <w:rsid w:val="74E7124C"/>
    <w:rsid w:val="75B15509"/>
    <w:rsid w:val="76E75AF2"/>
    <w:rsid w:val="77C02FBA"/>
    <w:rsid w:val="7A711F50"/>
    <w:rsid w:val="7AA821CC"/>
    <w:rsid w:val="7B035A0E"/>
    <w:rsid w:val="7C1F3913"/>
    <w:rsid w:val="7C585D6E"/>
    <w:rsid w:val="7D9D1761"/>
    <w:rsid w:val="7EC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4"/>
    <w:next w:val="4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paragraph" w:styleId="4">
    <w:name w:val="heading 4"/>
    <w:basedOn w:val="1"/>
    <w:next w:val="1"/>
    <w:link w:val="9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Arial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  <w:rPr>
      <w:rFonts w:asciiTheme="minorAscii" w:hAnsiTheme="minorAscii" w:eastAsiaTheme="minorEastAsia" w:cstheme="minorBidi"/>
      <w:sz w:val="28"/>
      <w:szCs w:val="22"/>
    </w:rPr>
  </w:style>
  <w:style w:type="paragraph" w:styleId="5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customStyle="1" w:styleId="8">
    <w:name w:val="样式9"/>
    <w:basedOn w:val="1"/>
    <w:next w:val="1"/>
    <w:qFormat/>
    <w:uiPriority w:val="0"/>
    <w:rPr>
      <w:rFonts w:ascii="Calibri" w:hAnsi="Calibri"/>
    </w:rPr>
  </w:style>
  <w:style w:type="character" w:customStyle="1" w:styleId="9">
    <w:name w:val="标题 4 Char"/>
    <w:link w:val="4"/>
    <w:qFormat/>
    <w:uiPriority w:val="0"/>
    <w:rPr>
      <w:rFonts w:ascii="Arial" w:hAnsi="Arial" w:eastAsia="黑体" w:cs="Arial"/>
      <w:b/>
      <w:sz w:val="28"/>
      <w:szCs w:val="28"/>
      <w:lang w:bidi="ar-SA"/>
    </w:rPr>
  </w:style>
  <w:style w:type="character" w:customStyle="1" w:styleId="10">
    <w:name w:val="正文文本 Char"/>
    <w:link w:val="2"/>
    <w:qFormat/>
    <w:uiPriority w:val="0"/>
    <w:rPr>
      <w:rFonts w:hint="eastAsia" w:ascii="宋体" w:hAnsi="宋体" w:eastAsia="仿宋" w:cs="宋体"/>
      <w:sz w:val="24"/>
      <w:szCs w:val="21"/>
      <w:lang w:bidi="ar-SA"/>
    </w:rPr>
  </w:style>
  <w:style w:type="paragraph" w:customStyle="1" w:styleId="11">
    <w:name w:val="样式10"/>
    <w:basedOn w:val="1"/>
    <w:next w:val="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2025-12-17T08:21:00Z</dcterms:created>
  <dc:creator>小可爱</dc:creator>
  <cp:lastModifiedBy>小可爱</cp:lastModifiedBy>
  <dcterms:modified xsi:type="dcterms:W3CDTF">2025-12-17T08:34:11Z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895854A731E4453CA3E0CDF0EBEB0667_11</vt:lpwstr>
  </property>
  <property fmtid="{D5CDD505-2E9C-101B-9397-08002B2CF9AE}" pid="4" name="KSOTemplateDocerSaveRecord">
    <vt:lpwstr>eyJoZGlkIjoiZTA1YTBiNjM1N2UyYTRhOTEzYjA1OGZiOGE3YjhhNzEiLCJ1c2VySWQiOiIyNzM0MzcyNTIifQ==</vt:lpwstr>
  </property>
</Properties>
</file>