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7EDCC"/>
  <w:body>
    <w:p w14:paraId="68C1A546">
      <w:pPr>
        <w:widowControl w:val="0"/>
        <w:topLinePunct/>
        <w:jc w:val="center"/>
        <w:rPr>
          <w:rFonts w:eastAsia="宋体" w:cs="Tahoma"/>
          <w:sz w:val="44"/>
          <w:szCs w:val="44"/>
        </w:rPr>
      </w:pPr>
    </w:p>
    <w:p w14:paraId="67EE627E">
      <w:pPr>
        <w:widowControl w:val="0"/>
        <w:topLinePunct/>
        <w:jc w:val="center"/>
        <w:rPr>
          <w:rFonts w:eastAsia="宋体" w:cs="Tahoma"/>
          <w:sz w:val="44"/>
          <w:szCs w:val="44"/>
        </w:rPr>
      </w:pPr>
    </w:p>
    <w:p w14:paraId="3F456379">
      <w:pPr>
        <w:widowControl w:val="0"/>
        <w:topLinePunct/>
        <w:jc w:val="center"/>
        <w:rPr>
          <w:rFonts w:eastAsia="宋体" w:cs="Tahoma"/>
          <w:sz w:val="44"/>
          <w:szCs w:val="44"/>
        </w:rPr>
      </w:pPr>
    </w:p>
    <w:p w14:paraId="640601C8">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14:paraId="557F33EA">
      <w:pPr>
        <w:pStyle w:val="33"/>
        <w:widowControl w:val="0"/>
        <w:topLinePunct/>
        <w:rPr>
          <w:rFonts w:cstheme="minorHAnsi"/>
        </w:rPr>
      </w:pPr>
      <w:r>
        <w:rPr>
          <w:rFonts w:cstheme="minorHAnsi"/>
          <w:spacing w:val="324"/>
          <w:kern w:val="0"/>
          <w:fitText w:val="5784" w:id="-1539664640"/>
        </w:rPr>
        <w:t>招标文</w:t>
      </w:r>
      <w:r>
        <w:rPr>
          <w:rFonts w:cstheme="minorHAnsi"/>
          <w:spacing w:val="0"/>
          <w:kern w:val="0"/>
          <w:fitText w:val="5784" w:id="-1539664640"/>
        </w:rPr>
        <w:t>件</w:t>
      </w:r>
    </w:p>
    <w:p w14:paraId="0BF7852F">
      <w:pPr>
        <w:widowControl w:val="0"/>
        <w:topLinePunct/>
        <w:spacing w:line="360" w:lineRule="auto"/>
        <w:jc w:val="center"/>
        <w:rPr>
          <w:rFonts w:eastAsia="宋体" w:cs="Tahoma"/>
          <w:sz w:val="36"/>
          <w:szCs w:val="36"/>
        </w:rPr>
      </w:pPr>
    </w:p>
    <w:p w14:paraId="31BD0224">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hint="eastAsia" w:cs="Tahoma" w:asciiTheme="minorHAnsi" w:hAnsiTheme="minorHAnsi"/>
          <w:color w:val="C00000"/>
        </w:rPr>
        <w:t>陕西省西安市消防救援支队及各大队主副食配送服务采购项目（第二批）</w:t>
      </w:r>
    </w:p>
    <w:p w14:paraId="3B07DD0B">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XCZX2025-0188</w:t>
      </w:r>
    </w:p>
    <w:p w14:paraId="1A9924C3">
      <w:pPr>
        <w:widowControl w:val="0"/>
        <w:topLinePunct/>
        <w:spacing w:line="360" w:lineRule="auto"/>
        <w:jc w:val="center"/>
        <w:rPr>
          <w:rFonts w:eastAsia="宋体" w:cs="Tahoma"/>
          <w:sz w:val="36"/>
          <w:szCs w:val="36"/>
        </w:rPr>
      </w:pPr>
    </w:p>
    <w:p w14:paraId="00241E4B">
      <w:pPr>
        <w:widowControl w:val="0"/>
        <w:topLinePunct/>
        <w:spacing w:line="360" w:lineRule="auto"/>
        <w:jc w:val="center"/>
        <w:rPr>
          <w:rFonts w:eastAsia="宋体" w:cs="Tahoma"/>
          <w:sz w:val="36"/>
          <w:szCs w:val="36"/>
        </w:rPr>
      </w:pPr>
    </w:p>
    <w:p w14:paraId="04AAC15F">
      <w:pPr>
        <w:widowControl w:val="0"/>
        <w:topLinePunct/>
        <w:spacing w:line="360" w:lineRule="auto"/>
        <w:jc w:val="center"/>
        <w:rPr>
          <w:rFonts w:eastAsia="宋体" w:cs="Tahoma"/>
          <w:sz w:val="36"/>
          <w:szCs w:val="36"/>
        </w:rPr>
      </w:pPr>
    </w:p>
    <w:p w14:paraId="25C90DBD">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2026年1月</w:t>
      </w:r>
      <w:r>
        <w:rPr>
          <w:rFonts w:eastAsia="宋体" w:cs="Tahoma" w:asciiTheme="minorHAnsi" w:hAnsiTheme="minorHAnsi"/>
        </w:rPr>
        <w:fldChar w:fldCharType="end"/>
      </w:r>
    </w:p>
    <w:p w14:paraId="2D20E4AA">
      <w:pPr>
        <w:widowControl w:val="0"/>
        <w:topLinePunct/>
        <w:jc w:val="center"/>
        <w:rPr>
          <w:rFonts w:eastAsia="宋体" w:cstheme="minorHAnsi"/>
          <w:sz w:val="36"/>
          <w:szCs w:val="36"/>
        </w:rPr>
      </w:pPr>
      <w:r>
        <w:rPr>
          <w:rFonts w:eastAsia="宋体" w:cstheme="minorHAnsi"/>
          <w:sz w:val="36"/>
          <w:szCs w:val="36"/>
        </w:rPr>
        <w:br w:type="page"/>
      </w:r>
    </w:p>
    <w:p w14:paraId="61F1089D">
      <w:pPr>
        <w:widowControl w:val="0"/>
        <w:topLinePunct/>
        <w:jc w:val="center"/>
        <w:rPr>
          <w:sz w:val="44"/>
          <w:szCs w:val="44"/>
        </w:rPr>
      </w:pPr>
    </w:p>
    <w:p w14:paraId="76E44FBA">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14:paraId="2FD38F41">
      <w:pPr>
        <w:widowControl w:val="0"/>
        <w:topLinePunct/>
        <w:jc w:val="center"/>
        <w:rPr>
          <w:rFonts w:ascii="黑体" w:hAnsi="黑体" w:eastAsia="黑体" w:cstheme="minorHAnsi"/>
          <w:sz w:val="44"/>
          <w:szCs w:val="44"/>
        </w:rPr>
      </w:pPr>
    </w:p>
    <w:p w14:paraId="4DF3E142">
      <w:pPr>
        <w:pStyle w:val="19"/>
        <w:tabs>
          <w:tab w:val="right" w:leader="dot" w:pos="906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"_Toc211437466" </w:instrText>
      </w:r>
      <w:r>
        <w:fldChar w:fldCharType="separate"/>
      </w:r>
      <w:r>
        <w:rPr>
          <w:rStyle w:val="31"/>
          <w:rFonts w:hint="eastAsia"/>
        </w:rPr>
        <w:t>第一章　投标邀请函</w:t>
      </w:r>
      <w:r>
        <w:tab/>
      </w:r>
      <w:r>
        <w:fldChar w:fldCharType="begin"/>
      </w:r>
      <w:r>
        <w:instrText xml:space="preserve"> PAGEREF _Toc211437466 \h </w:instrText>
      </w:r>
      <w:r>
        <w:fldChar w:fldCharType="separate"/>
      </w:r>
      <w:r>
        <w:t>1</w:t>
      </w:r>
      <w:r>
        <w:fldChar w:fldCharType="end"/>
      </w:r>
      <w:r>
        <w:fldChar w:fldCharType="end"/>
      </w:r>
    </w:p>
    <w:p w14:paraId="201574F9">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"_Toc211437467" </w:instrText>
      </w:r>
      <w:r>
        <w:fldChar w:fldCharType="separate"/>
      </w:r>
      <w:r>
        <w:rPr>
          <w:rStyle w:val="31"/>
          <w:rFonts w:hint="eastAsia"/>
        </w:rPr>
        <w:t>第二章　供应商须知</w:t>
      </w:r>
      <w:r>
        <w:tab/>
      </w:r>
      <w:r>
        <w:fldChar w:fldCharType="begin"/>
      </w:r>
      <w:r>
        <w:instrText xml:space="preserve"> PAGEREF _Toc211437467 \h </w:instrText>
      </w:r>
      <w:r>
        <w:fldChar w:fldCharType="separate"/>
      </w:r>
      <w:r>
        <w:t>4</w:t>
      </w:r>
      <w:r>
        <w:fldChar w:fldCharType="end"/>
      </w:r>
      <w:r>
        <w:fldChar w:fldCharType="end"/>
      </w:r>
    </w:p>
    <w:p w14:paraId="72353FAF">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"_Toc211437468" </w:instrText>
      </w:r>
      <w:r>
        <w:fldChar w:fldCharType="separate"/>
      </w:r>
      <w:r>
        <w:rPr>
          <w:rStyle w:val="31"/>
          <w:rFonts w:hint="eastAsia"/>
        </w:rPr>
        <w:t>第三章　招标内容及要求</w:t>
      </w:r>
      <w:r>
        <w:tab/>
      </w:r>
      <w:r>
        <w:fldChar w:fldCharType="begin"/>
      </w:r>
      <w:r>
        <w:instrText xml:space="preserve"> PAGEREF _Toc211437468 \h </w:instrText>
      </w:r>
      <w:r>
        <w:fldChar w:fldCharType="separate"/>
      </w:r>
      <w:r>
        <w:t>34</w:t>
      </w:r>
      <w:r>
        <w:fldChar w:fldCharType="end"/>
      </w:r>
      <w:r>
        <w:fldChar w:fldCharType="end"/>
      </w:r>
    </w:p>
    <w:p w14:paraId="7FD9047F">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"_Toc211437469" </w:instrText>
      </w:r>
      <w:r>
        <w:fldChar w:fldCharType="separate"/>
      </w:r>
      <w:r>
        <w:rPr>
          <w:rStyle w:val="31"/>
          <w:rFonts w:hint="eastAsia"/>
        </w:rPr>
        <w:t>第四章　合同文本</w:t>
      </w:r>
      <w:r>
        <w:tab/>
      </w:r>
      <w:r>
        <w:t>39</w:t>
      </w:r>
      <w:r>
        <w:fldChar w:fldCharType="end"/>
      </w:r>
    </w:p>
    <w:p w14:paraId="4BE8EB7E">
      <w:pPr>
        <w:pStyle w:val="19"/>
        <w:tabs>
          <w:tab w:val="right" w:leader="dot" w:pos="9060"/>
        </w:tabs>
        <w:spacing w:before="460" w:after="460"/>
        <w:rPr>
          <w:rFonts w:asciiTheme="minorHAnsi" w:hAnsiTheme="minorHAnsi" w:eastAsiaTheme="minorEastAsia" w:cstheme="minorBidi"/>
          <w:kern w:val="2"/>
          <w:sz w:val="21"/>
          <w:szCs w:val="22"/>
        </w:rPr>
      </w:pPr>
      <w:r>
        <w:fldChar w:fldCharType="begin"/>
      </w:r>
      <w:r>
        <w:instrText xml:space="preserve"> HYPERLINK \l "_Toc211437471" </w:instrText>
      </w:r>
      <w:r>
        <w:fldChar w:fldCharType="separate"/>
      </w:r>
      <w:r>
        <w:rPr>
          <w:rStyle w:val="31"/>
          <w:rFonts w:hint="eastAsia"/>
        </w:rPr>
        <w:t>第五章　投标文件构成及格式</w:t>
      </w:r>
      <w:r>
        <w:tab/>
      </w:r>
      <w:r>
        <w:fldChar w:fldCharType="begin"/>
      </w:r>
      <w:r>
        <w:instrText xml:space="preserve"> PAGEREF _Toc211437471 \h </w:instrText>
      </w:r>
      <w:r>
        <w:fldChar w:fldCharType="separate"/>
      </w:r>
      <w:r>
        <w:t>46</w:t>
      </w:r>
      <w:r>
        <w:fldChar w:fldCharType="end"/>
      </w:r>
      <w:r>
        <w:fldChar w:fldCharType="end"/>
      </w:r>
    </w:p>
    <w:p w14:paraId="41D1F5B5">
      <w:pPr>
        <w:pStyle w:val="19"/>
        <w:tabs>
          <w:tab w:val="right" w:leader="dot" w:pos="8890"/>
        </w:tabs>
        <w:spacing w:before="460" w:after="460"/>
        <w:rPr>
          <w:rFonts w:cstheme="minorHAnsi"/>
          <w:sz w:val="36"/>
          <w:szCs w:val="36"/>
        </w:rPr>
      </w:pPr>
      <w:r>
        <w:rPr>
          <w:rFonts w:cstheme="minorHAnsi"/>
          <w:szCs w:val="30"/>
        </w:rPr>
        <w:fldChar w:fldCharType="end"/>
      </w:r>
    </w:p>
    <w:p w14:paraId="2ECBF653">
      <w:pPr>
        <w:widowControl w:val="0"/>
        <w:topLinePunct/>
        <w:jc w:val="both"/>
        <w:rPr>
          <w:rFonts w:eastAsia="宋体" w:cstheme="minorHAnsi"/>
          <w:sz w:val="36"/>
          <w:szCs w:val="36"/>
        </w:rPr>
      </w:pPr>
    </w:p>
    <w:p w14:paraId="61B59243">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14:paraId="0DB8F274">
      <w:pPr>
        <w:pStyle w:val="2"/>
        <w:spacing w:beforeLines="0" w:afterLines="0"/>
      </w:pPr>
      <w:bookmarkStart w:id="0" w:name="_Toc211437466"/>
      <w:r>
        <w:rPr>
          <w:rFonts w:hint="eastAsia"/>
        </w:rPr>
        <w:t>第一章　投标邀请函</w:t>
      </w:r>
      <w:bookmarkEnd w:id="0"/>
    </w:p>
    <w:p w14:paraId="0B3A0504">
      <w:pPr>
        <w:widowControl w:val="0"/>
        <w:topLinePunct/>
        <w:ind w:firstLine="480" w:firstLineChars="200"/>
        <w:jc w:val="both"/>
      </w:pPr>
      <w:r>
        <w:rPr>
          <w:rFonts w:hint="eastAsia"/>
        </w:rPr>
        <w:t>西安市市级单位政府采购中心受</w:t>
      </w:r>
      <w:r>
        <w:rPr>
          <w:rFonts w:hint="eastAsia"/>
          <w:color w:val="C00000"/>
        </w:rPr>
        <w:t>西安市消防救援支队</w:t>
      </w:r>
      <w:r>
        <w:rPr>
          <w:rFonts w:hint="eastAsia"/>
        </w:rPr>
        <w:t>的委托，经政府采购监管部门批准，按照政府采购程序，对</w:t>
      </w:r>
      <w:r>
        <w:rPr>
          <w:rFonts w:hint="eastAsia"/>
          <w:color w:val="C00000"/>
        </w:rPr>
        <w:t>陕西省西安市消防救援支队及各大队主副食配送服务采购项目（第二批）</w:t>
      </w:r>
      <w:r>
        <w:rPr>
          <w:rFonts w:hint="eastAsia"/>
        </w:rPr>
        <w:t>进行公开招标，欢迎符合资格条件的、有能力提供本项目所需货物和服务的供应商参加投标。</w:t>
      </w:r>
    </w:p>
    <w:p w14:paraId="4BDF18C2">
      <w:pPr>
        <w:widowControl w:val="0"/>
        <w:topLinePunct/>
        <w:ind w:firstLine="480" w:firstLineChars="200"/>
        <w:jc w:val="both"/>
        <w:rPr>
          <w:b/>
        </w:rPr>
      </w:pPr>
      <w:r>
        <w:rPr>
          <w:rFonts w:hint="eastAsia"/>
          <w:b/>
        </w:rPr>
        <w:t>一、项目基本信息：</w:t>
      </w:r>
    </w:p>
    <w:p w14:paraId="48C5AE0E">
      <w:pPr>
        <w:widowControl w:val="0"/>
        <w:topLinePunct/>
        <w:ind w:firstLine="480" w:firstLineChars="200"/>
        <w:jc w:val="both"/>
      </w:pPr>
      <w:r>
        <w:t>项目</w:t>
      </w:r>
      <w:r>
        <w:rPr>
          <w:rFonts w:hint="eastAsia"/>
        </w:rPr>
        <w:t>名称：</w:t>
      </w:r>
      <w:r>
        <w:rPr>
          <w:rFonts w:hint="eastAsia"/>
          <w:color w:val="C00000"/>
        </w:rPr>
        <w:t>陕西省西安市消防救援支队及各大队主副食配送服务采购项目（第二批）</w:t>
      </w:r>
    </w:p>
    <w:p w14:paraId="6C237C05">
      <w:pPr>
        <w:widowControl w:val="0"/>
        <w:topLinePunct/>
        <w:ind w:firstLine="480" w:firstLineChars="200"/>
        <w:jc w:val="both"/>
      </w:pPr>
      <w:r>
        <w:rPr>
          <w:rFonts w:hint="eastAsia"/>
        </w:rPr>
        <w:t>项目编号：</w:t>
      </w:r>
      <w:r>
        <w:rPr>
          <w:rFonts w:hint="eastAsia"/>
          <w:color w:val="C00000"/>
        </w:rPr>
        <w:t>XCZX202</w:t>
      </w:r>
      <w:r>
        <w:rPr>
          <w:color w:val="C00000"/>
        </w:rPr>
        <w:t>5</w:t>
      </w:r>
      <w:r>
        <w:rPr>
          <w:rFonts w:hint="eastAsia"/>
          <w:color w:val="C00000"/>
        </w:rPr>
        <w:t>-</w:t>
      </w:r>
      <w:r>
        <w:rPr>
          <w:color w:val="C00000"/>
        </w:rPr>
        <w:t>0188</w:t>
      </w:r>
    </w:p>
    <w:p w14:paraId="2859C042">
      <w:pPr>
        <w:widowControl w:val="0"/>
        <w:topLinePunct/>
        <w:ind w:firstLine="480" w:firstLineChars="200"/>
        <w:jc w:val="both"/>
        <w:rPr>
          <w:color w:val="C00000"/>
        </w:rPr>
      </w:pPr>
      <w:r>
        <w:t>备案编号：</w:t>
      </w:r>
      <w:r>
        <w:rPr>
          <w:rFonts w:hint="eastAsia"/>
          <w:color w:val="C00000"/>
        </w:rPr>
        <w:t>Z</w:t>
      </w:r>
      <w:r>
        <w:rPr>
          <w:color w:val="C00000"/>
        </w:rPr>
        <w:t>CBN-西安市-</w:t>
      </w:r>
      <w:r>
        <w:rPr>
          <w:rFonts w:hint="eastAsia"/>
          <w:color w:val="C00000"/>
        </w:rPr>
        <w:t>2</w:t>
      </w:r>
      <w:r>
        <w:rPr>
          <w:color w:val="C00000"/>
        </w:rPr>
        <w:t>025-</w:t>
      </w:r>
      <w:r>
        <w:rPr>
          <w:rFonts w:hint="eastAsia"/>
          <w:color w:val="C00000"/>
        </w:rPr>
        <w:t>0</w:t>
      </w:r>
      <w:r>
        <w:rPr>
          <w:color w:val="C00000"/>
        </w:rPr>
        <w:t>5670</w:t>
      </w:r>
    </w:p>
    <w:p w14:paraId="11EC738C">
      <w:pPr>
        <w:widowControl w:val="0"/>
        <w:topLinePunct/>
        <w:ind w:firstLine="480" w:firstLineChars="200"/>
        <w:jc w:val="both"/>
      </w:pPr>
      <w:r>
        <w:rPr>
          <w:rFonts w:hint="eastAsia"/>
          <w:b/>
        </w:rPr>
        <w:t>二、项目性质：</w:t>
      </w:r>
      <w:r>
        <w:rPr>
          <w:rFonts w:hint="eastAsia"/>
          <w:color w:val="C00000"/>
        </w:rPr>
        <w:t>专门面向中小企业的采购项目</w:t>
      </w:r>
    </w:p>
    <w:p w14:paraId="143219DA">
      <w:pPr>
        <w:widowControl w:val="0"/>
        <w:topLinePunct/>
        <w:ind w:firstLine="480" w:firstLineChars="200"/>
        <w:jc w:val="both"/>
        <w:rPr>
          <w:color w:val="C00000"/>
        </w:rPr>
      </w:pPr>
      <w:r>
        <w:rPr>
          <w:rFonts w:hint="eastAsia"/>
          <w:b/>
        </w:rPr>
        <w:t>三、采购预算：</w:t>
      </w:r>
      <w:r>
        <w:rPr>
          <w:rFonts w:hint="eastAsia"/>
          <w:color w:val="C00000"/>
        </w:rPr>
        <w:t>11245831.5</w:t>
      </w:r>
      <w:r>
        <w:rPr>
          <w:color w:val="C00000"/>
        </w:rPr>
        <w:t>0</w:t>
      </w:r>
      <w:r>
        <w:rPr>
          <w:rFonts w:hint="eastAsia"/>
          <w:color w:val="C00000"/>
        </w:rPr>
        <w:t>元（最高限价</w:t>
      </w:r>
      <w:r>
        <w:rPr>
          <w:color w:val="C00000"/>
        </w:rPr>
        <w:t>11245831.50元</w:t>
      </w:r>
      <w:r>
        <w:rPr>
          <w:rFonts w:hint="eastAsia"/>
          <w:color w:val="C00000"/>
        </w:rPr>
        <w:t>）</w:t>
      </w:r>
      <w:bookmarkStart w:id="13" w:name="_GoBack"/>
      <w:bookmarkEnd w:id="13"/>
    </w:p>
    <w:p w14:paraId="6BEF6497">
      <w:pPr>
        <w:widowControl w:val="0"/>
        <w:topLinePunct/>
        <w:ind w:firstLine="480" w:firstLineChars="200"/>
        <w:jc w:val="both"/>
        <w:rPr>
          <w:color w:val="C00000"/>
        </w:rPr>
      </w:pPr>
      <w:r>
        <w:rPr>
          <w:rFonts w:hint="eastAsia"/>
          <w:color w:val="C00000"/>
        </w:rPr>
        <w:t>采购包一</w:t>
      </w:r>
      <w:r>
        <w:rPr>
          <w:color w:val="C00000"/>
        </w:rPr>
        <w:t>：2172723.25</w:t>
      </w:r>
      <w:r>
        <w:rPr>
          <w:rFonts w:hint="eastAsia"/>
          <w:color w:val="C00000"/>
        </w:rPr>
        <w:t>元</w:t>
      </w:r>
      <w:r>
        <w:rPr>
          <w:color w:val="C00000"/>
        </w:rPr>
        <w:t>（</w:t>
      </w:r>
      <w:r>
        <w:rPr>
          <w:rFonts w:hint="eastAsia"/>
          <w:color w:val="C00000"/>
        </w:rPr>
        <w:t>最高限价</w:t>
      </w:r>
      <w:r>
        <w:rPr>
          <w:rFonts w:hint="eastAsia" w:cs="Calibri"/>
          <w:color w:val="C00000"/>
        </w:rPr>
        <w:t>2172723.25</w:t>
      </w:r>
      <w:r>
        <w:rPr>
          <w:rFonts w:hint="eastAsia"/>
          <w:color w:val="C00000"/>
        </w:rPr>
        <w:t>元</w:t>
      </w:r>
      <w:r>
        <w:rPr>
          <w:color w:val="C00000"/>
        </w:rPr>
        <w:t>）；</w:t>
      </w:r>
    </w:p>
    <w:p w14:paraId="59F2F68E">
      <w:pPr>
        <w:widowControl w:val="0"/>
        <w:topLinePunct/>
        <w:ind w:firstLine="480" w:firstLineChars="200"/>
        <w:jc w:val="both"/>
        <w:rPr>
          <w:color w:val="C00000"/>
        </w:rPr>
      </w:pPr>
      <w:r>
        <w:rPr>
          <w:rFonts w:hint="eastAsia"/>
          <w:color w:val="C00000"/>
        </w:rPr>
        <w:t>采购包二</w:t>
      </w:r>
      <w:r>
        <w:rPr>
          <w:color w:val="C00000"/>
        </w:rPr>
        <w:t>：</w:t>
      </w:r>
      <w:r>
        <w:rPr>
          <w:rFonts w:hint="eastAsia" w:cs="Calibri"/>
          <w:color w:val="C00000"/>
        </w:rPr>
        <w:t>1578025</w:t>
      </w:r>
      <w:r>
        <w:rPr>
          <w:rFonts w:cs="Calibri"/>
          <w:color w:val="C00000"/>
        </w:rPr>
        <w:t>.00</w:t>
      </w:r>
      <w:r>
        <w:rPr>
          <w:rFonts w:hint="eastAsia"/>
          <w:color w:val="C00000"/>
        </w:rPr>
        <w:t>元</w:t>
      </w:r>
      <w:r>
        <w:rPr>
          <w:color w:val="C00000"/>
        </w:rPr>
        <w:t>（</w:t>
      </w:r>
      <w:r>
        <w:rPr>
          <w:rFonts w:hint="eastAsia"/>
          <w:color w:val="C00000"/>
        </w:rPr>
        <w:t>最高限价</w:t>
      </w:r>
      <w:r>
        <w:rPr>
          <w:rFonts w:hint="eastAsia" w:cs="Calibri"/>
          <w:color w:val="C00000"/>
        </w:rPr>
        <w:t>1578025</w:t>
      </w:r>
      <w:r>
        <w:rPr>
          <w:rFonts w:cs="Calibri"/>
          <w:color w:val="C00000"/>
        </w:rPr>
        <w:t>.00</w:t>
      </w:r>
      <w:r>
        <w:rPr>
          <w:rFonts w:hint="eastAsia"/>
          <w:color w:val="C00000"/>
        </w:rPr>
        <w:t>元</w:t>
      </w:r>
      <w:r>
        <w:rPr>
          <w:color w:val="C00000"/>
        </w:rPr>
        <w:t>）；</w:t>
      </w:r>
    </w:p>
    <w:p w14:paraId="6B4DE718">
      <w:pPr>
        <w:widowControl w:val="0"/>
        <w:topLinePunct/>
        <w:ind w:firstLine="480" w:firstLineChars="200"/>
        <w:jc w:val="both"/>
        <w:rPr>
          <w:color w:val="C00000"/>
        </w:rPr>
      </w:pPr>
      <w:r>
        <w:rPr>
          <w:rFonts w:hint="eastAsia" w:ascii="宋体" w:hAnsi="宋体"/>
          <w:color w:val="C00000"/>
        </w:rPr>
        <w:t>采购包三</w:t>
      </w:r>
      <w:r>
        <w:rPr>
          <w:rFonts w:ascii="宋体" w:hAnsi="宋体"/>
          <w:color w:val="C00000"/>
        </w:rPr>
        <w:t>：</w:t>
      </w:r>
      <w:r>
        <w:rPr>
          <w:rFonts w:hint="eastAsia" w:cs="Calibri"/>
          <w:color w:val="C00000"/>
        </w:rPr>
        <w:t>2391407</w:t>
      </w:r>
      <w:r>
        <w:rPr>
          <w:rFonts w:cs="Calibri"/>
          <w:color w:val="C00000"/>
        </w:rPr>
        <w:t>.00</w:t>
      </w:r>
      <w:r>
        <w:rPr>
          <w:rFonts w:hint="eastAsia" w:ascii="宋体" w:hAnsi="宋体"/>
          <w:color w:val="C00000"/>
        </w:rPr>
        <w:t>元</w:t>
      </w:r>
      <w:r>
        <w:rPr>
          <w:color w:val="C00000"/>
        </w:rPr>
        <w:t>（</w:t>
      </w:r>
      <w:r>
        <w:rPr>
          <w:rFonts w:hint="eastAsia"/>
          <w:color w:val="C00000"/>
        </w:rPr>
        <w:t>最高限价</w:t>
      </w:r>
      <w:r>
        <w:rPr>
          <w:rFonts w:hint="eastAsia" w:cs="Calibri"/>
          <w:color w:val="C00000"/>
        </w:rPr>
        <w:t>2391407</w:t>
      </w:r>
      <w:r>
        <w:rPr>
          <w:rFonts w:cs="Calibri"/>
          <w:color w:val="C00000"/>
        </w:rPr>
        <w:t>.00</w:t>
      </w:r>
      <w:r>
        <w:rPr>
          <w:rFonts w:hint="eastAsia"/>
          <w:color w:val="C00000"/>
        </w:rPr>
        <w:t>元</w:t>
      </w:r>
      <w:r>
        <w:rPr>
          <w:color w:val="C00000"/>
        </w:rPr>
        <w:t>）；</w:t>
      </w:r>
    </w:p>
    <w:p w14:paraId="26A77071">
      <w:pPr>
        <w:widowControl w:val="0"/>
        <w:topLinePunct/>
        <w:ind w:firstLine="480" w:firstLineChars="200"/>
        <w:jc w:val="both"/>
        <w:rPr>
          <w:color w:val="C00000"/>
        </w:rPr>
      </w:pPr>
      <w:r>
        <w:rPr>
          <w:rFonts w:hint="eastAsia" w:ascii="宋体" w:hAnsi="宋体"/>
          <w:color w:val="C00000"/>
        </w:rPr>
        <w:t>采购包四</w:t>
      </w:r>
      <w:r>
        <w:rPr>
          <w:rFonts w:ascii="宋体" w:hAnsi="宋体"/>
          <w:color w:val="C00000"/>
        </w:rPr>
        <w:t>：</w:t>
      </w:r>
      <w:r>
        <w:rPr>
          <w:rFonts w:hint="eastAsia" w:cs="Calibri"/>
          <w:color w:val="C00000"/>
        </w:rPr>
        <w:t>2368780</w:t>
      </w:r>
      <w:r>
        <w:rPr>
          <w:rFonts w:cs="Calibri"/>
          <w:color w:val="C00000"/>
        </w:rPr>
        <w:t>.00</w:t>
      </w:r>
      <w:r>
        <w:rPr>
          <w:rFonts w:hint="eastAsia" w:ascii="宋体" w:hAnsi="宋体"/>
          <w:color w:val="C00000"/>
        </w:rPr>
        <w:t>元</w:t>
      </w:r>
      <w:r>
        <w:rPr>
          <w:color w:val="C00000"/>
        </w:rPr>
        <w:t>（</w:t>
      </w:r>
      <w:r>
        <w:rPr>
          <w:rFonts w:hint="eastAsia"/>
          <w:color w:val="C00000"/>
        </w:rPr>
        <w:t>最高限价</w:t>
      </w:r>
      <w:r>
        <w:rPr>
          <w:rFonts w:hint="eastAsia" w:cs="Calibri"/>
          <w:color w:val="C00000"/>
        </w:rPr>
        <w:t>2368780</w:t>
      </w:r>
      <w:r>
        <w:rPr>
          <w:rFonts w:cs="Calibri"/>
          <w:color w:val="C00000"/>
        </w:rPr>
        <w:t>.00</w:t>
      </w:r>
      <w:r>
        <w:rPr>
          <w:rFonts w:hint="eastAsia"/>
          <w:color w:val="C00000"/>
        </w:rPr>
        <w:t>元</w:t>
      </w:r>
      <w:r>
        <w:rPr>
          <w:color w:val="C00000"/>
        </w:rPr>
        <w:t>）；</w:t>
      </w:r>
    </w:p>
    <w:p w14:paraId="0091681C">
      <w:pPr>
        <w:widowControl w:val="0"/>
        <w:topLinePunct/>
        <w:ind w:firstLine="480" w:firstLineChars="200"/>
        <w:jc w:val="both"/>
        <w:rPr>
          <w:color w:val="C00000"/>
        </w:rPr>
      </w:pPr>
      <w:r>
        <w:rPr>
          <w:rFonts w:hint="eastAsia" w:ascii="宋体" w:hAnsi="宋体"/>
          <w:color w:val="C00000"/>
        </w:rPr>
        <w:t>采购包五</w:t>
      </w:r>
      <w:r>
        <w:rPr>
          <w:rFonts w:ascii="宋体" w:hAnsi="宋体"/>
          <w:color w:val="C00000"/>
        </w:rPr>
        <w:t>：</w:t>
      </w:r>
      <w:r>
        <w:rPr>
          <w:rFonts w:hint="eastAsia" w:cs="Calibri"/>
          <w:color w:val="C00000"/>
        </w:rPr>
        <w:t>1590031.25</w:t>
      </w:r>
      <w:r>
        <w:rPr>
          <w:rFonts w:hint="eastAsia" w:ascii="宋体" w:hAnsi="宋体"/>
          <w:color w:val="C00000"/>
        </w:rPr>
        <w:t>元</w:t>
      </w:r>
      <w:r>
        <w:rPr>
          <w:color w:val="C00000"/>
        </w:rPr>
        <w:t>（</w:t>
      </w:r>
      <w:r>
        <w:rPr>
          <w:rFonts w:hint="eastAsia"/>
          <w:color w:val="C00000"/>
        </w:rPr>
        <w:t>最高限价</w:t>
      </w:r>
      <w:r>
        <w:rPr>
          <w:rFonts w:hint="eastAsia" w:cs="Calibri"/>
          <w:color w:val="C00000"/>
        </w:rPr>
        <w:t>1590031.25</w:t>
      </w:r>
      <w:r>
        <w:rPr>
          <w:rFonts w:hint="eastAsia"/>
          <w:color w:val="C00000"/>
        </w:rPr>
        <w:t>元</w:t>
      </w:r>
      <w:r>
        <w:rPr>
          <w:color w:val="C00000"/>
        </w:rPr>
        <w:t>）；</w:t>
      </w:r>
    </w:p>
    <w:p w14:paraId="5E5A801D">
      <w:pPr>
        <w:widowControl w:val="0"/>
        <w:topLinePunct/>
        <w:ind w:firstLine="480" w:firstLineChars="200"/>
        <w:jc w:val="both"/>
        <w:rPr>
          <w:color w:val="C00000"/>
        </w:rPr>
      </w:pPr>
      <w:r>
        <w:rPr>
          <w:rFonts w:hint="eastAsia" w:ascii="宋体" w:hAnsi="宋体"/>
          <w:color w:val="C00000"/>
        </w:rPr>
        <w:t>采购包六</w:t>
      </w:r>
      <w:r>
        <w:rPr>
          <w:rFonts w:ascii="宋体" w:hAnsi="宋体"/>
          <w:color w:val="C00000"/>
        </w:rPr>
        <w:t>：</w:t>
      </w:r>
      <w:r>
        <w:rPr>
          <w:rFonts w:hint="eastAsia" w:cs="Calibri"/>
          <w:color w:val="C00000"/>
        </w:rPr>
        <w:t>1144865</w:t>
      </w:r>
      <w:r>
        <w:rPr>
          <w:rFonts w:cs="Calibri"/>
          <w:color w:val="C00000"/>
        </w:rPr>
        <w:t>.00</w:t>
      </w:r>
      <w:r>
        <w:rPr>
          <w:rFonts w:hint="eastAsia" w:ascii="宋体" w:hAnsi="宋体"/>
          <w:color w:val="C00000"/>
        </w:rPr>
        <w:t>元</w:t>
      </w:r>
      <w:r>
        <w:rPr>
          <w:color w:val="C00000"/>
        </w:rPr>
        <w:t>（</w:t>
      </w:r>
      <w:r>
        <w:rPr>
          <w:rFonts w:hint="eastAsia"/>
          <w:color w:val="C00000"/>
        </w:rPr>
        <w:t>最高限价</w:t>
      </w:r>
      <w:r>
        <w:rPr>
          <w:rFonts w:hint="eastAsia" w:cs="Calibri"/>
          <w:color w:val="C00000"/>
        </w:rPr>
        <w:t>1144865</w:t>
      </w:r>
      <w:r>
        <w:rPr>
          <w:rFonts w:cs="Calibri"/>
          <w:color w:val="C00000"/>
        </w:rPr>
        <w:t>.00</w:t>
      </w:r>
      <w:r>
        <w:rPr>
          <w:rFonts w:hint="eastAsia"/>
          <w:color w:val="C00000"/>
        </w:rPr>
        <w:t>元</w:t>
      </w:r>
      <w:r>
        <w:rPr>
          <w:color w:val="C00000"/>
        </w:rPr>
        <w:t>）。</w:t>
      </w:r>
    </w:p>
    <w:p w14:paraId="371969CC">
      <w:pPr>
        <w:widowControl w:val="0"/>
        <w:topLinePunct/>
        <w:ind w:firstLine="480" w:firstLineChars="200"/>
        <w:jc w:val="both"/>
      </w:pPr>
      <w:r>
        <w:rPr>
          <w:b/>
        </w:rPr>
        <w:t>四、采购</w:t>
      </w:r>
      <w:r>
        <w:rPr>
          <w:rFonts w:hint="eastAsia"/>
          <w:b/>
        </w:rPr>
        <w:t>内容和要求：</w:t>
      </w:r>
    </w:p>
    <w:p w14:paraId="17FB83AB">
      <w:pPr>
        <w:widowControl w:val="0"/>
        <w:topLinePunct/>
        <w:ind w:firstLine="480" w:firstLineChars="200"/>
        <w:jc w:val="both"/>
      </w:pPr>
      <w:r>
        <w:rPr>
          <w:rFonts w:hint="eastAsia"/>
        </w:rPr>
        <w:t>陕西省西安市消防救援支队及各大队主副食采购与配送服务，其中：</w:t>
      </w:r>
    </w:p>
    <w:p w14:paraId="531E81DC">
      <w:pPr>
        <w:widowControl w:val="0"/>
        <w:topLinePunct/>
        <w:ind w:firstLine="480" w:firstLineChars="200"/>
        <w:jc w:val="both"/>
        <w:rPr>
          <w:color w:val="C00000"/>
        </w:rPr>
      </w:pPr>
      <w:r>
        <w:rPr>
          <w:rFonts w:hint="eastAsia"/>
          <w:color w:val="C00000"/>
        </w:rPr>
        <w:t>采购包一</w:t>
      </w:r>
      <w:r>
        <w:rPr>
          <w:color w:val="C00000"/>
        </w:rPr>
        <w:t>：</w:t>
      </w:r>
      <w:r>
        <w:rPr>
          <w:rFonts w:hint="eastAsia"/>
          <w:color w:val="C00000"/>
        </w:rPr>
        <w:t>西安市消防救援支队机关主副食配送服务</w:t>
      </w:r>
      <w:r>
        <w:rPr>
          <w:color w:val="C00000"/>
        </w:rPr>
        <w:t>；</w:t>
      </w:r>
    </w:p>
    <w:p w14:paraId="5468BC52">
      <w:pPr>
        <w:widowControl w:val="0"/>
        <w:topLinePunct/>
        <w:ind w:firstLine="480" w:firstLineChars="200"/>
        <w:jc w:val="both"/>
        <w:rPr>
          <w:color w:val="C00000"/>
        </w:rPr>
      </w:pPr>
      <w:r>
        <w:rPr>
          <w:rFonts w:hint="eastAsia"/>
          <w:color w:val="C00000"/>
        </w:rPr>
        <w:t>采购包二</w:t>
      </w:r>
      <w:r>
        <w:rPr>
          <w:color w:val="C00000"/>
        </w:rPr>
        <w:t>：</w:t>
      </w:r>
      <w:r>
        <w:rPr>
          <w:rFonts w:hint="eastAsia" w:cs="Calibri"/>
          <w:color w:val="C00000"/>
        </w:rPr>
        <w:t>碑林区消防救援大队主副食配送服务</w:t>
      </w:r>
      <w:r>
        <w:rPr>
          <w:color w:val="C00000"/>
        </w:rPr>
        <w:t>；</w:t>
      </w:r>
    </w:p>
    <w:p w14:paraId="510D891A">
      <w:pPr>
        <w:widowControl w:val="0"/>
        <w:topLinePunct/>
        <w:ind w:firstLine="480" w:firstLineChars="200"/>
        <w:jc w:val="both"/>
        <w:rPr>
          <w:color w:val="C00000"/>
        </w:rPr>
      </w:pPr>
      <w:r>
        <w:rPr>
          <w:rFonts w:hint="eastAsia" w:ascii="宋体" w:hAnsi="宋体"/>
          <w:color w:val="C00000"/>
        </w:rPr>
        <w:t>采购包三</w:t>
      </w:r>
      <w:r>
        <w:rPr>
          <w:rFonts w:ascii="宋体" w:hAnsi="宋体"/>
          <w:color w:val="C00000"/>
        </w:rPr>
        <w:t>：</w:t>
      </w:r>
      <w:r>
        <w:rPr>
          <w:rFonts w:hint="eastAsia" w:cs="Calibri"/>
          <w:color w:val="C00000"/>
        </w:rPr>
        <w:t>雁塔区消防救援大队主副食配送服务</w:t>
      </w:r>
      <w:r>
        <w:rPr>
          <w:color w:val="C00000"/>
        </w:rPr>
        <w:t>；</w:t>
      </w:r>
    </w:p>
    <w:p w14:paraId="0F519931">
      <w:pPr>
        <w:widowControl w:val="0"/>
        <w:topLinePunct/>
        <w:ind w:firstLine="480" w:firstLineChars="200"/>
        <w:jc w:val="both"/>
        <w:rPr>
          <w:color w:val="C00000"/>
        </w:rPr>
      </w:pPr>
      <w:r>
        <w:rPr>
          <w:rFonts w:hint="eastAsia" w:ascii="宋体" w:hAnsi="宋体"/>
          <w:color w:val="C00000"/>
        </w:rPr>
        <w:t>采购包四</w:t>
      </w:r>
      <w:r>
        <w:rPr>
          <w:rFonts w:ascii="宋体" w:hAnsi="宋体"/>
          <w:color w:val="C00000"/>
        </w:rPr>
        <w:t>：</w:t>
      </w:r>
      <w:r>
        <w:rPr>
          <w:rFonts w:hint="eastAsia" w:ascii="宋体" w:hAnsi="宋体"/>
          <w:color w:val="C00000"/>
        </w:rPr>
        <w:t>经济技术开发区消防救援大队</w:t>
      </w:r>
      <w:r>
        <w:rPr>
          <w:rFonts w:ascii="宋体" w:hAnsi="宋体"/>
          <w:color w:val="C00000"/>
        </w:rPr>
        <w:t>主副食配送服务</w:t>
      </w:r>
      <w:r>
        <w:rPr>
          <w:color w:val="C00000"/>
        </w:rPr>
        <w:t>；</w:t>
      </w:r>
    </w:p>
    <w:p w14:paraId="486EB21C">
      <w:pPr>
        <w:widowControl w:val="0"/>
        <w:topLinePunct/>
        <w:ind w:firstLine="480" w:firstLineChars="200"/>
        <w:jc w:val="both"/>
        <w:rPr>
          <w:color w:val="C00000"/>
        </w:rPr>
      </w:pPr>
      <w:r>
        <w:rPr>
          <w:rFonts w:hint="eastAsia" w:ascii="宋体" w:hAnsi="宋体"/>
          <w:color w:val="C00000"/>
        </w:rPr>
        <w:t>采购包五</w:t>
      </w:r>
      <w:r>
        <w:rPr>
          <w:rFonts w:ascii="宋体" w:hAnsi="宋体"/>
          <w:color w:val="C00000"/>
        </w:rPr>
        <w:t>：</w:t>
      </w:r>
      <w:r>
        <w:rPr>
          <w:rFonts w:hint="eastAsia" w:ascii="宋体" w:hAnsi="宋体"/>
          <w:color w:val="C00000"/>
        </w:rPr>
        <w:t>长安区消防救援大队</w:t>
      </w:r>
      <w:r>
        <w:rPr>
          <w:rFonts w:ascii="宋体" w:hAnsi="宋体"/>
          <w:color w:val="C00000"/>
        </w:rPr>
        <w:t>主副食配送服务</w:t>
      </w:r>
      <w:r>
        <w:rPr>
          <w:color w:val="C00000"/>
        </w:rPr>
        <w:t>；</w:t>
      </w:r>
    </w:p>
    <w:p w14:paraId="0B2C7F4C">
      <w:pPr>
        <w:widowControl w:val="0"/>
        <w:topLinePunct/>
        <w:ind w:firstLine="480" w:firstLineChars="200"/>
        <w:jc w:val="both"/>
        <w:rPr>
          <w:color w:val="C00000"/>
        </w:rPr>
      </w:pPr>
      <w:r>
        <w:rPr>
          <w:rFonts w:hint="eastAsia" w:ascii="宋体" w:hAnsi="宋体"/>
          <w:color w:val="C00000"/>
        </w:rPr>
        <w:t>采购包六</w:t>
      </w:r>
      <w:r>
        <w:rPr>
          <w:rFonts w:ascii="宋体" w:hAnsi="宋体"/>
          <w:color w:val="C00000"/>
        </w:rPr>
        <w:t>：</w:t>
      </w:r>
      <w:r>
        <w:rPr>
          <w:rFonts w:hint="eastAsia" w:cs="Calibri"/>
          <w:color w:val="C00000"/>
        </w:rPr>
        <w:t>鄠邑区消防救援大队主副食配送服务</w:t>
      </w:r>
      <w:r>
        <w:rPr>
          <w:color w:val="C00000"/>
        </w:rPr>
        <w:t>。</w:t>
      </w:r>
    </w:p>
    <w:p w14:paraId="73553AC9">
      <w:pPr>
        <w:widowControl w:val="0"/>
        <w:topLinePunct/>
        <w:ind w:firstLine="480" w:firstLineChars="200"/>
        <w:jc w:val="both"/>
      </w:pPr>
      <w:r>
        <w:rPr>
          <w:rFonts w:hint="eastAsia" w:cs="Calibri"/>
          <w:color w:val="C00000"/>
        </w:rPr>
        <w:t>本项目兼投不兼中，供应商可以参加多个采购包的投标，但只能中标一个采购包（详见第二章“评审程序”\“推荐中标候选人”）。</w:t>
      </w:r>
    </w:p>
    <w:p w14:paraId="64FC89D4">
      <w:pPr>
        <w:widowControl w:val="0"/>
        <w:topLinePunct/>
        <w:ind w:firstLine="480" w:firstLineChars="200"/>
        <w:jc w:val="both"/>
      </w:pPr>
      <w:r>
        <w:rPr>
          <w:rFonts w:hint="eastAsia"/>
        </w:rPr>
        <w:t>详见第三章「招标内容及要求」。</w:t>
      </w:r>
    </w:p>
    <w:p w14:paraId="0F51770F">
      <w:pPr>
        <w:widowControl w:val="0"/>
        <w:topLinePunct/>
        <w:ind w:firstLine="480" w:firstLineChars="200"/>
        <w:jc w:val="both"/>
        <w:rPr>
          <w:b/>
        </w:rPr>
      </w:pPr>
      <w:r>
        <w:rPr>
          <w:rFonts w:hint="eastAsia"/>
          <w:b/>
        </w:rPr>
        <w:t>五、供应商的资格条件：</w:t>
      </w:r>
    </w:p>
    <w:p w14:paraId="40FB660A">
      <w:pPr>
        <w:widowControl w:val="0"/>
        <w:topLinePunct/>
        <w:ind w:firstLine="480" w:firstLineChars="200"/>
        <w:jc w:val="both"/>
      </w:pPr>
      <w:r>
        <w:rPr>
          <w:rFonts w:hint="eastAsia"/>
        </w:rPr>
        <w:t>详</w:t>
      </w:r>
      <w:r>
        <w:t>见第二章「资格性审查表」。</w:t>
      </w:r>
    </w:p>
    <w:p w14:paraId="1D11E2A6">
      <w:pPr>
        <w:widowControl w:val="0"/>
        <w:topLinePunct/>
        <w:ind w:firstLine="480" w:firstLineChars="200"/>
        <w:jc w:val="both"/>
        <w:rPr>
          <w:b/>
        </w:rPr>
      </w:pPr>
      <w:r>
        <w:rPr>
          <w:rFonts w:hint="eastAsia"/>
          <w:b/>
        </w:rPr>
        <w:t>六、执行的其他政府采购政策：</w:t>
      </w:r>
    </w:p>
    <w:p w14:paraId="51999A2F">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14:paraId="0CBCD27F">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14:paraId="42E4084F">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14:paraId="760BC234">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14:paraId="3C2646F7">
      <w:pPr>
        <w:widowControl w:val="0"/>
        <w:topLinePunct/>
        <w:ind w:firstLine="480" w:firstLineChars="200"/>
        <w:jc w:val="both"/>
      </w:pPr>
      <w:r>
        <w:t>5</w:t>
      </w:r>
      <w:r>
        <w:rPr>
          <w:rFonts w:hint="eastAsia"/>
        </w:rPr>
        <w:t>．详见第二章「关于政府采购政策」。</w:t>
      </w:r>
    </w:p>
    <w:p w14:paraId="25941152">
      <w:pPr>
        <w:widowControl w:val="0"/>
        <w:topLinePunct/>
        <w:ind w:firstLine="480" w:firstLineChars="200"/>
        <w:jc w:val="both"/>
        <w:rPr>
          <w:b/>
        </w:rPr>
      </w:pPr>
      <w:r>
        <w:rPr>
          <w:rFonts w:hint="eastAsia"/>
          <w:b/>
        </w:rPr>
        <w:t>七、获取招标文件的时间及方式：</w:t>
      </w:r>
    </w:p>
    <w:p w14:paraId="00291F81">
      <w:pPr>
        <w:widowControl w:val="0"/>
        <w:topLinePunct/>
        <w:ind w:firstLine="480" w:firstLineChars="200"/>
        <w:jc w:val="both"/>
      </w:pPr>
      <w:r>
        <w:rPr>
          <w:rFonts w:hint="eastAsia"/>
        </w:rPr>
        <w:t>1．获取时间：自招标公告发布之日起5个工作日内。</w:t>
      </w:r>
    </w:p>
    <w:p w14:paraId="3C69422B">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〉交易文件下载〗免费获取本项目电子招标文件（*.SXSZF）。</w:t>
      </w:r>
    </w:p>
    <w:p w14:paraId="2F14E363">
      <w:pPr>
        <w:widowControl w:val="0"/>
        <w:topLinePunct/>
        <w:ind w:firstLine="480" w:firstLineChars="200"/>
        <w:jc w:val="both"/>
      </w:pPr>
      <w:r>
        <w:rPr>
          <w:rFonts w:hint="eastAsia"/>
        </w:rPr>
        <w:t>3．友情提示：</w:t>
      </w:r>
    </w:p>
    <w:p w14:paraId="4F641F9C">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F1D8AEC">
      <w:pPr>
        <w:widowControl w:val="0"/>
        <w:topLinePunct/>
        <w:ind w:firstLine="480" w:firstLineChars="200"/>
        <w:jc w:val="both"/>
      </w:pPr>
      <w:r>
        <w:rPr>
          <w:rFonts w:hint="eastAsia"/>
        </w:rPr>
        <w:t>（2）制作电子投标文件（*.SXSTF）需要使用专用制作工具。软件下载及操作说明详见西安市公共资源交易平台〖首页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14:paraId="3B67651D">
      <w:pPr>
        <w:widowControl w:val="0"/>
        <w:topLinePunct/>
        <w:ind w:firstLine="480" w:firstLineChars="200"/>
        <w:jc w:val="both"/>
      </w:pPr>
      <w:r>
        <w:rPr>
          <w:rFonts w:hint="eastAsia"/>
        </w:rPr>
        <w:t>（3）提交投标文件截止时间前，供应商应随时留意【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〉答疑文件下载〗获取更新后的电子招标文件（*.SXSCF），使用旧版电子招标文件制作的电子投标文件（*.SXSTF），系统将拒绝接收。</w:t>
      </w:r>
    </w:p>
    <w:p w14:paraId="089EDA29">
      <w:pPr>
        <w:widowControl w:val="0"/>
        <w:topLinePunct/>
        <w:ind w:firstLine="480" w:firstLineChars="200"/>
        <w:jc w:val="both"/>
        <w:rPr>
          <w:b/>
        </w:rPr>
      </w:pPr>
      <w:r>
        <w:rPr>
          <w:rFonts w:hint="eastAsia"/>
          <w:b/>
        </w:rPr>
        <w:t>八、提交投标文件截止时间及方式：</w:t>
      </w:r>
    </w:p>
    <w:p w14:paraId="51241B74">
      <w:pPr>
        <w:widowControl w:val="0"/>
        <w:topLinePunct/>
        <w:ind w:firstLine="480" w:firstLineChars="200"/>
        <w:jc w:val="both"/>
      </w:pPr>
      <w:r>
        <w:rPr>
          <w:rFonts w:hint="eastAsia"/>
        </w:rPr>
        <w:t>1．提交投标文件截止时间：</w:t>
      </w:r>
      <w:r>
        <w:rPr>
          <w:rFonts w:hint="eastAsia"/>
          <w:u w:val="single"/>
        </w:rPr>
        <w:t>2</w:t>
      </w:r>
      <w:r>
        <w:rPr>
          <w:u w:val="single"/>
        </w:rPr>
        <w:t>025</w:t>
      </w:r>
      <w:r>
        <w:rPr>
          <w:rFonts w:hint="eastAsia"/>
        </w:rPr>
        <w:t>年</w:t>
      </w:r>
      <w:r>
        <w:t>12</w:t>
      </w:r>
      <w:r>
        <w:rPr>
          <w:rFonts w:hint="eastAsia"/>
        </w:rPr>
        <w:t>月</w:t>
      </w:r>
      <w:r>
        <w:t>25</w:t>
      </w:r>
      <w:r>
        <w:rPr>
          <w:rFonts w:hint="eastAsia"/>
        </w:rPr>
        <w:t>日10:30，逾期提交的，系统将拒绝接收。</w:t>
      </w:r>
    </w:p>
    <w:p w14:paraId="713E12B2">
      <w:pPr>
        <w:widowControl w:val="0"/>
        <w:topLinePunct/>
        <w:ind w:firstLine="480" w:firstLineChars="200"/>
        <w:jc w:val="both"/>
      </w:pPr>
      <w:r>
        <w:rPr>
          <w:rFonts w:hint="eastAsia"/>
        </w:rPr>
        <w:t>2．提交投标文件的方式：从西安市公共资源交易平台〖首页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应文件〗上传加密后的电子投标文件（*.SXSTF）。</w:t>
      </w:r>
    </w:p>
    <w:p w14:paraId="002298FE">
      <w:pPr>
        <w:widowControl w:val="0"/>
        <w:topLinePunct/>
        <w:ind w:firstLine="480" w:firstLineChars="200"/>
        <w:jc w:val="both"/>
      </w:pPr>
      <w:r>
        <w:rPr>
          <w:rFonts w:hint="eastAsia"/>
          <w:b/>
        </w:rPr>
        <w:t>九、开标时间、地点及形式：</w:t>
      </w:r>
    </w:p>
    <w:p w14:paraId="1CB81DA3">
      <w:pPr>
        <w:widowControl w:val="0"/>
        <w:topLinePunct/>
        <w:ind w:firstLine="480" w:firstLineChars="200"/>
        <w:jc w:val="both"/>
      </w:pPr>
      <w:r>
        <w:t>1</w:t>
      </w:r>
      <w:r>
        <w:rPr>
          <w:rFonts w:hint="eastAsia"/>
        </w:rPr>
        <w:t>．开标时间：</w:t>
      </w:r>
      <w:r>
        <w:rPr>
          <w:rFonts w:hint="eastAsia"/>
          <w:u w:val="single"/>
        </w:rPr>
        <w:t>2</w:t>
      </w:r>
      <w:r>
        <w:rPr>
          <w:u w:val="single"/>
        </w:rPr>
        <w:t>025</w:t>
      </w:r>
      <w:r>
        <w:rPr>
          <w:rFonts w:hint="eastAsia"/>
        </w:rPr>
        <w:t>年</w:t>
      </w:r>
      <w:r>
        <w:t>12</w:t>
      </w:r>
      <w:r>
        <w:rPr>
          <w:rFonts w:hint="eastAsia"/>
        </w:rPr>
        <w:t>月</w:t>
      </w:r>
      <w:r>
        <w:t>25</w:t>
      </w:r>
      <w:r>
        <w:rPr>
          <w:rFonts w:hint="eastAsia"/>
        </w:rPr>
        <w:t>日10:30</w:t>
      </w:r>
    </w:p>
    <w:p w14:paraId="75602388">
      <w:pPr>
        <w:widowControl w:val="0"/>
        <w:topLinePunct/>
        <w:ind w:firstLine="480" w:firstLineChars="200"/>
        <w:jc w:val="both"/>
      </w:pPr>
      <w:r>
        <w:rPr>
          <w:rFonts w:hint="eastAsia"/>
        </w:rPr>
        <w:t>2．</w:t>
      </w:r>
      <w:r>
        <w:t>开标</w:t>
      </w:r>
      <w:r>
        <w:rPr>
          <w:rFonts w:hint="eastAsia"/>
        </w:rPr>
        <w:t>地点：本集采机构虚拟开标室</w:t>
      </w:r>
      <w:r>
        <w:t>4</w:t>
      </w:r>
      <w:r>
        <w:rPr>
          <w:rFonts w:hint="eastAsia"/>
        </w:rPr>
        <w:t>。</w:t>
      </w:r>
    </w:p>
    <w:p w14:paraId="044015C4">
      <w:pPr>
        <w:widowControl w:val="0"/>
        <w:topLinePunct/>
        <w:ind w:firstLine="480" w:firstLineChars="20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14:paraId="298FAF56">
      <w:pPr>
        <w:widowControl w:val="0"/>
        <w:topLinePunct/>
        <w:ind w:firstLine="480" w:firstLineChars="200"/>
        <w:jc w:val="both"/>
        <w:rPr>
          <w:b/>
        </w:rPr>
      </w:pPr>
      <w:r>
        <w:rPr>
          <w:rFonts w:hint="eastAsia"/>
          <w:b/>
        </w:rPr>
        <w:t>十、联系方式：</w:t>
      </w:r>
    </w:p>
    <w:p w14:paraId="3363BCDF">
      <w:pPr>
        <w:widowControl w:val="0"/>
        <w:topLinePunct/>
        <w:ind w:firstLine="480" w:firstLineChars="200"/>
        <w:jc w:val="both"/>
      </w:pPr>
      <w:r>
        <w:rPr>
          <w:rFonts w:hint="eastAsia"/>
        </w:rPr>
        <w:t>1．采购人：西安市消防救援支队</w:t>
      </w:r>
    </w:p>
    <w:p w14:paraId="1451767B">
      <w:pPr>
        <w:widowControl w:val="0"/>
        <w:topLinePunct/>
        <w:ind w:firstLine="480" w:firstLineChars="200"/>
        <w:jc w:val="both"/>
      </w:pPr>
      <w:r>
        <w:rPr>
          <w:rFonts w:hint="eastAsia"/>
        </w:rPr>
        <w:t>地址：西安市雁塔区科技七路10号</w:t>
      </w:r>
    </w:p>
    <w:p w14:paraId="143AFA65">
      <w:pPr>
        <w:widowControl w:val="0"/>
        <w:topLinePunct/>
        <w:ind w:firstLine="480" w:firstLineChars="200"/>
        <w:jc w:val="both"/>
      </w:pPr>
      <w:r>
        <w:rPr>
          <w:rFonts w:hint="eastAsia"/>
        </w:rPr>
        <w:t>联系人：徐老师</w:t>
      </w:r>
    </w:p>
    <w:p w14:paraId="7C403659">
      <w:pPr>
        <w:widowControl w:val="0"/>
        <w:topLinePunct/>
        <w:ind w:firstLine="480" w:firstLineChars="200"/>
        <w:jc w:val="both"/>
      </w:pPr>
      <w:r>
        <w:rPr>
          <w:rFonts w:hint="eastAsia"/>
        </w:rPr>
        <w:t>联系电话：029-86750035</w:t>
      </w:r>
    </w:p>
    <w:p w14:paraId="4671EC98">
      <w:pPr>
        <w:widowControl w:val="0"/>
        <w:topLinePunct/>
        <w:ind w:firstLine="480" w:firstLineChars="200"/>
        <w:jc w:val="both"/>
      </w:pPr>
      <w:r>
        <w:rPr>
          <w:rFonts w:hint="eastAsia"/>
        </w:rPr>
        <w:t>2．采购代理机构：西安市市级单位政府采购中心</w:t>
      </w:r>
    </w:p>
    <w:p w14:paraId="1B8E4B3A">
      <w:pPr>
        <w:widowControl w:val="0"/>
        <w:topLinePunct/>
        <w:ind w:firstLine="480" w:firstLineChars="200"/>
        <w:jc w:val="both"/>
      </w:pPr>
      <w:r>
        <w:rPr>
          <w:rFonts w:hint="eastAsia"/>
        </w:rPr>
        <w:t>地址：西安市未央区文景北路16号白桦林国际B座</w:t>
      </w:r>
    </w:p>
    <w:p w14:paraId="3CE8B8E7">
      <w:pPr>
        <w:widowControl w:val="0"/>
        <w:topLinePunct/>
        <w:ind w:firstLine="480" w:firstLineChars="200"/>
        <w:jc w:val="both"/>
      </w:pPr>
      <w:r>
        <w:rPr>
          <w:rFonts w:hint="eastAsia"/>
        </w:rPr>
        <w:t>总机：029-86510091/86510092/86510093</w:t>
      </w:r>
    </w:p>
    <w:p w14:paraId="470A3EAC">
      <w:pPr>
        <w:widowControl w:val="0"/>
        <w:topLinePunct/>
        <w:ind w:firstLine="480" w:firstLineChars="200"/>
        <w:jc w:val="both"/>
      </w:pPr>
      <w:r>
        <w:rPr>
          <w:rFonts w:hint="eastAsia"/>
        </w:rPr>
        <w:t>标书联系人及分机号：梁老师（</w:t>
      </w:r>
      <w:r>
        <w:t>80865</w:t>
      </w:r>
      <w:r>
        <w:rPr>
          <w:rFonts w:hint="eastAsia"/>
        </w:rPr>
        <w:t>）</w:t>
      </w:r>
    </w:p>
    <w:p w14:paraId="6F1334A2">
      <w:pPr>
        <w:widowControl w:val="0"/>
        <w:topLinePunct/>
        <w:ind w:firstLine="480" w:firstLineChars="200"/>
        <w:jc w:val="both"/>
      </w:pPr>
      <w:r>
        <w:rPr>
          <w:rFonts w:hint="eastAsia"/>
        </w:rPr>
        <w:t>开标联系人及分机号：王老师（</w:t>
      </w:r>
      <w:r>
        <w:t>80807</w:t>
      </w:r>
      <w:r>
        <w:rPr>
          <w:rFonts w:hint="eastAsia"/>
        </w:rPr>
        <w:t>）</w:t>
      </w:r>
    </w:p>
    <w:p w14:paraId="4ED7171F">
      <w:pPr>
        <w:widowControl w:val="0"/>
        <w:topLinePunct/>
        <w:jc w:val="both"/>
      </w:pPr>
    </w:p>
    <w:p w14:paraId="2C9EEC3C">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14:paraId="67D989D1">
      <w:pPr>
        <w:pStyle w:val="2"/>
        <w:spacing w:before="230" w:after="230"/>
      </w:pPr>
      <w:bookmarkStart w:id="1" w:name="_Toc534656414"/>
      <w:bookmarkStart w:id="2" w:name="_Toc97563329"/>
      <w:bookmarkStart w:id="3" w:name="_Toc534656409"/>
      <w:bookmarkStart w:id="4" w:name="_Toc498349068"/>
      <w:bookmarkStart w:id="5" w:name="_Toc533363235"/>
      <w:bookmarkStart w:id="6" w:name="_Toc445407251"/>
      <w:bookmarkStart w:id="7" w:name="_Toc533363262"/>
      <w:bookmarkStart w:id="8" w:name="_Toc211437467"/>
      <w:r>
        <w:t>第二章</w:t>
      </w:r>
      <w:r>
        <w:rPr>
          <w:rFonts w:hint="eastAsia"/>
        </w:rPr>
        <w:t>　</w:t>
      </w:r>
      <w:r>
        <w:t>供应商须知</w:t>
      </w:r>
      <w:bookmarkEnd w:id="1"/>
      <w:bookmarkEnd w:id="2"/>
      <w:bookmarkEnd w:id="3"/>
      <w:bookmarkEnd w:id="4"/>
      <w:bookmarkEnd w:id="5"/>
      <w:bookmarkEnd w:id="6"/>
      <w:bookmarkEnd w:id="7"/>
      <w:bookmarkEnd w:id="8"/>
    </w:p>
    <w:p w14:paraId="1F8916D5">
      <w:pPr>
        <w:jc w:val="center"/>
        <w:outlineLvl w:val="2"/>
        <w:rPr>
          <w:rFonts w:cstheme="minorHAnsi"/>
        </w:rPr>
      </w:pPr>
      <w:r>
        <w:rPr>
          <w:rFonts w:hint="eastAsia" w:ascii="黑体" w:hAnsi="黑体" w:eastAsia="黑体" w:cstheme="minorHAnsi"/>
          <w:color w:val="0070C0"/>
          <w:sz w:val="32"/>
          <w:szCs w:val="32"/>
        </w:rPr>
        <w:t>『前附表』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14:paraId="79AB1A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1F1F1" w:themeFill="background1" w:themeFillShade="F2"/>
            <w:vAlign w:val="center"/>
          </w:tcPr>
          <w:p w14:paraId="693D9F2D">
            <w:pPr>
              <w:spacing w:line="320" w:lineRule="exact"/>
              <w:jc w:val="center"/>
              <w:rPr>
                <w:rFonts w:ascii="Calibri" w:hAnsi="宋体" w:eastAsia="宋体" w:cstheme="minorHAnsi"/>
                <w:b/>
                <w:sz w:val="21"/>
              </w:rPr>
            </w:pPr>
            <w:r>
              <w:rPr>
                <w:rFonts w:hint="eastAsia" w:ascii="Calibri" w:hAnsi="宋体" w:eastAsia="宋体" w:cstheme="minorHAnsi"/>
                <w:b/>
                <w:sz w:val="21"/>
              </w:rPr>
              <w:t>序号</w:t>
            </w:r>
          </w:p>
        </w:tc>
        <w:tc>
          <w:tcPr>
            <w:tcW w:w="2410" w:type="dxa"/>
            <w:tcBorders>
              <w:top w:val="single" w:color="auto" w:sz="12" w:space="0"/>
              <w:bottom w:val="single" w:color="auto" w:sz="2" w:space="0"/>
            </w:tcBorders>
            <w:shd w:val="clear" w:color="auto" w:fill="F1F1F1" w:themeFill="background1" w:themeFillShade="F2"/>
            <w:vAlign w:val="center"/>
          </w:tcPr>
          <w:p w14:paraId="7C106B38">
            <w:pPr>
              <w:spacing w:line="320" w:lineRule="exact"/>
              <w:jc w:val="center"/>
              <w:rPr>
                <w:rFonts w:ascii="Calibri" w:hAnsi="宋体" w:eastAsia="宋体" w:cstheme="minorHAnsi"/>
                <w:b/>
                <w:sz w:val="21"/>
              </w:rPr>
            </w:pPr>
            <w:r>
              <w:rPr>
                <w:rFonts w:hint="eastAsia" w:ascii="Calibri" w:hAnsi="宋体" w:eastAsia="宋体" w:cstheme="minorHAnsi"/>
                <w:b/>
                <w:sz w:val="21"/>
              </w:rPr>
              <w:t>内容</w:t>
            </w:r>
          </w:p>
        </w:tc>
        <w:tc>
          <w:tcPr>
            <w:tcW w:w="5766" w:type="dxa"/>
            <w:tcBorders>
              <w:top w:val="single" w:color="auto" w:sz="12" w:space="0"/>
              <w:bottom w:val="single" w:color="auto" w:sz="2" w:space="0"/>
            </w:tcBorders>
            <w:shd w:val="clear" w:color="auto" w:fill="F1F1F1" w:themeFill="background1" w:themeFillShade="F2"/>
            <w:vAlign w:val="center"/>
          </w:tcPr>
          <w:p w14:paraId="1CEE3670">
            <w:pPr>
              <w:spacing w:line="320" w:lineRule="exact"/>
              <w:jc w:val="center"/>
              <w:rPr>
                <w:rFonts w:ascii="Calibri" w:hAnsi="宋体" w:eastAsia="宋体" w:cstheme="minorHAnsi"/>
                <w:b/>
                <w:sz w:val="21"/>
              </w:rPr>
            </w:pPr>
            <w:r>
              <w:rPr>
                <w:rFonts w:hint="eastAsia" w:ascii="Calibri" w:hAnsi="宋体" w:eastAsia="宋体" w:cstheme="minorHAnsi"/>
                <w:b/>
                <w:sz w:val="21"/>
              </w:rPr>
              <w:t>说明和要求</w:t>
            </w:r>
          </w:p>
        </w:tc>
      </w:tr>
      <w:tr w14:paraId="735864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14:paraId="34178EEE">
            <w:pPr>
              <w:pStyle w:val="68"/>
              <w:numPr>
                <w:ilvl w:val="0"/>
                <w:numId w:val="3"/>
              </w:numPr>
              <w:spacing w:line="320" w:lineRule="exact"/>
              <w:ind w:left="0" w:firstLine="210" w:firstLineChars="100"/>
              <w:rPr>
                <w:rFonts w:ascii="Calibri" w:hAnsi="宋体" w:eastAsia="宋体" w:cstheme="minorHAnsi"/>
                <w:sz w:val="21"/>
              </w:rPr>
            </w:pPr>
          </w:p>
        </w:tc>
        <w:tc>
          <w:tcPr>
            <w:tcW w:w="2410" w:type="dxa"/>
            <w:tcBorders>
              <w:top w:val="single" w:color="auto" w:sz="2" w:space="0"/>
            </w:tcBorders>
            <w:shd w:val="clear" w:color="auto" w:fill="auto"/>
            <w:vAlign w:val="center"/>
          </w:tcPr>
          <w:p w14:paraId="06D31A01">
            <w:pPr>
              <w:spacing w:line="320" w:lineRule="exact"/>
              <w:rPr>
                <w:rFonts w:ascii="Calibri" w:hAnsi="宋体" w:eastAsia="宋体" w:cstheme="minorHAnsi"/>
                <w:sz w:val="21"/>
              </w:rPr>
            </w:pPr>
            <w:r>
              <w:rPr>
                <w:rFonts w:hint="eastAsia" w:ascii="Calibri" w:hAnsi="宋体" w:eastAsia="宋体" w:cstheme="minorHAnsi"/>
                <w:sz w:val="21"/>
              </w:rPr>
              <w:t>项目名称</w:t>
            </w:r>
          </w:p>
        </w:tc>
        <w:tc>
          <w:tcPr>
            <w:tcW w:w="5766" w:type="dxa"/>
            <w:tcBorders>
              <w:top w:val="single" w:color="auto" w:sz="2" w:space="0"/>
            </w:tcBorders>
            <w:shd w:val="clear" w:color="auto" w:fill="auto"/>
            <w:vAlign w:val="center"/>
          </w:tcPr>
          <w:p w14:paraId="6B994E29">
            <w:pPr>
              <w:spacing w:line="320" w:lineRule="exact"/>
              <w:jc w:val="both"/>
              <w:rPr>
                <w:rFonts w:ascii="Calibri" w:hAnsi="宋体" w:eastAsia="宋体" w:cstheme="minorHAnsi"/>
                <w:sz w:val="21"/>
              </w:rPr>
            </w:pPr>
            <w:r>
              <w:rPr>
                <w:rFonts w:hint="eastAsia" w:ascii="Calibri" w:hAnsi="宋体" w:eastAsia="宋体" w:cstheme="minorHAnsi"/>
                <w:sz w:val="21"/>
              </w:rPr>
              <w:t>陕西省西安市消防救援支队及各大队主副食配送服务采购项目（第二批）</w:t>
            </w:r>
          </w:p>
        </w:tc>
      </w:tr>
      <w:tr w14:paraId="670FE3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11EA65F">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FE14508">
            <w:pPr>
              <w:spacing w:line="320" w:lineRule="exact"/>
              <w:rPr>
                <w:rFonts w:ascii="Calibri" w:hAnsi="宋体" w:eastAsia="宋体" w:cstheme="minorHAnsi"/>
                <w:sz w:val="21"/>
              </w:rPr>
            </w:pPr>
            <w:r>
              <w:rPr>
                <w:rFonts w:hint="eastAsia" w:ascii="Calibri" w:hAnsi="宋体" w:eastAsia="宋体" w:cstheme="minorHAnsi"/>
                <w:sz w:val="21"/>
              </w:rPr>
              <w:t>项目编号</w:t>
            </w:r>
          </w:p>
        </w:tc>
        <w:tc>
          <w:tcPr>
            <w:tcW w:w="5766" w:type="dxa"/>
            <w:shd w:val="clear" w:color="auto" w:fill="auto"/>
            <w:vAlign w:val="center"/>
          </w:tcPr>
          <w:p w14:paraId="7022186C">
            <w:pPr>
              <w:spacing w:line="320" w:lineRule="exact"/>
              <w:jc w:val="both"/>
              <w:rPr>
                <w:rFonts w:ascii="Calibri" w:hAnsi="宋体" w:eastAsia="宋体" w:cstheme="minorHAnsi"/>
                <w:sz w:val="21"/>
              </w:rPr>
            </w:pPr>
            <w:r>
              <w:rPr>
                <w:rFonts w:ascii="Calibri" w:hAnsi="宋体" w:eastAsia="宋体" w:cstheme="minorHAnsi"/>
                <w:sz w:val="21"/>
              </w:rPr>
              <w:t>XCZX2025-0188</w:t>
            </w:r>
          </w:p>
        </w:tc>
      </w:tr>
      <w:tr w14:paraId="47B387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6DAC4C">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177DC72">
            <w:pPr>
              <w:spacing w:line="320" w:lineRule="exact"/>
              <w:rPr>
                <w:rFonts w:ascii="Calibri" w:hAnsi="宋体" w:eastAsia="宋体" w:cstheme="minorHAnsi"/>
                <w:sz w:val="21"/>
              </w:rPr>
            </w:pPr>
            <w:r>
              <w:rPr>
                <w:rFonts w:ascii="Calibri" w:hAnsi="宋体" w:eastAsia="宋体" w:cstheme="minorHAnsi"/>
                <w:sz w:val="21"/>
              </w:rPr>
              <w:t>项目性质</w:t>
            </w:r>
          </w:p>
        </w:tc>
        <w:tc>
          <w:tcPr>
            <w:tcW w:w="5766" w:type="dxa"/>
            <w:shd w:val="clear" w:color="auto" w:fill="auto"/>
            <w:vAlign w:val="center"/>
          </w:tcPr>
          <w:p w14:paraId="6E50A60D">
            <w:pPr>
              <w:spacing w:line="320" w:lineRule="exact"/>
              <w:jc w:val="both"/>
              <w:rPr>
                <w:rFonts w:ascii="Calibri" w:hAnsi="宋体" w:eastAsia="宋体" w:cstheme="minorHAnsi"/>
                <w:sz w:val="21"/>
              </w:rPr>
            </w:pPr>
            <w:sdt>
              <w:sdtPr>
                <w:rPr>
                  <w:rFonts w:hint="eastAsia" w:ascii="Calibri" w:hAnsi="宋体" w:eastAsia="宋体" w:cstheme="minorHAnsi"/>
                  <w:sz w:val="21"/>
                </w:rPr>
                <w:id w:val="213991613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非专门面向中小企业</w:t>
            </w:r>
          </w:p>
          <w:p w14:paraId="26FF3A1C">
            <w:pPr>
              <w:spacing w:line="320" w:lineRule="exact"/>
              <w:jc w:val="both"/>
              <w:rPr>
                <w:rFonts w:ascii="Calibri" w:hAnsi="宋体" w:eastAsia="宋体" w:cstheme="minorHAnsi"/>
                <w:sz w:val="21"/>
              </w:rPr>
            </w:pPr>
            <w:sdt>
              <w:sdtPr>
                <w:rPr>
                  <w:rFonts w:hint="eastAsia" w:ascii="Calibri" w:hAnsi="宋体" w:eastAsia="宋体" w:cstheme="minorHAnsi"/>
                  <w:sz w:val="21"/>
                </w:rPr>
                <w:id w:val="-2072024220"/>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专门面向中小企业</w:t>
            </w:r>
          </w:p>
          <w:p w14:paraId="28650D14">
            <w:pPr>
              <w:spacing w:line="320" w:lineRule="exact"/>
              <w:jc w:val="both"/>
              <w:rPr>
                <w:rFonts w:ascii="Segoe UI Symbol" w:hAnsi="Segoe UI Symbol" w:eastAsia="Segoe UI Symbol" w:cstheme="minorHAnsi"/>
                <w:sz w:val="21"/>
              </w:rPr>
            </w:pPr>
            <w:sdt>
              <w:sdtPr>
                <w:rPr>
                  <w:rFonts w:hint="eastAsia" w:ascii="Calibri" w:hAnsi="宋体" w:eastAsia="宋体" w:cstheme="minorHAnsi"/>
                  <w:sz w:val="21"/>
                </w:rPr>
                <w:id w:val="179093694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专门面向小微企业</w:t>
            </w:r>
          </w:p>
        </w:tc>
      </w:tr>
      <w:tr w14:paraId="43C5E0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restart"/>
            <w:shd w:val="clear" w:color="auto" w:fill="auto"/>
            <w:vAlign w:val="center"/>
          </w:tcPr>
          <w:p w14:paraId="4D74D8F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6B35BD6">
            <w:pPr>
              <w:spacing w:line="320" w:lineRule="exact"/>
              <w:rPr>
                <w:rFonts w:ascii="Calibri" w:hAnsi="宋体" w:eastAsia="宋体" w:cstheme="minorHAnsi"/>
                <w:sz w:val="21"/>
              </w:rPr>
            </w:pPr>
            <w:r>
              <w:rPr>
                <w:rFonts w:hint="eastAsia" w:ascii="Calibri" w:hAnsi="宋体" w:eastAsia="宋体" w:cstheme="minorHAnsi"/>
                <w:sz w:val="21"/>
              </w:rPr>
              <w:t>项目总预算</w:t>
            </w:r>
          </w:p>
        </w:tc>
        <w:tc>
          <w:tcPr>
            <w:tcW w:w="5766" w:type="dxa"/>
            <w:shd w:val="clear" w:color="auto" w:fill="auto"/>
            <w:vAlign w:val="center"/>
          </w:tcPr>
          <w:p w14:paraId="79D6E2C0">
            <w:pPr>
              <w:spacing w:line="320" w:lineRule="exact"/>
              <w:jc w:val="both"/>
              <w:rPr>
                <w:rFonts w:ascii="Calibri" w:hAnsi="宋体" w:eastAsia="宋体" w:cstheme="minorHAnsi"/>
                <w:sz w:val="21"/>
                <w:szCs w:val="21"/>
              </w:rPr>
            </w:pPr>
            <w:r>
              <w:rPr>
                <w:rFonts w:hint="eastAsia" w:ascii="Calibri" w:hAnsi="宋体" w:eastAsia="宋体" w:cstheme="minorHAnsi"/>
                <w:sz w:val="21"/>
              </w:rPr>
              <w:t>1</w:t>
            </w:r>
            <w:r>
              <w:rPr>
                <w:rFonts w:ascii="Calibri" w:hAnsi="宋体" w:eastAsia="宋体" w:cstheme="minorHAnsi"/>
                <w:sz w:val="21"/>
              </w:rPr>
              <w:t>1245831.50</w:t>
            </w:r>
            <w:r>
              <w:rPr>
                <w:rFonts w:hint="eastAsia" w:ascii="Calibri" w:hAnsi="宋体" w:eastAsia="宋体" w:cstheme="minorHAnsi"/>
                <w:sz w:val="21"/>
              </w:rPr>
              <w:t>元（最高限价11245831.50元）</w:t>
            </w:r>
          </w:p>
        </w:tc>
      </w:tr>
      <w:tr w14:paraId="57A48D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73D04E91">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62FE00">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采购包一预算</w:t>
            </w:r>
          </w:p>
        </w:tc>
        <w:tc>
          <w:tcPr>
            <w:tcW w:w="5766" w:type="dxa"/>
            <w:shd w:val="clear" w:color="auto" w:fill="auto"/>
            <w:vAlign w:val="center"/>
          </w:tcPr>
          <w:p w14:paraId="05B6FA14">
            <w:pPr>
              <w:spacing w:line="320" w:lineRule="exact"/>
              <w:jc w:val="both"/>
              <w:rPr>
                <w:color w:val="C00000"/>
                <w:sz w:val="21"/>
                <w:szCs w:val="21"/>
              </w:rPr>
            </w:pPr>
            <w:r>
              <w:rPr>
                <w:rFonts w:ascii="Calibri" w:hAnsi="宋体" w:eastAsia="宋体" w:cstheme="minorHAnsi"/>
                <w:color w:val="C00000"/>
                <w:sz w:val="21"/>
                <w:u w:val="single"/>
              </w:rPr>
              <w:t>2172723.25</w:t>
            </w:r>
            <w:r>
              <w:rPr>
                <w:rFonts w:ascii="Calibri" w:hAnsi="宋体" w:eastAsia="宋体" w:cstheme="minorHAnsi"/>
                <w:color w:val="C00000"/>
                <w:sz w:val="21"/>
              </w:rPr>
              <w:t>元</w:t>
            </w:r>
            <w:r>
              <w:rPr>
                <w:rFonts w:hint="eastAsia" w:ascii="Calibri" w:hAnsi="宋体" w:eastAsia="宋体" w:cstheme="minorHAnsi"/>
                <w:sz w:val="21"/>
              </w:rPr>
              <w:t>（最高限价</w:t>
            </w:r>
            <w:r>
              <w:rPr>
                <w:rFonts w:ascii="Calibri" w:hAnsi="宋体" w:eastAsia="宋体" w:cstheme="minorHAnsi"/>
                <w:sz w:val="21"/>
              </w:rPr>
              <w:t>2172723.25</w:t>
            </w:r>
            <w:r>
              <w:rPr>
                <w:rFonts w:hint="eastAsia" w:ascii="Calibri" w:hAnsi="宋体" w:eastAsia="宋体" w:cstheme="minorHAnsi"/>
                <w:sz w:val="21"/>
              </w:rPr>
              <w:t>元）</w:t>
            </w:r>
          </w:p>
        </w:tc>
      </w:tr>
      <w:tr w14:paraId="4CE54C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11D1681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9930E94">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采购包二预算</w:t>
            </w:r>
          </w:p>
        </w:tc>
        <w:tc>
          <w:tcPr>
            <w:tcW w:w="5766" w:type="dxa"/>
            <w:shd w:val="clear" w:color="auto" w:fill="auto"/>
            <w:vAlign w:val="center"/>
          </w:tcPr>
          <w:p w14:paraId="09A2FD8A">
            <w:pPr>
              <w:spacing w:line="320" w:lineRule="exact"/>
              <w:jc w:val="both"/>
              <w:rPr>
                <w:rFonts w:ascii="Calibri" w:hAnsi="宋体" w:eastAsia="宋体" w:cstheme="minorHAnsi"/>
                <w:color w:val="C00000"/>
                <w:sz w:val="21"/>
                <w:u w:val="single"/>
              </w:rPr>
            </w:pPr>
            <w:r>
              <w:rPr>
                <w:rFonts w:ascii="Calibri" w:hAnsi="宋体" w:eastAsia="宋体" w:cstheme="minorHAnsi"/>
                <w:color w:val="C00000"/>
                <w:sz w:val="21"/>
                <w:u w:val="single"/>
              </w:rPr>
              <w:t>1578025.00</w:t>
            </w:r>
            <w:r>
              <w:rPr>
                <w:rFonts w:hint="eastAsia" w:ascii="Calibri" w:hAnsi="宋体" w:eastAsia="宋体" w:cstheme="minorHAnsi"/>
                <w:color w:val="C00000"/>
                <w:sz w:val="21"/>
              </w:rPr>
              <w:t>元</w:t>
            </w:r>
            <w:r>
              <w:rPr>
                <w:rFonts w:hint="eastAsia" w:ascii="Calibri" w:hAnsi="宋体" w:eastAsia="宋体" w:cstheme="minorHAnsi"/>
                <w:sz w:val="21"/>
              </w:rPr>
              <w:t>（最高限价</w:t>
            </w:r>
            <w:r>
              <w:rPr>
                <w:rFonts w:ascii="Calibri" w:hAnsi="宋体" w:eastAsia="宋体" w:cstheme="minorHAnsi"/>
                <w:sz w:val="21"/>
              </w:rPr>
              <w:t>1578025.00</w:t>
            </w:r>
            <w:r>
              <w:rPr>
                <w:rFonts w:hint="eastAsia" w:ascii="Calibri" w:hAnsi="宋体" w:eastAsia="宋体" w:cstheme="minorHAnsi"/>
                <w:sz w:val="21"/>
              </w:rPr>
              <w:t>元）</w:t>
            </w:r>
          </w:p>
        </w:tc>
      </w:tr>
      <w:tr w14:paraId="1D5E36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1DBEFBA5">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2C8B080">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采购包三预算</w:t>
            </w:r>
          </w:p>
        </w:tc>
        <w:tc>
          <w:tcPr>
            <w:tcW w:w="5766" w:type="dxa"/>
            <w:shd w:val="clear" w:color="auto" w:fill="auto"/>
            <w:vAlign w:val="center"/>
          </w:tcPr>
          <w:p w14:paraId="2827E3E3">
            <w:pPr>
              <w:spacing w:line="320" w:lineRule="exact"/>
              <w:jc w:val="both"/>
              <w:rPr>
                <w:rFonts w:ascii="Calibri" w:hAnsi="宋体" w:eastAsia="宋体" w:cstheme="minorHAnsi"/>
                <w:color w:val="C00000"/>
                <w:sz w:val="21"/>
                <w:u w:val="single"/>
              </w:rPr>
            </w:pPr>
            <w:r>
              <w:rPr>
                <w:rFonts w:ascii="Calibri" w:hAnsi="宋体" w:eastAsia="宋体" w:cstheme="minorHAnsi"/>
                <w:color w:val="C00000"/>
                <w:sz w:val="21"/>
                <w:u w:val="single"/>
              </w:rPr>
              <w:t>2391407.00</w:t>
            </w:r>
            <w:r>
              <w:rPr>
                <w:rFonts w:hint="eastAsia" w:ascii="Calibri" w:hAnsi="宋体" w:eastAsia="宋体" w:cstheme="minorHAnsi"/>
                <w:color w:val="C00000"/>
                <w:sz w:val="21"/>
              </w:rPr>
              <w:t>元</w:t>
            </w:r>
            <w:r>
              <w:rPr>
                <w:rFonts w:hint="eastAsia" w:ascii="Calibri" w:hAnsi="宋体" w:eastAsia="宋体" w:cstheme="minorHAnsi"/>
                <w:sz w:val="21"/>
              </w:rPr>
              <w:t>（最高限价</w:t>
            </w:r>
            <w:r>
              <w:rPr>
                <w:rFonts w:ascii="Calibri" w:hAnsi="宋体" w:eastAsia="宋体" w:cstheme="minorHAnsi"/>
                <w:sz w:val="21"/>
              </w:rPr>
              <w:t>2391407.00</w:t>
            </w:r>
            <w:r>
              <w:rPr>
                <w:rFonts w:hint="eastAsia" w:ascii="Calibri" w:hAnsi="宋体" w:eastAsia="宋体" w:cstheme="minorHAnsi"/>
                <w:sz w:val="21"/>
              </w:rPr>
              <w:t>元）</w:t>
            </w:r>
          </w:p>
        </w:tc>
      </w:tr>
      <w:tr w14:paraId="395BCA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3B7F1E8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6C249FB">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采购包四预算</w:t>
            </w:r>
          </w:p>
        </w:tc>
        <w:tc>
          <w:tcPr>
            <w:tcW w:w="5766" w:type="dxa"/>
            <w:shd w:val="clear" w:color="auto" w:fill="auto"/>
            <w:vAlign w:val="center"/>
          </w:tcPr>
          <w:p w14:paraId="369CD31D">
            <w:pPr>
              <w:spacing w:line="320" w:lineRule="exact"/>
              <w:jc w:val="both"/>
              <w:rPr>
                <w:rFonts w:ascii="Calibri" w:hAnsi="宋体" w:eastAsia="宋体" w:cstheme="minorHAnsi"/>
                <w:color w:val="C00000"/>
                <w:sz w:val="21"/>
                <w:u w:val="single"/>
              </w:rPr>
            </w:pPr>
            <w:r>
              <w:rPr>
                <w:rFonts w:ascii="Calibri" w:hAnsi="宋体" w:eastAsia="宋体" w:cstheme="minorHAnsi"/>
                <w:color w:val="C00000"/>
                <w:sz w:val="21"/>
                <w:u w:val="single"/>
              </w:rPr>
              <w:t>2368780.00</w:t>
            </w:r>
            <w:r>
              <w:rPr>
                <w:rFonts w:hint="eastAsia" w:ascii="Calibri" w:hAnsi="宋体" w:eastAsia="宋体" w:cstheme="minorHAnsi"/>
                <w:color w:val="C00000"/>
                <w:sz w:val="21"/>
              </w:rPr>
              <w:t>元</w:t>
            </w:r>
            <w:r>
              <w:rPr>
                <w:rFonts w:hint="eastAsia" w:ascii="Calibri" w:hAnsi="宋体" w:eastAsia="宋体" w:cstheme="minorHAnsi"/>
                <w:sz w:val="21"/>
              </w:rPr>
              <w:t>（最高限价</w:t>
            </w:r>
            <w:r>
              <w:rPr>
                <w:rFonts w:ascii="Calibri" w:hAnsi="宋体" w:eastAsia="宋体" w:cstheme="minorHAnsi"/>
                <w:sz w:val="21"/>
              </w:rPr>
              <w:t>2368780.00</w:t>
            </w:r>
            <w:r>
              <w:rPr>
                <w:rFonts w:hint="eastAsia" w:ascii="Calibri" w:hAnsi="宋体" w:eastAsia="宋体" w:cstheme="minorHAnsi"/>
                <w:sz w:val="21"/>
              </w:rPr>
              <w:t>元）</w:t>
            </w:r>
          </w:p>
        </w:tc>
      </w:tr>
      <w:tr w14:paraId="02E2DBF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23608977">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9866875">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采购包五预算</w:t>
            </w:r>
          </w:p>
        </w:tc>
        <w:tc>
          <w:tcPr>
            <w:tcW w:w="5766" w:type="dxa"/>
            <w:shd w:val="clear" w:color="auto" w:fill="auto"/>
            <w:vAlign w:val="center"/>
          </w:tcPr>
          <w:p w14:paraId="44621C42">
            <w:pPr>
              <w:spacing w:line="320" w:lineRule="exact"/>
              <w:jc w:val="both"/>
              <w:rPr>
                <w:rFonts w:ascii="Calibri" w:hAnsi="宋体" w:eastAsia="宋体" w:cstheme="minorHAnsi"/>
                <w:color w:val="C00000"/>
                <w:sz w:val="21"/>
                <w:u w:val="single"/>
              </w:rPr>
            </w:pPr>
            <w:r>
              <w:rPr>
                <w:rFonts w:ascii="Calibri" w:hAnsi="宋体" w:eastAsia="宋体" w:cstheme="minorHAnsi"/>
                <w:color w:val="C00000"/>
                <w:sz w:val="21"/>
                <w:u w:val="single"/>
              </w:rPr>
              <w:t>1590031.25</w:t>
            </w:r>
            <w:r>
              <w:rPr>
                <w:rFonts w:hint="eastAsia" w:ascii="Calibri" w:hAnsi="宋体" w:eastAsia="宋体" w:cstheme="minorHAnsi"/>
                <w:color w:val="C00000"/>
                <w:sz w:val="21"/>
              </w:rPr>
              <w:t>元</w:t>
            </w:r>
            <w:r>
              <w:rPr>
                <w:rFonts w:hint="eastAsia" w:ascii="Calibri" w:hAnsi="宋体" w:eastAsia="宋体" w:cstheme="minorHAnsi"/>
                <w:sz w:val="21"/>
              </w:rPr>
              <w:t>（最高限价</w:t>
            </w:r>
            <w:r>
              <w:rPr>
                <w:rFonts w:ascii="Calibri" w:hAnsi="宋体" w:eastAsia="宋体" w:cstheme="minorHAnsi"/>
                <w:sz w:val="21"/>
              </w:rPr>
              <w:t>1590031.25</w:t>
            </w:r>
            <w:r>
              <w:rPr>
                <w:rFonts w:hint="eastAsia" w:ascii="Calibri" w:hAnsi="宋体" w:eastAsia="宋体" w:cstheme="minorHAnsi"/>
                <w:sz w:val="21"/>
              </w:rPr>
              <w:t>元）</w:t>
            </w:r>
          </w:p>
        </w:tc>
      </w:tr>
      <w:tr w14:paraId="3E4808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vMerge w:val="continue"/>
            <w:shd w:val="clear" w:color="auto" w:fill="auto"/>
            <w:vAlign w:val="center"/>
          </w:tcPr>
          <w:p w14:paraId="47DD51D2">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098B58A">
            <w:pPr>
              <w:spacing w:line="320" w:lineRule="exact"/>
              <w:rPr>
                <w:rFonts w:ascii="Calibri" w:hAnsi="宋体" w:eastAsia="宋体" w:cstheme="minorHAnsi"/>
                <w:color w:val="C00000"/>
                <w:sz w:val="21"/>
              </w:rPr>
            </w:pPr>
            <w:r>
              <w:rPr>
                <w:rFonts w:hint="eastAsia" w:ascii="Calibri" w:hAnsi="宋体" w:eastAsia="宋体" w:cstheme="minorHAnsi"/>
                <w:color w:val="C00000"/>
                <w:sz w:val="21"/>
              </w:rPr>
              <w:t>采购包六预算</w:t>
            </w:r>
          </w:p>
        </w:tc>
        <w:tc>
          <w:tcPr>
            <w:tcW w:w="5766" w:type="dxa"/>
            <w:shd w:val="clear" w:color="auto" w:fill="auto"/>
            <w:vAlign w:val="center"/>
          </w:tcPr>
          <w:p w14:paraId="4D793737">
            <w:pPr>
              <w:spacing w:line="320" w:lineRule="exact"/>
              <w:jc w:val="both"/>
              <w:rPr>
                <w:color w:val="C00000"/>
                <w:sz w:val="21"/>
                <w:szCs w:val="21"/>
              </w:rPr>
            </w:pPr>
            <w:r>
              <w:rPr>
                <w:rFonts w:ascii="Calibri" w:hAnsi="宋体" w:eastAsia="宋体" w:cstheme="minorHAnsi"/>
                <w:color w:val="C00000"/>
                <w:sz w:val="21"/>
                <w:u w:val="single"/>
              </w:rPr>
              <w:t>1144865.00</w:t>
            </w:r>
            <w:r>
              <w:rPr>
                <w:rFonts w:hint="eastAsia" w:ascii="Calibri" w:hAnsi="宋体" w:eastAsia="宋体" w:cstheme="minorHAnsi"/>
                <w:color w:val="C00000"/>
                <w:sz w:val="21"/>
              </w:rPr>
              <w:t>元</w:t>
            </w:r>
            <w:r>
              <w:rPr>
                <w:rFonts w:hint="eastAsia" w:ascii="Calibri" w:hAnsi="宋体" w:eastAsia="宋体" w:cstheme="minorHAnsi"/>
                <w:sz w:val="21"/>
              </w:rPr>
              <w:t>（最高限价</w:t>
            </w:r>
            <w:r>
              <w:rPr>
                <w:rFonts w:ascii="Calibri" w:hAnsi="宋体" w:eastAsia="宋体" w:cstheme="minorHAnsi"/>
                <w:sz w:val="21"/>
              </w:rPr>
              <w:t>1144865.00</w:t>
            </w:r>
            <w:r>
              <w:rPr>
                <w:rFonts w:hint="eastAsia" w:ascii="Calibri" w:hAnsi="宋体" w:eastAsia="宋体" w:cstheme="minorHAnsi"/>
                <w:sz w:val="21"/>
              </w:rPr>
              <w:t>元）</w:t>
            </w:r>
          </w:p>
        </w:tc>
      </w:tr>
      <w:tr w14:paraId="3A7305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0679276">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06A8285">
            <w:pPr>
              <w:spacing w:line="320" w:lineRule="exact"/>
              <w:rPr>
                <w:rFonts w:ascii="Calibri" w:hAnsi="宋体" w:eastAsia="宋体" w:cstheme="minorHAnsi"/>
                <w:sz w:val="21"/>
              </w:rPr>
            </w:pPr>
            <w:r>
              <w:rPr>
                <w:rFonts w:hint="eastAsia" w:ascii="Calibri" w:hAnsi="宋体" w:eastAsia="宋体" w:cstheme="minorHAnsi"/>
                <w:sz w:val="21"/>
              </w:rPr>
              <w:t>是否接受联合体</w:t>
            </w:r>
          </w:p>
        </w:tc>
        <w:tc>
          <w:tcPr>
            <w:tcW w:w="5766" w:type="dxa"/>
            <w:shd w:val="clear" w:color="auto" w:fill="auto"/>
            <w:vAlign w:val="center"/>
          </w:tcPr>
          <w:p w14:paraId="411E175C">
            <w:pPr>
              <w:spacing w:line="320" w:lineRule="exact"/>
              <w:jc w:val="both"/>
              <w:rPr>
                <w:rFonts w:ascii="Calibri" w:hAnsi="宋体" w:eastAsia="宋体" w:cstheme="minorHAnsi"/>
                <w:sz w:val="21"/>
              </w:rPr>
            </w:pPr>
            <w:sdt>
              <w:sdtPr>
                <w:rPr>
                  <w:rFonts w:hint="eastAsia" w:ascii="Calibri" w:hAnsi="宋体" w:eastAsia="宋体" w:cstheme="minorHAnsi"/>
                  <w:sz w:val="21"/>
                </w:rPr>
                <w:id w:val="608160193"/>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接受  </w:t>
            </w:r>
            <w:sdt>
              <w:sdtPr>
                <w:rPr>
                  <w:rFonts w:hint="eastAsia" w:ascii="Calibri" w:hAnsi="宋体" w:eastAsia="宋体" w:cstheme="minorHAnsi"/>
                  <w:sz w:val="21"/>
                </w:rPr>
                <w:id w:val="13179293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不接受</w:t>
            </w:r>
          </w:p>
        </w:tc>
      </w:tr>
      <w:tr w14:paraId="26FE28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50CDFA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9EDE916">
            <w:pPr>
              <w:spacing w:line="320" w:lineRule="exact"/>
              <w:rPr>
                <w:rFonts w:ascii="Calibri" w:hAnsi="宋体" w:eastAsia="宋体" w:cstheme="minorHAnsi"/>
                <w:sz w:val="21"/>
              </w:rPr>
            </w:pPr>
            <w:r>
              <w:rPr>
                <w:rFonts w:hint="eastAsia" w:ascii="Calibri" w:hAnsi="宋体" w:eastAsia="宋体" w:cstheme="minorHAnsi"/>
                <w:sz w:val="21"/>
              </w:rPr>
              <w:t>是否允许</w:t>
            </w:r>
            <w:r>
              <w:rPr>
                <w:rFonts w:ascii="Calibri" w:hAnsi="宋体" w:eastAsia="宋体" w:cstheme="minorHAnsi"/>
                <w:sz w:val="21"/>
              </w:rPr>
              <w:t>分包</w:t>
            </w:r>
          </w:p>
        </w:tc>
        <w:tc>
          <w:tcPr>
            <w:tcW w:w="5766" w:type="dxa"/>
            <w:shd w:val="clear" w:color="auto" w:fill="auto"/>
            <w:vAlign w:val="center"/>
          </w:tcPr>
          <w:p w14:paraId="2AC880A7">
            <w:pPr>
              <w:spacing w:line="320" w:lineRule="exact"/>
              <w:jc w:val="both"/>
              <w:rPr>
                <w:rFonts w:ascii="Calibri" w:hAnsi="宋体" w:eastAsia="宋体" w:cstheme="minorHAnsi"/>
                <w:sz w:val="21"/>
              </w:rPr>
            </w:pPr>
            <w:sdt>
              <w:sdtPr>
                <w:rPr>
                  <w:rFonts w:hint="eastAsia" w:ascii="Calibri" w:hAnsi="宋体" w:eastAsia="宋体" w:cstheme="minorHAnsi"/>
                  <w:sz w:val="21"/>
                </w:rPr>
                <w:id w:val="112312037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728758435"/>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p w14:paraId="55EF59E0">
            <w:pPr>
              <w:spacing w:line="320" w:lineRule="exact"/>
              <w:jc w:val="both"/>
              <w:rPr>
                <w:rFonts w:ascii="Calibri" w:hAnsi="宋体" w:eastAsia="宋体" w:cstheme="minorHAnsi"/>
                <w:sz w:val="21"/>
              </w:rPr>
            </w:pPr>
            <w:r>
              <w:rPr>
                <w:rFonts w:hint="eastAsia" w:ascii="Calibri" w:hAnsi="宋体" w:eastAsia="宋体" w:cstheme="minorHAnsi"/>
                <w:sz w:val="21"/>
              </w:rPr>
              <w:t>允许分包的内容</w:t>
            </w:r>
            <w:r>
              <w:rPr>
                <w:rFonts w:ascii="Calibri" w:hAnsi="宋体" w:eastAsia="宋体" w:cstheme="minorHAnsi"/>
                <w:sz w:val="21"/>
              </w:rPr>
              <w:t>：</w:t>
            </w:r>
          </w:p>
          <w:p w14:paraId="4C0A9936">
            <w:pPr>
              <w:spacing w:line="320" w:lineRule="exact"/>
              <w:jc w:val="both"/>
              <w:rPr>
                <w:rFonts w:ascii="Calibri" w:hAnsi="宋体" w:eastAsia="宋体" w:cstheme="minorHAnsi"/>
                <w:sz w:val="21"/>
              </w:rPr>
            </w:pPr>
            <w:r>
              <w:rPr>
                <w:rFonts w:hint="eastAsia" w:ascii="Calibri" w:hAnsi="宋体" w:eastAsia="宋体" w:cstheme="minorHAnsi"/>
                <w:sz w:val="21"/>
              </w:rPr>
              <w:t>占合同总金额的［___］%</w:t>
            </w:r>
          </w:p>
          <w:p w14:paraId="5713A06C">
            <w:pPr>
              <w:spacing w:line="320" w:lineRule="exact"/>
              <w:jc w:val="both"/>
              <w:rPr>
                <w:rFonts w:ascii="Calibri" w:hAnsi="宋体" w:eastAsia="宋体" w:cstheme="minorHAnsi"/>
                <w:sz w:val="21"/>
              </w:rPr>
            </w:pPr>
            <w:r>
              <w:rPr>
                <w:rFonts w:hint="eastAsia" w:ascii="Calibri" w:hAnsi="宋体" w:eastAsia="宋体" w:cstheme="minorHAnsi"/>
                <w:color w:val="C00000"/>
                <w:sz w:val="21"/>
              </w:rPr>
              <w:t>分包部分</w:t>
            </w:r>
            <w:r>
              <w:rPr>
                <w:rFonts w:ascii="Calibri" w:hAnsi="宋体" w:eastAsia="宋体" w:cstheme="minorHAnsi"/>
                <w:color w:val="C00000"/>
                <w:sz w:val="21"/>
              </w:rPr>
              <w:t>不得再次分包</w:t>
            </w:r>
          </w:p>
        </w:tc>
      </w:tr>
      <w:tr w14:paraId="6356FA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F5AF0FE">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EDC46FE">
            <w:pPr>
              <w:spacing w:line="320" w:lineRule="exact"/>
              <w:rPr>
                <w:rFonts w:ascii="Calibri" w:hAnsi="宋体" w:eastAsia="宋体" w:cstheme="minorHAnsi"/>
                <w:sz w:val="21"/>
              </w:rPr>
            </w:pPr>
            <w:r>
              <w:rPr>
                <w:rFonts w:hint="eastAsia" w:ascii="Calibri" w:hAnsi="宋体" w:eastAsia="宋体" w:cstheme="minorHAnsi"/>
                <w:sz w:val="21"/>
              </w:rPr>
              <w:t>是否允许进口产品</w:t>
            </w:r>
          </w:p>
        </w:tc>
        <w:tc>
          <w:tcPr>
            <w:tcW w:w="5766" w:type="dxa"/>
            <w:shd w:val="clear" w:color="auto" w:fill="auto"/>
            <w:vAlign w:val="center"/>
          </w:tcPr>
          <w:p w14:paraId="439C6EE4">
            <w:pPr>
              <w:spacing w:line="320" w:lineRule="exact"/>
              <w:jc w:val="both"/>
              <w:rPr>
                <w:rFonts w:ascii="Calibri" w:hAnsi="宋体" w:eastAsia="宋体" w:cstheme="minorHAnsi"/>
                <w:sz w:val="21"/>
              </w:rPr>
            </w:pPr>
            <w:sdt>
              <w:sdtPr>
                <w:rPr>
                  <w:rFonts w:hint="eastAsia" w:ascii="Calibri" w:hAnsi="宋体" w:eastAsia="宋体" w:cstheme="minorHAnsi"/>
                  <w:sz w:val="21"/>
                </w:rPr>
                <w:id w:val="148570254"/>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 xml:space="preserve">允许  </w:t>
            </w:r>
            <w:sdt>
              <w:sdtPr>
                <w:rPr>
                  <w:rFonts w:hint="eastAsia" w:ascii="Calibri" w:hAnsi="宋体" w:eastAsia="宋体" w:cstheme="minorHAnsi"/>
                  <w:sz w:val="21"/>
                </w:rPr>
                <w:id w:val="-1689594843"/>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不允许</w:t>
            </w:r>
          </w:p>
        </w:tc>
      </w:tr>
      <w:tr w14:paraId="7FF447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AE3E36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97D9CF">
            <w:pPr>
              <w:spacing w:line="320" w:lineRule="exact"/>
              <w:rPr>
                <w:rFonts w:ascii="Calibri" w:hAnsi="宋体" w:eastAsia="宋体" w:cstheme="minorHAnsi"/>
                <w:sz w:val="21"/>
              </w:rPr>
            </w:pPr>
            <w:r>
              <w:rPr>
                <w:rFonts w:hint="eastAsia" w:ascii="Calibri" w:hAnsi="宋体" w:eastAsia="宋体" w:cstheme="minorHAnsi"/>
                <w:sz w:val="21"/>
              </w:rPr>
              <w:t>投标保证金</w:t>
            </w:r>
          </w:p>
        </w:tc>
        <w:tc>
          <w:tcPr>
            <w:tcW w:w="5766" w:type="dxa"/>
            <w:shd w:val="clear" w:color="auto" w:fill="auto"/>
            <w:vAlign w:val="center"/>
          </w:tcPr>
          <w:p w14:paraId="638BA98C">
            <w:pPr>
              <w:spacing w:line="320" w:lineRule="exact"/>
              <w:jc w:val="both"/>
              <w:rPr>
                <w:rFonts w:ascii="Calibri" w:hAnsi="宋体" w:eastAsia="宋体" w:cstheme="minorHAnsi"/>
                <w:sz w:val="21"/>
              </w:rPr>
            </w:pPr>
            <w:r>
              <w:rPr>
                <w:rFonts w:ascii="Calibri" w:hAnsi="宋体" w:eastAsia="宋体" w:cstheme="minorHAnsi"/>
                <w:sz w:val="21"/>
              </w:rPr>
              <w:t>免交</w:t>
            </w:r>
          </w:p>
        </w:tc>
      </w:tr>
      <w:tr w14:paraId="1BE4F7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5964620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B11B37B">
            <w:pPr>
              <w:spacing w:line="320" w:lineRule="exact"/>
              <w:rPr>
                <w:rFonts w:ascii="Calibri" w:hAnsi="宋体" w:eastAsia="宋体" w:cstheme="minorHAnsi"/>
                <w:sz w:val="21"/>
              </w:rPr>
            </w:pPr>
            <w:r>
              <w:rPr>
                <w:rFonts w:hint="eastAsia" w:ascii="Calibri" w:hAnsi="宋体" w:eastAsia="宋体" w:cstheme="minorHAnsi"/>
                <w:sz w:val="21"/>
              </w:rPr>
              <w:t>履约保证金</w:t>
            </w:r>
          </w:p>
        </w:tc>
        <w:tc>
          <w:tcPr>
            <w:tcW w:w="5766" w:type="dxa"/>
            <w:shd w:val="clear" w:color="auto" w:fill="auto"/>
            <w:vAlign w:val="center"/>
          </w:tcPr>
          <w:p w14:paraId="21D28A47">
            <w:pPr>
              <w:spacing w:line="320" w:lineRule="exact"/>
              <w:jc w:val="both"/>
              <w:rPr>
                <w:rFonts w:ascii="Calibri" w:hAnsi="宋体" w:eastAsia="宋体" w:cstheme="minorHAnsi"/>
                <w:sz w:val="21"/>
              </w:rPr>
            </w:pPr>
            <w:sdt>
              <w:sdtPr>
                <w:rPr>
                  <w:rFonts w:hint="eastAsia" w:ascii="Calibri" w:hAnsi="宋体" w:eastAsia="宋体" w:cstheme="minorHAnsi"/>
                  <w:sz w:val="21"/>
                </w:rPr>
                <w:id w:val="1713921966"/>
                <w14:checkbox>
                  <w14:checked w14:val="1"/>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ascii="Calibri" w:hAnsi="宋体" w:eastAsia="宋体" w:cstheme="minorHAnsi"/>
                <w:sz w:val="21"/>
              </w:rPr>
              <w:t>不收取</w:t>
            </w:r>
          </w:p>
          <w:p w14:paraId="250F8170">
            <w:pPr>
              <w:spacing w:line="320" w:lineRule="exact"/>
              <w:jc w:val="both"/>
              <w:rPr>
                <w:rFonts w:ascii="Calibri" w:hAnsi="宋体" w:eastAsia="宋体" w:cstheme="minorHAnsi"/>
                <w:sz w:val="21"/>
              </w:rPr>
            </w:pPr>
            <w:sdt>
              <w:sdtPr>
                <w:rPr>
                  <w:rFonts w:hint="eastAsia" w:ascii="Calibri" w:hAnsi="宋体" w:eastAsia="宋体" w:cstheme="minorHAnsi"/>
                  <w:sz w:val="21"/>
                </w:rPr>
                <w:id w:val="-838932817"/>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w:t>
            </w:r>
            <w:r>
              <w:rPr>
                <w:rFonts w:ascii="Calibri" w:hAnsi="宋体" w:eastAsia="宋体" w:cstheme="minorHAnsi"/>
                <w:sz w:val="21"/>
              </w:rPr>
              <w:t>，</w:t>
            </w:r>
            <w:r>
              <w:rPr>
                <w:rFonts w:hint="eastAsia" w:ascii="Calibri" w:hAnsi="宋体" w:eastAsia="宋体" w:cstheme="minorHAnsi"/>
                <w:sz w:val="21"/>
              </w:rPr>
              <w:t>由采购人自行收退</w:t>
            </w:r>
          </w:p>
          <w:p w14:paraId="5D0ECD40">
            <w:pPr>
              <w:spacing w:line="320" w:lineRule="exact"/>
              <w:jc w:val="both"/>
              <w:rPr>
                <w:rFonts w:ascii="Calibri" w:hAnsi="宋体" w:eastAsia="宋体" w:cstheme="minorHAnsi"/>
                <w:sz w:val="21"/>
              </w:rPr>
            </w:pPr>
            <w:sdt>
              <w:sdtPr>
                <w:rPr>
                  <w:rFonts w:hint="eastAsia" w:ascii="Calibri" w:hAnsi="宋体" w:eastAsia="宋体" w:cstheme="minorHAnsi"/>
                  <w:sz w:val="21"/>
                </w:rPr>
                <w:id w:val="1891918650"/>
                <w14:checkbox>
                  <w14:checked w14:val="0"/>
                  <w14:checkedState w14:val="2611" w14:font="MS Gothic"/>
                  <w14:uncheckedState w14:val="2610" w14:font="MS Gothic"/>
                </w14:checkbox>
              </w:sdtPr>
              <w:sdtEndPr>
                <w:rPr>
                  <w:rFonts w:hint="eastAsia" w:ascii="Calibri" w:hAnsi="宋体" w:eastAsia="宋体" w:cstheme="minorHAnsi"/>
                  <w:sz w:val="21"/>
                </w:rPr>
              </w:sdtEndPr>
              <w:sdtContent>
                <w:r>
                  <w:rPr>
                    <w:rFonts w:hint="eastAsia" w:ascii="MS Gothic" w:hAnsi="MS Gothic" w:eastAsia="MS Gothic" w:cstheme="minorHAnsi"/>
                    <w:sz w:val="21"/>
                  </w:rPr>
                  <w:t>☐</w:t>
                </w:r>
              </w:sdtContent>
            </w:sdt>
            <w:r>
              <w:rPr>
                <w:rFonts w:hint="eastAsia" w:ascii="Calibri" w:hAnsi="宋体" w:eastAsia="宋体" w:cstheme="minorHAnsi"/>
                <w:sz w:val="21"/>
              </w:rPr>
              <w:t>占合同总价的___%，由西安市公共资源交易中心代收代退</w:t>
            </w:r>
          </w:p>
        </w:tc>
      </w:tr>
      <w:tr w14:paraId="5129B9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50CA64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2153FC7D">
            <w:pPr>
              <w:spacing w:line="320" w:lineRule="exact"/>
              <w:rPr>
                <w:rFonts w:ascii="Calibri" w:hAnsi="宋体" w:eastAsia="宋体" w:cstheme="minorHAnsi"/>
                <w:sz w:val="21"/>
              </w:rPr>
            </w:pPr>
            <w:r>
              <w:rPr>
                <w:rFonts w:hint="eastAsia" w:ascii="Calibri" w:hAnsi="宋体" w:eastAsia="宋体" w:cstheme="minorHAnsi"/>
                <w:sz w:val="21"/>
              </w:rPr>
              <w:t>代理服务费</w:t>
            </w:r>
          </w:p>
        </w:tc>
        <w:tc>
          <w:tcPr>
            <w:tcW w:w="5766" w:type="dxa"/>
            <w:shd w:val="clear" w:color="auto" w:fill="auto"/>
            <w:vAlign w:val="center"/>
          </w:tcPr>
          <w:p w14:paraId="2E0A0334">
            <w:pPr>
              <w:spacing w:line="320" w:lineRule="exact"/>
              <w:jc w:val="both"/>
              <w:rPr>
                <w:rFonts w:ascii="Calibri" w:hAnsi="宋体" w:eastAsia="宋体" w:cstheme="minorHAnsi"/>
                <w:sz w:val="21"/>
              </w:rPr>
            </w:pPr>
            <w:r>
              <w:rPr>
                <w:rFonts w:hint="eastAsia" w:ascii="Calibri" w:hAnsi="宋体" w:eastAsia="宋体" w:cstheme="minorHAnsi"/>
                <w:sz w:val="21"/>
              </w:rPr>
              <w:t>0.00元</w:t>
            </w:r>
          </w:p>
        </w:tc>
      </w:tr>
      <w:tr w14:paraId="4853A7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3A062E3B">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A286FD1">
            <w:pPr>
              <w:spacing w:line="320" w:lineRule="exact"/>
              <w:rPr>
                <w:rFonts w:ascii="Calibri" w:hAnsi="宋体" w:eastAsia="宋体" w:cstheme="minorHAnsi"/>
                <w:sz w:val="21"/>
              </w:rPr>
            </w:pPr>
            <w:r>
              <w:rPr>
                <w:rFonts w:hint="eastAsia" w:ascii="Calibri" w:hAnsi="宋体" w:eastAsia="宋体" w:cstheme="minorHAnsi"/>
                <w:sz w:val="21"/>
              </w:rPr>
              <w:t>纸质投标文件份数</w:t>
            </w:r>
          </w:p>
        </w:tc>
        <w:tc>
          <w:tcPr>
            <w:tcW w:w="5766" w:type="dxa"/>
            <w:shd w:val="clear" w:color="auto" w:fill="auto"/>
            <w:vAlign w:val="center"/>
          </w:tcPr>
          <w:p w14:paraId="1C566B5C">
            <w:pPr>
              <w:spacing w:line="320" w:lineRule="exact"/>
              <w:jc w:val="both"/>
              <w:rPr>
                <w:rFonts w:ascii="Calibri" w:hAnsi="宋体" w:eastAsia="宋体" w:cstheme="minorHAnsi"/>
                <w:sz w:val="21"/>
              </w:rPr>
            </w:pPr>
            <w:r>
              <w:rPr>
                <w:rFonts w:ascii="Calibri" w:hAnsi="宋体" w:eastAsia="宋体" w:cstheme="minorHAnsi"/>
                <w:sz w:val="21"/>
              </w:rPr>
              <w:t>投标供应商无需提供纸质投标文件；</w:t>
            </w:r>
          </w:p>
          <w:p w14:paraId="3A61785F">
            <w:pPr>
              <w:spacing w:line="320" w:lineRule="exact"/>
              <w:jc w:val="both"/>
              <w:rPr>
                <w:rFonts w:ascii="Calibri" w:hAnsi="宋体" w:eastAsia="宋体" w:cstheme="minorHAnsi"/>
                <w:sz w:val="21"/>
              </w:rPr>
            </w:pPr>
            <w:r>
              <w:rPr>
                <w:rFonts w:ascii="Calibri" w:hAnsi="宋体" w:eastAsia="宋体" w:cstheme="minorHAnsi"/>
                <w:sz w:val="21"/>
              </w:rPr>
              <w:t>中标供应商在领取中标通知书时提供一正两副。</w:t>
            </w:r>
          </w:p>
        </w:tc>
      </w:tr>
      <w:tr w14:paraId="547F200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C3DB0E9">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5B8C424">
            <w:pPr>
              <w:spacing w:line="320" w:lineRule="exact"/>
              <w:rPr>
                <w:rFonts w:ascii="Calibri" w:hAnsi="宋体" w:eastAsia="宋体" w:cstheme="minorHAnsi"/>
                <w:sz w:val="21"/>
              </w:rPr>
            </w:pPr>
            <w:r>
              <w:rPr>
                <w:rFonts w:hint="eastAsia" w:ascii="Calibri" w:hAnsi="宋体" w:eastAsia="宋体" w:cstheme="minorHAnsi"/>
                <w:sz w:val="21"/>
              </w:rPr>
              <w:t>政府采购信息发布媒体</w:t>
            </w:r>
          </w:p>
          <w:p w14:paraId="4C498FB0">
            <w:pPr>
              <w:spacing w:line="320" w:lineRule="exact"/>
              <w:rPr>
                <w:rFonts w:ascii="Calibri" w:hAnsi="宋体" w:eastAsia="宋体" w:cstheme="minorHAnsi"/>
                <w:sz w:val="21"/>
              </w:rPr>
            </w:pPr>
            <w:r>
              <w:rPr>
                <w:rFonts w:ascii="Calibri" w:hAnsi="宋体" w:eastAsia="宋体" w:cstheme="minorHAnsi"/>
                <w:sz w:val="21"/>
              </w:rPr>
              <w:t>（采购公告、采购结果公告、变更公告）</w:t>
            </w:r>
          </w:p>
        </w:tc>
        <w:tc>
          <w:tcPr>
            <w:tcW w:w="5766" w:type="dxa"/>
            <w:shd w:val="clear" w:color="auto" w:fill="auto"/>
            <w:vAlign w:val="center"/>
          </w:tcPr>
          <w:p w14:paraId="3D1A4175">
            <w:pPr>
              <w:spacing w:line="320" w:lineRule="exact"/>
              <w:jc w:val="both"/>
              <w:rPr>
                <w:rFonts w:ascii="Calibri" w:hAnsi="宋体" w:eastAsia="宋体" w:cstheme="minorHAnsi"/>
                <w:sz w:val="21"/>
              </w:rPr>
            </w:pPr>
            <w:r>
              <w:rPr>
                <w:rFonts w:hint="eastAsia" w:ascii="Calibri" w:hAnsi="宋体" w:eastAsia="宋体" w:cstheme="minorHAnsi"/>
                <w:sz w:val="21"/>
              </w:rPr>
              <w:t>1．陕西省政府采购网：仅提供项目公告。</w:t>
            </w:r>
          </w:p>
          <w:p w14:paraId="334DFC46">
            <w:pPr>
              <w:spacing w:line="320" w:lineRule="exact"/>
              <w:jc w:val="both"/>
              <w:rPr>
                <w:rFonts w:ascii="Calibri" w:hAnsi="宋体" w:eastAsia="宋体" w:cstheme="minorHAnsi"/>
                <w:sz w:val="21"/>
              </w:rPr>
            </w:pPr>
            <w:r>
              <w:rPr>
                <w:rFonts w:hint="eastAsia" w:ascii="Calibri" w:hAnsi="宋体" w:eastAsia="宋体" w:cstheme="minorHAnsi"/>
                <w:sz w:val="21"/>
              </w:rPr>
              <w:t>　 官网地址：http://ccgp-shaanxi.gov.cn/。</w:t>
            </w:r>
          </w:p>
          <w:p w14:paraId="51D3C9F1">
            <w:pPr>
              <w:spacing w:line="320" w:lineRule="exact"/>
              <w:jc w:val="both"/>
              <w:rPr>
                <w:rFonts w:ascii="Calibri" w:hAnsi="宋体" w:eastAsia="宋体" w:cstheme="minorHAnsi"/>
                <w:sz w:val="21"/>
              </w:rPr>
            </w:pPr>
            <w:r>
              <w:rPr>
                <w:rFonts w:hint="eastAsia" w:ascii="Calibri" w:hAnsi="宋体" w:eastAsia="宋体" w:cstheme="minorHAnsi"/>
                <w:sz w:val="21"/>
              </w:rPr>
              <w:t>2．全国公共资源交易平台（陕西省</w:t>
            </w:r>
            <w:r>
              <w:rPr>
                <w:rFonts w:ascii="Calibri" w:hAnsi="宋体" w:eastAsia="宋体" w:cstheme="minorHAnsi"/>
                <w:sz w:val="21"/>
              </w:rPr>
              <w:t>·</w:t>
            </w:r>
            <w:r>
              <w:rPr>
                <w:rFonts w:hint="eastAsia" w:ascii="Calibri" w:hAnsi="宋体" w:eastAsia="宋体" w:cstheme="minorHAnsi"/>
                <w:sz w:val="21"/>
              </w:rPr>
              <w:t>西安市）：即西安市公共资源交易平台，提供项目公告和采购文件下载。</w:t>
            </w:r>
          </w:p>
          <w:p w14:paraId="44F70B73">
            <w:pPr>
              <w:spacing w:line="320" w:lineRule="exact"/>
              <w:jc w:val="both"/>
              <w:rPr>
                <w:rFonts w:ascii="Calibri" w:hAnsi="宋体" w:eastAsia="宋体" w:cstheme="minorHAnsi"/>
                <w:sz w:val="21"/>
              </w:rPr>
            </w:pPr>
            <w:r>
              <w:rPr>
                <w:rFonts w:hint="eastAsia" w:ascii="Calibri" w:hAnsi="宋体" w:eastAsia="宋体" w:cstheme="minorHAnsi"/>
                <w:sz w:val="21"/>
              </w:rPr>
              <w:t>　 官网地址：http://sxggzyjy.xa.gov.cn/</w:t>
            </w:r>
          </w:p>
        </w:tc>
      </w:tr>
      <w:tr w14:paraId="5F9F95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BFBAF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7185424E">
            <w:pPr>
              <w:spacing w:line="320" w:lineRule="exact"/>
              <w:rPr>
                <w:rFonts w:ascii="Calibri" w:hAnsi="宋体" w:eastAsia="宋体" w:cstheme="minorHAnsi"/>
                <w:sz w:val="21"/>
              </w:rPr>
            </w:pPr>
            <w:r>
              <w:rPr>
                <w:rFonts w:hint="eastAsia" w:ascii="Calibri" w:hAnsi="宋体" w:eastAsia="宋体" w:cstheme="minorHAnsi"/>
                <w:sz w:val="21"/>
              </w:rPr>
              <w:t>询问</w:t>
            </w:r>
          </w:p>
        </w:tc>
        <w:tc>
          <w:tcPr>
            <w:tcW w:w="5766" w:type="dxa"/>
            <w:shd w:val="clear" w:color="auto" w:fill="auto"/>
            <w:vAlign w:val="center"/>
          </w:tcPr>
          <w:p w14:paraId="204DB182">
            <w:pPr>
              <w:spacing w:line="320" w:lineRule="exact"/>
              <w:jc w:val="both"/>
              <w:rPr>
                <w:rFonts w:ascii="Calibri" w:hAnsi="宋体" w:eastAsia="宋体" w:cstheme="minorHAnsi"/>
                <w:sz w:val="21"/>
              </w:rPr>
            </w:pPr>
            <w:r>
              <w:rPr>
                <w:rFonts w:hint="eastAsia" w:ascii="Calibri" w:hAnsi="宋体" w:eastAsia="宋体" w:cstheme="minorHAnsi"/>
                <w:sz w:val="21"/>
              </w:rPr>
              <w:t>见第一章「投标邀请函」中的联系方式</w:t>
            </w:r>
          </w:p>
        </w:tc>
      </w:tr>
      <w:tr w14:paraId="0707D9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75E1B7A7">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6F4F865D">
            <w:pPr>
              <w:spacing w:line="320" w:lineRule="exact"/>
              <w:rPr>
                <w:rFonts w:ascii="Calibri" w:hAnsi="宋体" w:eastAsia="宋体" w:cstheme="minorHAnsi"/>
                <w:sz w:val="21"/>
              </w:rPr>
            </w:pPr>
            <w:r>
              <w:rPr>
                <w:rFonts w:hint="eastAsia" w:ascii="Calibri" w:hAnsi="宋体" w:eastAsia="宋体" w:cstheme="minorHAnsi"/>
                <w:sz w:val="21"/>
              </w:rPr>
              <w:t>质疑</w:t>
            </w:r>
          </w:p>
        </w:tc>
        <w:tc>
          <w:tcPr>
            <w:tcW w:w="5766" w:type="dxa"/>
            <w:shd w:val="clear" w:color="auto" w:fill="auto"/>
            <w:vAlign w:val="center"/>
          </w:tcPr>
          <w:p w14:paraId="76ED7554">
            <w:pPr>
              <w:spacing w:line="320" w:lineRule="exact"/>
              <w:jc w:val="both"/>
              <w:rPr>
                <w:rFonts w:ascii="Calibri" w:hAnsi="宋体" w:eastAsia="宋体" w:cstheme="minorHAnsi"/>
                <w:sz w:val="21"/>
              </w:rPr>
            </w:pPr>
            <w:r>
              <w:rPr>
                <w:rFonts w:hint="eastAsia" w:ascii="Calibri" w:hAnsi="宋体" w:eastAsia="宋体" w:cstheme="minorHAnsi"/>
                <w:sz w:val="21"/>
              </w:rPr>
              <w:t>1</w:t>
            </w:r>
            <w:r>
              <w:rPr>
                <w:rFonts w:ascii="Calibri" w:hAnsi="宋体" w:eastAsia="宋体" w:cstheme="minorHAnsi"/>
                <w:sz w:val="21"/>
              </w:rPr>
              <w:t>．采购人受理方式</w:t>
            </w:r>
          </w:p>
          <w:p w14:paraId="39BDA8B3">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见第一章「投标邀请函」中的联系方式</w:t>
            </w:r>
          </w:p>
          <w:p w14:paraId="43234994">
            <w:pPr>
              <w:spacing w:line="320" w:lineRule="exact"/>
              <w:jc w:val="both"/>
              <w:rPr>
                <w:rFonts w:ascii="Calibri" w:hAnsi="宋体" w:eastAsia="宋体" w:cstheme="minorHAnsi"/>
                <w:sz w:val="21"/>
              </w:rPr>
            </w:pPr>
            <w:r>
              <w:rPr>
                <w:rFonts w:hint="eastAsia" w:ascii="Calibri" w:hAnsi="宋体" w:eastAsia="宋体" w:cstheme="minorHAnsi"/>
                <w:sz w:val="21"/>
              </w:rPr>
              <w:t>2</w:t>
            </w:r>
            <w:r>
              <w:rPr>
                <w:rFonts w:ascii="Calibri" w:hAnsi="宋体" w:eastAsia="宋体" w:cstheme="minorHAnsi"/>
                <w:sz w:val="21"/>
              </w:rPr>
              <w:t>．集采机构受理方式</w:t>
            </w:r>
          </w:p>
          <w:p w14:paraId="7FD2B4CD">
            <w:pPr>
              <w:spacing w:line="320" w:lineRule="exact"/>
              <w:jc w:val="both"/>
              <w:rPr>
                <w:rFonts w:ascii="Calibri" w:hAnsi="宋体" w:eastAsia="宋体" w:cstheme="minorHAnsi"/>
                <w:color w:val="595959" w:themeColor="text1" w:themeTint="A6"/>
                <w:sz w:val="21"/>
                <w14:textFill>
                  <w14:solidFill>
                    <w14:schemeClr w14:val="tx1">
                      <w14:lumMod w14:val="65000"/>
                      <w14:lumOff w14:val="35000"/>
                    </w14:schemeClr>
                  </w14:solidFill>
                </w14:textFill>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受理部门：本集采机构综合业务组</w:t>
            </w:r>
          </w:p>
          <w:p w14:paraId="58E291FF">
            <w:pPr>
              <w:spacing w:line="320" w:lineRule="exact"/>
              <w:jc w:val="both"/>
              <w:rPr>
                <w:rFonts w:ascii="Calibri" w:hAnsi="宋体" w:eastAsia="宋体" w:cstheme="minorHAnsi"/>
                <w:sz w:val="21"/>
              </w:rPr>
            </w:pPr>
            <w:r>
              <w:rPr>
                <w:rFonts w:hint="eastAsia" w:ascii="Calibri" w:hAnsi="宋体" w:eastAsia="宋体" w:cstheme="minorHAnsi"/>
                <w:color w:val="595959" w:themeColor="text1" w:themeTint="A6"/>
                <w:sz w:val="21"/>
                <w14:textFill>
                  <w14:solidFill>
                    <w14:schemeClr w14:val="tx1">
                      <w14:lumMod w14:val="65000"/>
                      <w14:lumOff w14:val="35000"/>
                    </w14:schemeClr>
                  </w14:solidFill>
                </w14:textFill>
              </w:rPr>
              <w:t>　 联系电话：029-86510166/86510167转80706</w:t>
            </w:r>
          </w:p>
        </w:tc>
      </w:tr>
      <w:tr w14:paraId="1BA192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0841CD10">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F648327">
            <w:pPr>
              <w:spacing w:line="320" w:lineRule="exact"/>
              <w:rPr>
                <w:rFonts w:ascii="Calibri" w:hAnsi="宋体" w:eastAsia="宋体" w:cstheme="minorHAnsi"/>
                <w:sz w:val="21"/>
              </w:rPr>
            </w:pPr>
            <w:r>
              <w:rPr>
                <w:rFonts w:hint="eastAsia" w:ascii="Calibri" w:hAnsi="宋体" w:eastAsia="宋体" w:cstheme="minorHAnsi"/>
                <w:sz w:val="21"/>
              </w:rPr>
              <w:t>投诉</w:t>
            </w:r>
          </w:p>
        </w:tc>
        <w:tc>
          <w:tcPr>
            <w:tcW w:w="5766" w:type="dxa"/>
            <w:shd w:val="clear" w:color="auto" w:fill="auto"/>
            <w:vAlign w:val="center"/>
          </w:tcPr>
          <w:p w14:paraId="2E084CAE">
            <w:pPr>
              <w:spacing w:line="320" w:lineRule="exact"/>
              <w:jc w:val="both"/>
              <w:rPr>
                <w:rFonts w:ascii="Calibri" w:hAnsi="宋体" w:eastAsia="宋体" w:cstheme="minorHAnsi"/>
                <w:sz w:val="21"/>
              </w:rPr>
            </w:pPr>
            <w:r>
              <w:rPr>
                <w:rFonts w:hint="eastAsia" w:ascii="Calibri" w:hAnsi="宋体" w:eastAsia="宋体" w:cstheme="minorHAnsi"/>
                <w:sz w:val="21"/>
              </w:rPr>
              <w:t>受理单位：西安市财政局政府采购管理处</w:t>
            </w:r>
          </w:p>
          <w:p w14:paraId="0F727D11">
            <w:pPr>
              <w:spacing w:line="320" w:lineRule="exact"/>
              <w:jc w:val="both"/>
              <w:rPr>
                <w:rFonts w:ascii="Calibri" w:hAnsi="宋体" w:eastAsia="宋体" w:cstheme="minorHAnsi"/>
                <w:sz w:val="21"/>
              </w:rPr>
            </w:pPr>
            <w:r>
              <w:rPr>
                <w:rFonts w:hint="eastAsia" w:ascii="Calibri" w:hAnsi="宋体" w:eastAsia="宋体" w:cstheme="minorHAnsi"/>
                <w:sz w:val="21"/>
              </w:rPr>
              <w:t>联系电话：029-89821846</w:t>
            </w:r>
          </w:p>
          <w:p w14:paraId="36349E16">
            <w:pPr>
              <w:spacing w:line="320" w:lineRule="exact"/>
              <w:jc w:val="both"/>
              <w:rPr>
                <w:rFonts w:ascii="Calibri" w:hAnsi="宋体" w:eastAsia="宋体" w:cstheme="minorHAnsi"/>
                <w:sz w:val="21"/>
              </w:rPr>
            </w:pPr>
            <w:r>
              <w:rPr>
                <w:rFonts w:hint="eastAsia" w:ascii="Calibri" w:hAnsi="宋体" w:eastAsia="宋体" w:cstheme="minorHAnsi"/>
                <w:sz w:val="21"/>
              </w:rPr>
              <w:t>地址：西安市未央区西北国金中心A座18层</w:t>
            </w:r>
          </w:p>
        </w:tc>
      </w:tr>
      <w:tr w14:paraId="6025E1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080F06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0D93D246">
            <w:pPr>
              <w:spacing w:line="320" w:lineRule="exact"/>
              <w:rPr>
                <w:rFonts w:ascii="Calibri" w:hAnsi="宋体" w:eastAsia="宋体" w:cstheme="minorHAnsi"/>
                <w:sz w:val="21"/>
              </w:rPr>
            </w:pPr>
            <w:r>
              <w:rPr>
                <w:rFonts w:hint="eastAsia" w:ascii="Calibri" w:hAnsi="宋体" w:eastAsia="宋体" w:cstheme="minorHAnsi"/>
                <w:sz w:val="21"/>
              </w:rPr>
              <w:t>信用信息查询截至时点</w:t>
            </w:r>
          </w:p>
        </w:tc>
        <w:tc>
          <w:tcPr>
            <w:tcW w:w="5766" w:type="dxa"/>
            <w:shd w:val="clear" w:color="auto" w:fill="auto"/>
            <w:vAlign w:val="center"/>
          </w:tcPr>
          <w:p w14:paraId="7AF69102">
            <w:pPr>
              <w:spacing w:line="320" w:lineRule="exact"/>
              <w:jc w:val="both"/>
              <w:rPr>
                <w:rFonts w:ascii="Calibri" w:hAnsi="宋体" w:eastAsia="宋体" w:cstheme="minorHAnsi"/>
                <w:sz w:val="21"/>
              </w:rPr>
            </w:pPr>
            <w:r>
              <w:rPr>
                <w:rFonts w:ascii="Calibri" w:hAnsi="宋体" w:eastAsia="宋体" w:cstheme="minorHAnsi"/>
                <w:sz w:val="21"/>
              </w:rPr>
              <w:t>同提交投标文件截止时间</w:t>
            </w:r>
          </w:p>
        </w:tc>
      </w:tr>
      <w:tr w14:paraId="07D3CD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545ADA">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472E2DD1">
            <w:pPr>
              <w:spacing w:line="320" w:lineRule="exact"/>
              <w:rPr>
                <w:rFonts w:ascii="Calibri" w:hAnsi="宋体" w:eastAsia="宋体" w:cstheme="minorHAnsi"/>
                <w:sz w:val="21"/>
              </w:rPr>
            </w:pPr>
            <w:r>
              <w:rPr>
                <w:rFonts w:hint="eastAsia" w:ascii="Calibri" w:hAnsi="宋体" w:eastAsia="宋体" w:cstheme="minorHAnsi"/>
                <w:sz w:val="21"/>
              </w:rPr>
              <w:t>开标形式</w:t>
            </w:r>
          </w:p>
        </w:tc>
        <w:tc>
          <w:tcPr>
            <w:tcW w:w="5766" w:type="dxa"/>
            <w:shd w:val="clear" w:color="auto" w:fill="auto"/>
            <w:vAlign w:val="center"/>
          </w:tcPr>
          <w:p w14:paraId="315FC938">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rPr>
                  <w:rFonts w:cstheme="minorHAnsi"/>
                  <w:color w:val="C00000"/>
                  <w:sz w:val="21"/>
                  <w:szCs w:val="21"/>
                </w:rPr>
              </w:sdtEndPr>
              <w:sdtContent>
                <w:r>
                  <w:rPr>
                    <w:rFonts w:ascii="Segoe UI Symbol" w:hAnsi="Segoe UI Symbol" w:cs="Segoe UI Symbol"/>
                    <w:color w:val="C00000"/>
                    <w:sz w:val="21"/>
                    <w:szCs w:val="21"/>
                  </w:rPr>
                  <w:t>☑</w:t>
                </w:r>
              </w:sdtContent>
            </w:sdt>
            <w:r>
              <w:rPr>
                <w:rFonts w:cstheme="minorHAnsi"/>
                <w:color w:val="C00000"/>
                <w:sz w:val="21"/>
                <w:szCs w:val="21"/>
              </w:rPr>
              <w:t>不见面开标：</w:t>
            </w:r>
          </w:p>
          <w:p w14:paraId="42B74847">
            <w:pPr>
              <w:wordWrap w:val="0"/>
              <w:spacing w:line="320" w:lineRule="exact"/>
              <w:jc w:val="both"/>
              <w:rPr>
                <w:rFonts w:cstheme="minorHAnsi"/>
                <w:sz w:val="21"/>
                <w:szCs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供应商的法定代表人或其授权代表无需到达开标现场，直接在线参加开标大会。</w:t>
            </w:r>
          </w:p>
          <w:p w14:paraId="0C5CAAF5">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rPr>
                  <w:rFonts w:cstheme="minorHAnsi"/>
                  <w:color w:val="C00000"/>
                  <w:sz w:val="21"/>
                  <w:szCs w:val="21"/>
                </w:rPr>
              </w:sdtEndPr>
              <w:sdtContent>
                <w:r>
                  <w:rPr>
                    <w:rFonts w:hint="eastAsia" w:ascii="MS Gothic" w:hAnsi="MS Gothic" w:eastAsia="MS Gothic" w:cstheme="minorHAnsi"/>
                    <w:color w:val="C00000"/>
                    <w:sz w:val="21"/>
                    <w:szCs w:val="21"/>
                  </w:rPr>
                  <w:t>☐</w:t>
                </w:r>
              </w:sdtContent>
            </w:sdt>
            <w:r>
              <w:rPr>
                <w:rFonts w:cstheme="minorHAnsi"/>
                <w:color w:val="C00000"/>
                <w:sz w:val="21"/>
                <w:szCs w:val="21"/>
              </w:rPr>
              <w:t>见面开标：</w:t>
            </w:r>
          </w:p>
          <w:p w14:paraId="18A18764">
            <w:pPr>
              <w:spacing w:line="320" w:lineRule="exact"/>
              <w:jc w:val="both"/>
              <w:rPr>
                <w:rFonts w:ascii="Calibri" w:hAnsi="宋体" w:eastAsia="宋体" w:cstheme="minorHAnsi"/>
                <w:sz w:val="21"/>
              </w:rPr>
            </w:pPr>
            <w:r>
              <w:rPr>
                <w:rFonts w:cstheme="minorHAnsi"/>
                <w:color w:val="595959" w:themeColor="text1" w:themeTint="A6"/>
                <w:sz w:val="21"/>
                <w:szCs w:val="21"/>
                <w14:textFill>
                  <w14:solidFill>
                    <w14:schemeClr w14:val="tx1">
                      <w14:lumMod w14:val="65000"/>
                      <w14:lumOff w14:val="35000"/>
                    </w14:schemeClr>
                  </w14:solidFill>
                </w14:textFill>
              </w:rPr>
              <w:t>　 供应商的法定代表人或其授权代表应当持有效身份证件在提交投标文件截止时间前抵达开标现场，并签到确认。</w:t>
            </w:r>
          </w:p>
        </w:tc>
      </w:tr>
      <w:tr w14:paraId="35098F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638C61A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1B8B5ED9">
            <w:pPr>
              <w:spacing w:line="320" w:lineRule="exact"/>
              <w:rPr>
                <w:rFonts w:ascii="Calibri" w:hAnsi="宋体" w:eastAsia="宋体" w:cstheme="minorHAnsi"/>
                <w:sz w:val="21"/>
              </w:rPr>
            </w:pPr>
            <w:r>
              <w:rPr>
                <w:rFonts w:hint="eastAsia" w:ascii="Calibri" w:hAnsi="宋体" w:eastAsia="宋体" w:cstheme="minorHAnsi"/>
                <w:sz w:val="21"/>
              </w:rPr>
              <w:t>评标形式</w:t>
            </w:r>
          </w:p>
        </w:tc>
        <w:tc>
          <w:tcPr>
            <w:tcW w:w="5766" w:type="dxa"/>
            <w:shd w:val="clear" w:color="auto" w:fill="auto"/>
            <w:vAlign w:val="center"/>
          </w:tcPr>
          <w:p w14:paraId="4CC26520">
            <w:pPr>
              <w:spacing w:line="320" w:lineRule="exact"/>
              <w:jc w:val="both"/>
              <w:rPr>
                <w:rFonts w:ascii="Calibri" w:hAnsi="宋体" w:eastAsia="宋体" w:cstheme="minorHAnsi"/>
                <w:color w:val="C00000"/>
                <w:sz w:val="21"/>
              </w:rPr>
            </w:pP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 xml:space="preserve">暗标盲评 </w:t>
            </w:r>
            <w:r>
              <w:rPr>
                <w:rFonts w:ascii="Calibri" w:hAnsi="宋体" w:eastAsia="宋体" w:cstheme="minorHAnsi"/>
                <w:color w:val="C00000"/>
                <w:sz w:val="21"/>
              </w:rPr>
              <w:t xml:space="preserve">  </w:t>
            </w:r>
            <w:r>
              <w:rPr>
                <w:rFonts w:hint="eastAsia" w:ascii="Calibri" w:hAnsi="宋体" w:eastAsia="宋体" w:cstheme="minorHAnsi"/>
                <w:color w:val="C00000"/>
                <w:sz w:val="21"/>
              </w:rPr>
              <w:t xml:space="preserve"> </w:t>
            </w:r>
            <w:r>
              <w:rPr>
                <w:rFonts w:hint="eastAsia" w:ascii="Segoe UI Symbol" w:hAnsi="Segoe UI Symbol" w:eastAsia="Segoe UI Symbol" w:cstheme="minorHAnsi"/>
                <w:color w:val="C00000"/>
                <w:sz w:val="21"/>
              </w:rPr>
              <w:t>☐</w:t>
            </w:r>
            <w:r>
              <w:rPr>
                <w:rFonts w:hint="eastAsia" w:ascii="Calibri" w:hAnsi="宋体" w:eastAsia="宋体" w:cstheme="minorHAnsi"/>
                <w:color w:val="C00000"/>
                <w:sz w:val="21"/>
              </w:rPr>
              <w:t>明标</w:t>
            </w:r>
          </w:p>
          <w:p w14:paraId="58AE629A">
            <w:pPr>
              <w:spacing w:line="320" w:lineRule="exact"/>
              <w:jc w:val="both"/>
              <w:rPr>
                <w:rFonts w:ascii="Calibri" w:hAnsi="宋体" w:eastAsia="宋体" w:cstheme="minorHAnsi"/>
                <w:sz w:val="21"/>
              </w:rPr>
            </w:pPr>
            <w:r>
              <w:rPr>
                <w:rFonts w:ascii="Calibri" w:hAnsi="宋体" w:eastAsia="宋体" w:cstheme="minorHAnsi"/>
                <w:sz w:val="21"/>
              </w:rPr>
              <w:t>详见本章「</w:t>
            </w:r>
            <w:r>
              <w:rPr>
                <w:rFonts w:hint="eastAsia" w:ascii="Calibri" w:hAnsi="宋体" w:eastAsia="宋体" w:cstheme="minorHAnsi"/>
                <w:sz w:val="21"/>
              </w:rPr>
              <w:t>评审方法和程序</w:t>
            </w:r>
            <w:r>
              <w:rPr>
                <w:rFonts w:ascii="Calibri" w:hAnsi="宋体" w:eastAsia="宋体" w:cstheme="minorHAnsi"/>
                <w:sz w:val="21"/>
              </w:rPr>
              <w:t>」有关内容。</w:t>
            </w:r>
          </w:p>
        </w:tc>
      </w:tr>
      <w:tr w14:paraId="4AD9BC0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4AE44D98">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381A4C6">
            <w:pPr>
              <w:spacing w:line="320" w:lineRule="exact"/>
              <w:rPr>
                <w:rFonts w:ascii="Calibri" w:hAnsi="宋体" w:eastAsia="宋体" w:cstheme="minorHAnsi"/>
                <w:sz w:val="21"/>
              </w:rPr>
            </w:pPr>
            <w:r>
              <w:rPr>
                <w:rFonts w:hint="eastAsia" w:ascii="Calibri" w:hAnsi="宋体" w:eastAsia="宋体" w:cstheme="minorHAnsi"/>
                <w:sz w:val="21"/>
              </w:rPr>
              <w:t>采购标的对应的中小企业划分标准所属行业</w:t>
            </w:r>
          </w:p>
        </w:tc>
        <w:tc>
          <w:tcPr>
            <w:tcW w:w="5766" w:type="dxa"/>
            <w:shd w:val="clear" w:color="auto" w:fill="auto"/>
            <w:vAlign w:val="center"/>
          </w:tcPr>
          <w:p w14:paraId="0F9B10A1">
            <w:pPr>
              <w:spacing w:line="320" w:lineRule="exact"/>
              <w:jc w:val="both"/>
              <w:rPr>
                <w:rFonts w:ascii="Calibri" w:hAnsi="宋体" w:eastAsia="宋体" w:cstheme="minorHAnsi"/>
                <w:sz w:val="21"/>
              </w:rPr>
            </w:pPr>
            <w:r>
              <w:rPr>
                <w:rFonts w:hint="eastAsia" w:ascii="Calibri" w:hAnsi="宋体" w:eastAsia="宋体" w:cstheme="minorHAnsi"/>
                <w:sz w:val="21"/>
              </w:rPr>
              <w:t>依据工业和信息化部、国家统计局、国家发展和改革委员会、财政部《关于印发中小企业划型标准规定的通知》（工信部联企业〔2011〕300号），本项目采购标的对应的中小企业划分标准所属行业为</w:t>
            </w:r>
            <w:r>
              <w:rPr>
                <w:color w:val="7030A0"/>
                <w:sz w:val="21"/>
                <w:szCs w:val="21"/>
                <w:u w:val="single"/>
              </w:rPr>
              <w:t>批发业</w:t>
            </w:r>
          </w:p>
        </w:tc>
      </w:tr>
      <w:tr w14:paraId="6E5E09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1E0EC2E4">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37576BB6">
            <w:pPr>
              <w:spacing w:line="320" w:lineRule="exact"/>
              <w:rPr>
                <w:rFonts w:ascii="Calibri" w:hAnsi="宋体" w:eastAsia="宋体" w:cstheme="minorHAnsi"/>
                <w:sz w:val="21"/>
              </w:rPr>
            </w:pPr>
            <w:r>
              <w:rPr>
                <w:rFonts w:hint="eastAsia" w:ascii="Calibri" w:hAnsi="宋体" w:eastAsia="宋体" w:cstheme="minorHAnsi"/>
                <w:sz w:val="21"/>
              </w:rPr>
              <w:t>中标通知书</w:t>
            </w:r>
          </w:p>
        </w:tc>
        <w:tc>
          <w:tcPr>
            <w:tcW w:w="5766" w:type="dxa"/>
            <w:shd w:val="clear" w:color="auto" w:fill="auto"/>
            <w:vAlign w:val="center"/>
          </w:tcPr>
          <w:p w14:paraId="3F0999CC">
            <w:pPr>
              <w:spacing w:line="320" w:lineRule="exact"/>
              <w:jc w:val="both"/>
              <w:rPr>
                <w:rFonts w:ascii="Calibri" w:hAnsi="Calibri" w:eastAsia="宋体" w:cstheme="minorHAnsi"/>
                <w:sz w:val="21"/>
              </w:rPr>
            </w:pPr>
            <w:r>
              <w:rPr>
                <w:rFonts w:hint="eastAsia" w:ascii="Calibri" w:hAnsi="宋体" w:eastAsia="宋体" w:cstheme="minorHAnsi"/>
                <w:sz w:val="21"/>
              </w:rPr>
              <w:t>领取时间及方式见中标公告。</w:t>
            </w:r>
          </w:p>
        </w:tc>
      </w:tr>
      <w:tr w14:paraId="48AE50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14:paraId="28A4ACF3">
            <w:pPr>
              <w:pStyle w:val="68"/>
              <w:numPr>
                <w:ilvl w:val="0"/>
                <w:numId w:val="3"/>
              </w:numPr>
              <w:spacing w:line="320" w:lineRule="exact"/>
              <w:ind w:left="0" w:firstLine="210" w:firstLineChars="100"/>
              <w:rPr>
                <w:rFonts w:ascii="Calibri" w:hAnsi="宋体" w:eastAsia="宋体" w:cstheme="minorHAnsi"/>
                <w:sz w:val="21"/>
              </w:rPr>
            </w:pPr>
          </w:p>
        </w:tc>
        <w:tc>
          <w:tcPr>
            <w:tcW w:w="2410" w:type="dxa"/>
            <w:shd w:val="clear" w:color="auto" w:fill="auto"/>
            <w:vAlign w:val="center"/>
          </w:tcPr>
          <w:p w14:paraId="508BAE22">
            <w:pPr>
              <w:spacing w:line="320" w:lineRule="exact"/>
              <w:rPr>
                <w:rFonts w:ascii="Calibri" w:hAnsi="宋体" w:eastAsia="宋体" w:cstheme="minorHAnsi"/>
                <w:sz w:val="21"/>
              </w:rPr>
            </w:pPr>
            <w:r>
              <w:rPr>
                <w:rFonts w:hint="eastAsia" w:ascii="Calibri" w:hAnsi="宋体" w:eastAsia="宋体" w:cstheme="minorHAnsi"/>
                <w:sz w:val="21"/>
              </w:rPr>
              <w:t>电子化政府采购系统技术支持</w:t>
            </w:r>
            <w:r>
              <w:rPr>
                <w:rFonts w:ascii="Calibri" w:hAnsi="宋体" w:eastAsia="宋体" w:cstheme="minorHAnsi"/>
                <w:sz w:val="21"/>
              </w:rPr>
              <w:t>（</w:t>
            </w:r>
            <w:r>
              <w:rPr>
                <w:rFonts w:hint="eastAsia" w:ascii="Calibri" w:hAnsi="宋体" w:eastAsia="宋体" w:cstheme="minorHAnsi"/>
                <w:sz w:val="21"/>
              </w:rPr>
              <w:t>国泰新点软件股份有限公司</w:t>
            </w:r>
            <w:r>
              <w:rPr>
                <w:rFonts w:ascii="Calibri" w:hAnsi="宋体" w:eastAsia="宋体" w:cstheme="minorHAnsi"/>
                <w:sz w:val="21"/>
              </w:rPr>
              <w:t>）</w:t>
            </w:r>
          </w:p>
        </w:tc>
        <w:tc>
          <w:tcPr>
            <w:tcW w:w="5766" w:type="dxa"/>
            <w:shd w:val="clear" w:color="auto" w:fill="auto"/>
            <w:vAlign w:val="center"/>
          </w:tcPr>
          <w:p w14:paraId="4AC344AB">
            <w:pPr>
              <w:spacing w:line="320" w:lineRule="exact"/>
              <w:jc w:val="both"/>
              <w:rPr>
                <w:rFonts w:ascii="Calibri" w:hAnsi="宋体" w:eastAsia="宋体" w:cstheme="minorHAnsi"/>
                <w:sz w:val="21"/>
              </w:rPr>
            </w:pPr>
            <w:r>
              <w:rPr>
                <w:rFonts w:hint="eastAsia" w:ascii="Calibri" w:hAnsi="宋体" w:eastAsia="宋体" w:cstheme="minorHAnsi"/>
                <w:sz w:val="21"/>
              </w:rPr>
              <w:t>技术</w:t>
            </w:r>
            <w:r>
              <w:rPr>
                <w:rFonts w:ascii="Calibri" w:hAnsi="宋体" w:eastAsia="宋体" w:cstheme="minorHAnsi"/>
                <w:sz w:val="21"/>
              </w:rPr>
              <w:t>支持</w:t>
            </w:r>
            <w:r>
              <w:rPr>
                <w:rFonts w:hint="eastAsia" w:ascii="Calibri" w:hAnsi="宋体" w:eastAsia="宋体" w:cstheme="minorHAnsi"/>
                <w:sz w:val="21"/>
              </w:rPr>
              <w:t>热线</w:t>
            </w:r>
            <w:r>
              <w:rPr>
                <w:rFonts w:ascii="Calibri" w:hAnsi="宋体" w:eastAsia="宋体" w:cstheme="minorHAnsi"/>
                <w:sz w:val="21"/>
              </w:rPr>
              <w:t>：</w:t>
            </w:r>
            <w:r>
              <w:rPr>
                <w:rFonts w:hint="eastAsia" w:ascii="Calibri" w:hAnsi="宋体" w:eastAsia="宋体" w:cstheme="minorHAnsi"/>
                <w:sz w:val="21"/>
              </w:rPr>
              <w:t>400-998-0000/400-928-0095</w:t>
            </w:r>
          </w:p>
          <w:p w14:paraId="7FD056E4">
            <w:pPr>
              <w:spacing w:line="320" w:lineRule="exact"/>
              <w:jc w:val="both"/>
              <w:rPr>
                <w:rFonts w:ascii="Calibri" w:hAnsi="宋体" w:eastAsia="宋体" w:cstheme="minorHAnsi"/>
                <w:sz w:val="21"/>
              </w:rPr>
            </w:pPr>
            <w:r>
              <w:rPr>
                <w:rFonts w:hint="eastAsia" w:ascii="Calibri" w:hAnsi="宋体" w:eastAsia="宋体" w:cstheme="minorHAnsi"/>
                <w:sz w:val="21"/>
              </w:rPr>
              <w:t>驻场技术人员：徐工</w:t>
            </w:r>
          </w:p>
          <w:p w14:paraId="402E3B86">
            <w:pPr>
              <w:spacing w:line="320" w:lineRule="exact"/>
              <w:jc w:val="both"/>
              <w:rPr>
                <w:rFonts w:ascii="Calibri" w:hAnsi="宋体" w:eastAsia="宋体" w:cstheme="minorHAnsi"/>
                <w:sz w:val="21"/>
              </w:rPr>
            </w:pPr>
            <w:r>
              <w:rPr>
                <w:rFonts w:hint="eastAsia" w:ascii="Calibri" w:hAnsi="宋体" w:eastAsia="宋体" w:cstheme="minorHAnsi"/>
                <w:sz w:val="21"/>
              </w:rPr>
              <w:t>联系电话：029-86510166/86510167转80310</w:t>
            </w:r>
          </w:p>
        </w:tc>
      </w:tr>
    </w:tbl>
    <w:p w14:paraId="516F5056">
      <w:r>
        <w:br w:type="page"/>
      </w:r>
    </w:p>
    <w:p w14:paraId="3669E3A3">
      <w:pPr>
        <w:pStyle w:val="3"/>
        <w:jc w:val="both"/>
      </w:pPr>
      <w:r>
        <w:t>一、有关定义</w:t>
      </w:r>
    </w:p>
    <w:p w14:paraId="4917CFF5">
      <w:pPr>
        <w:ind w:firstLine="480" w:firstLineChars="200"/>
        <w:jc w:val="both"/>
        <w:rPr>
          <w:rFonts w:cstheme="minorHAnsi"/>
        </w:rPr>
      </w:pPr>
      <w:r>
        <w:rPr>
          <w:rFonts w:hint="eastAsia" w:cstheme="minorHAnsi"/>
        </w:rPr>
        <w:t>1．采购人：依法进行政府采购的西安市市级机关、事业单位或团体组织。</w:t>
      </w:r>
    </w:p>
    <w:p w14:paraId="3191BE86">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14:paraId="3F46F053">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14:paraId="1F7E6B3C">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14:paraId="4FE4906C">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rPr>
          <w:rStyle w:val="31"/>
          <w:rFonts w:cstheme="minorHAnsi"/>
        </w:rPr>
        <w:fldChar w:fldCharType="begin"/>
      </w:r>
      <w:r>
        <w:rPr>
          <w:rStyle w:val="31"/>
          <w:rFonts w:cstheme="minorHAnsi"/>
        </w:rPr>
        <w:instrText xml:space="preserve"> HYPERLINK "http://sxggzyjy.xa.gov.cn/" </w:instrText>
      </w:r>
      <w:r>
        <w:rPr>
          <w:rStyle w:val="31"/>
          <w:rFonts w:cstheme="minorHAnsi"/>
        </w:rP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cstheme="minorHAnsi"/>
        </w:rPr>
        <w:fldChar w:fldCharType="end"/>
      </w:r>
      <w:r>
        <w:rPr>
          <w:rFonts w:cstheme="minorHAnsi"/>
        </w:rPr>
        <w:t>。</w:t>
      </w:r>
    </w:p>
    <w:p w14:paraId="496CE849">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14:paraId="72180DC9">
      <w:pPr>
        <w:pStyle w:val="3"/>
        <w:jc w:val="both"/>
      </w:pPr>
      <w:r>
        <w:t>二、供应商注意事项</w:t>
      </w:r>
    </w:p>
    <w:p w14:paraId="1FD5CCFC">
      <w:pPr>
        <w:pStyle w:val="4"/>
        <w:ind w:firstLine="482"/>
        <w:jc w:val="both"/>
      </w:pPr>
      <w:r>
        <w:rPr>
          <w:rFonts w:hint="eastAsia"/>
        </w:rPr>
        <w:t>（一）供应商投</w:t>
      </w:r>
      <w:r>
        <w:rPr>
          <w:rFonts w:hint="eastAsia"/>
          <w:w w:val="1"/>
        </w:rPr>
        <w:t xml:space="preserve"> </w:t>
      </w:r>
      <w:r>
        <w:rPr>
          <w:rFonts w:hint="eastAsia"/>
        </w:rPr>
        <w:t>标流程</w:t>
      </w:r>
    </w:p>
    <w:p w14:paraId="71A429EB">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14:paraId="41E904F9">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下载电子招标</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免费获取本项目电子招标文件（*.SXSZF），</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hint="eastAsia" w:cstheme="minorHAnsi"/>
          <w:color w:val="C00000"/>
        </w:rPr>
        <w:t>招标</w:t>
      </w:r>
      <w:r>
        <w:rPr>
          <w:rFonts w:cstheme="minorHAnsi"/>
          <w:color w:val="C00000"/>
        </w:rPr>
        <w:t>文件并做好备份，逾期无法再下载！</w:t>
      </w:r>
    </w:p>
    <w:p w14:paraId="23708DD0">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制作电子投标文件</w:t>
      </w:r>
      <w:r>
        <w:rPr>
          <w:rFonts w:cstheme="minorHAnsi"/>
        </w:rPr>
        <w:t>：详见本章「</w:t>
      </w:r>
      <w:r>
        <w:rPr>
          <w:rFonts w:hint="eastAsia" w:cstheme="minorHAnsi"/>
        </w:rPr>
        <w:t>投标文件</w:t>
      </w:r>
      <w:r>
        <w:rPr>
          <w:rFonts w:cstheme="minorHAnsi"/>
        </w:rPr>
        <w:t>」一节相关内容。</w:t>
      </w:r>
    </w:p>
    <w:p w14:paraId="2FFD37BC">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提交电子投标文件</w:t>
      </w:r>
      <w:r>
        <w:rPr>
          <w:rFonts w:cstheme="minorHAnsi"/>
        </w:rPr>
        <w:t>：详见本章「</w:t>
      </w:r>
      <w:r>
        <w:rPr>
          <w:rFonts w:hint="eastAsia" w:cstheme="minorHAnsi"/>
        </w:rPr>
        <w:t>投标文件</w:t>
      </w:r>
      <w:r>
        <w:rPr>
          <w:rFonts w:cstheme="minorHAnsi"/>
        </w:rPr>
        <w:t>」一节相关内容。</w:t>
      </w:r>
    </w:p>
    <w:p w14:paraId="204FF29A">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开标程序</w:t>
      </w:r>
      <w:r>
        <w:rPr>
          <w:rFonts w:cstheme="minorHAnsi"/>
        </w:rPr>
        <w:t>」一节相关内容。</w:t>
      </w:r>
    </w:p>
    <w:p w14:paraId="361AC67A">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开标程序</w:t>
      </w:r>
      <w:r>
        <w:rPr>
          <w:rFonts w:cstheme="minorHAnsi"/>
        </w:rPr>
        <w:t>」一节相关内容。</w:t>
      </w:r>
    </w:p>
    <w:p w14:paraId="3C3D0991">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14:paraId="5CF17BDB">
      <w:pPr>
        <w:pStyle w:val="4"/>
        <w:widowControl w:val="0"/>
        <w:ind w:firstLine="482"/>
        <w:jc w:val="both"/>
      </w:pPr>
      <w:r>
        <w:t>（</w:t>
      </w:r>
      <w:r>
        <w:rPr>
          <w:rFonts w:hint="eastAsia"/>
        </w:rPr>
        <w:t>二</w:t>
      </w:r>
      <w:r>
        <w:t>）</w:t>
      </w:r>
      <w:r>
        <w:rPr>
          <w:rFonts w:hint="eastAsia"/>
        </w:rPr>
        <w:t>关于</w:t>
      </w:r>
      <w:r>
        <w:t>询问</w:t>
      </w:r>
      <w:r>
        <w:rPr>
          <w:rFonts w:hint="eastAsia"/>
        </w:rPr>
        <w:t>、质疑和投诉</w:t>
      </w:r>
    </w:p>
    <w:p w14:paraId="37297359">
      <w:pPr>
        <w:widowControl w:val="0"/>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14:paraId="4C3B01A9">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14:paraId="0EBB928E">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14:paraId="4CF2031D">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14:paraId="7B6E4BD8">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14:paraId="51609547">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14:paraId="014BAFB8">
      <w:pPr>
        <w:ind w:firstLine="480" w:firstLineChars="200"/>
        <w:jc w:val="both"/>
      </w:pPr>
      <w:r>
        <w:t>（2）质疑方式：</w:t>
      </w:r>
    </w:p>
    <w:p w14:paraId="4FA0E109">
      <w:pPr>
        <w:ind w:firstLine="480" w:firstLineChars="200"/>
        <w:jc w:val="both"/>
        <w:rPr>
          <w:rFonts w:asciiTheme="minorEastAsia" w:hAnsiTheme="minorEastAsia"/>
        </w:rPr>
      </w:pPr>
      <w:r>
        <w:rPr>
          <w:rFonts w:asciiTheme="minorEastAsia" w:hAnsiTheme="minorEastAsia"/>
        </w:rPr>
        <w:t>① 在线质疑：</w:t>
      </w:r>
    </w:p>
    <w:p w14:paraId="69E60324">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14:paraId="38135E76">
      <w:pPr>
        <w:ind w:firstLine="480" w:firstLineChars="200"/>
        <w:jc w:val="both"/>
        <w:rPr>
          <w:rFonts w:asciiTheme="minorEastAsia" w:hAnsiTheme="minorEastAsia"/>
        </w:rPr>
      </w:pPr>
      <w:r>
        <w:rPr>
          <w:rFonts w:asciiTheme="minorEastAsia" w:hAnsiTheme="minorEastAsia"/>
        </w:rPr>
        <w:t>② 书面质疑：</w:t>
      </w:r>
    </w:p>
    <w:p w14:paraId="5A1B9B4C">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14:paraId="7021A8EB">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14:paraId="565A384E">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14:paraId="5E2EE8C4">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14:paraId="48A49EA3">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14:paraId="6E66C195">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14:paraId="771D6052">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14:paraId="3D0518E9">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14:paraId="07996483">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w:t>
      </w:r>
      <w:r>
        <w:rPr>
          <w:rFonts w:hint="eastAsia" w:cstheme="minorHAnsi"/>
        </w:rPr>
        <w:t>授权代表</w:t>
      </w:r>
      <w:r>
        <w:rPr>
          <w:rFonts w:cstheme="minorHAnsi"/>
        </w:rPr>
        <w:t>提出质疑和投诉，应当提交供应商签署的委托授权书）；</w:t>
      </w:r>
    </w:p>
    <w:p w14:paraId="22B19C1B">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14:paraId="12BE7939">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14:paraId="303D4923">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14:paraId="3A2B9DDB">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14:paraId="3653A1BE">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14:paraId="4170BEEE">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14:paraId="1D598030">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14:paraId="0D976F1B">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14:paraId="058E2518">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pPr>
        <w:ind w:firstLine="480" w:firstLineChars="200"/>
        <w:jc w:val="both"/>
        <w:rPr>
          <w:rFonts w:cstheme="minorHAnsi"/>
        </w:rPr>
      </w:pPr>
      <w:r>
        <w:rPr>
          <w:rFonts w:hint="eastAsia" w:cstheme="minorHAnsi"/>
        </w:rPr>
        <w:t>（2）</w:t>
      </w:r>
      <w:r>
        <w:rPr>
          <w:rFonts w:cstheme="minorHAnsi"/>
        </w:rPr>
        <w:t>对捏造事实诬告陷害他人、诽谤他人的法律适用：</w:t>
      </w:r>
    </w:p>
    <w:p w14:paraId="46619FBF">
      <w:pPr>
        <w:widowControl w:val="0"/>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14:paraId="2A3A41EC">
      <w:pPr>
        <w:widowControl w:val="0"/>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14:paraId="17FFC4EB">
      <w:pPr>
        <w:pStyle w:val="4"/>
        <w:ind w:firstLine="482"/>
      </w:pPr>
      <w:r>
        <w:t>（</w:t>
      </w:r>
      <w:r>
        <w:rPr>
          <w:rFonts w:hint="eastAsia"/>
        </w:rPr>
        <w:t>三</w:t>
      </w:r>
      <w:r>
        <w:t>）</w:t>
      </w:r>
      <w:r>
        <w:rPr>
          <w:rFonts w:hint="eastAsia"/>
        </w:rPr>
        <w:t>关于</w:t>
      </w:r>
      <w:r>
        <w:t>保证金</w:t>
      </w:r>
    </w:p>
    <w:p w14:paraId="51544F36">
      <w:pPr>
        <w:ind w:firstLine="480" w:firstLineChars="200"/>
        <w:jc w:val="both"/>
        <w:rPr>
          <w:b/>
        </w:rPr>
      </w:pPr>
      <w:r>
        <w:rPr>
          <w:rFonts w:cstheme="minorHAnsi"/>
          <w:b/>
        </w:rPr>
        <w:t>1</w:t>
      </w:r>
      <w:r>
        <w:rPr>
          <w:rFonts w:hint="eastAsia" w:cstheme="minorHAnsi"/>
        </w:rPr>
        <w:t>．</w:t>
      </w:r>
      <w:r>
        <w:rPr>
          <w:b/>
        </w:rPr>
        <w:t>投</w:t>
      </w:r>
      <w:r>
        <w:rPr>
          <w:rFonts w:hint="eastAsia"/>
          <w:b/>
          <w:w w:val="1"/>
        </w:rPr>
        <w:t xml:space="preserve"> </w:t>
      </w:r>
      <w:r>
        <w:rPr>
          <w:b/>
        </w:rPr>
        <w:t>标保证金</w:t>
      </w:r>
    </w:p>
    <w:p w14:paraId="2A6FA2F6">
      <w:pPr>
        <w:ind w:firstLine="480" w:firstLineChars="20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14:paraId="17CB70C4">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14:paraId="72B1C7EC">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14:paraId="6CEDE836">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14:paraId="241B81E0">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14:paraId="294F95D5">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14:paraId="6D33D1D6">
      <w:pPr>
        <w:wordWrap w:val="0"/>
        <w:ind w:firstLine="480" w:firstLineChars="200"/>
        <w:jc w:val="both"/>
      </w:pPr>
      <w:r>
        <w:rPr>
          <w:rFonts w:hint="eastAsia"/>
        </w:rPr>
        <w:t>户　名：西安市公共资源交易中心保证金户</w:t>
      </w:r>
    </w:p>
    <w:p w14:paraId="7805E730">
      <w:pPr>
        <w:wordWrap w:val="0"/>
        <w:ind w:firstLine="480" w:firstLineChars="200"/>
        <w:jc w:val="both"/>
      </w:pPr>
      <w:r>
        <w:rPr>
          <w:rFonts w:hint="eastAsia"/>
        </w:rPr>
        <w:t>账　号：9558853700001663476</w:t>
      </w:r>
    </w:p>
    <w:p w14:paraId="158324BC">
      <w:pPr>
        <w:wordWrap w:val="0"/>
        <w:ind w:firstLine="480" w:firstLineChars="200"/>
        <w:jc w:val="both"/>
      </w:pPr>
      <w:r>
        <w:rPr>
          <w:rFonts w:hint="eastAsia"/>
        </w:rPr>
        <w:t>开户行：中国工商银行股份有限公司西安曲江支行</w:t>
      </w:r>
    </w:p>
    <w:p w14:paraId="6325035B">
      <w:pPr>
        <w:wordWrap w:val="0"/>
        <w:ind w:firstLine="480" w:firstLineChars="200"/>
        <w:jc w:val="both"/>
      </w:pPr>
      <w:r>
        <w:rPr>
          <w:rFonts w:hint="eastAsia"/>
        </w:rPr>
        <w:t>② 采用纸质保函形式时，应将履约保函原件递交至西安市公共资源交易中心保证金业务室：</w:t>
      </w:r>
    </w:p>
    <w:p w14:paraId="1DFEA9B4">
      <w:pPr>
        <w:wordWrap w:val="0"/>
        <w:ind w:firstLine="480" w:firstLineChars="200"/>
        <w:jc w:val="both"/>
      </w:pPr>
      <w:r>
        <w:rPr>
          <w:rFonts w:hint="eastAsia"/>
        </w:rPr>
        <w:t>业务咨询电话：029-86510166/86510167转80206</w:t>
      </w:r>
    </w:p>
    <w:p w14:paraId="4DC12A98">
      <w:pPr>
        <w:wordWrap w:val="0"/>
        <w:ind w:firstLine="480" w:firstLineChars="200"/>
        <w:jc w:val="both"/>
      </w:pPr>
      <w:r>
        <w:rPr>
          <w:rFonts w:hint="eastAsia"/>
        </w:rPr>
        <w:t>业务受理时间：（法定节假日除外）上午9:00-12:00、下午13:30-17:30</w:t>
      </w:r>
    </w:p>
    <w:p w14:paraId="068BD8A6">
      <w:pPr>
        <w:wordWrap w:val="0"/>
        <w:ind w:firstLine="480" w:firstLineChars="200"/>
        <w:jc w:val="both"/>
      </w:pPr>
      <w:r>
        <w:rPr>
          <w:rFonts w:hint="eastAsia"/>
        </w:rPr>
        <w:t>业务受理地点：西安市未央区文景北路16号白桦林国际B座二层206室</w:t>
      </w:r>
    </w:p>
    <w:p w14:paraId="3E02FA19">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14:paraId="134167DA">
      <w:pPr>
        <w:wordWrap w:val="0"/>
        <w:ind w:firstLine="480" w:firstLineChars="200"/>
        <w:jc w:val="both"/>
      </w:pPr>
      <w:r>
        <w:rPr>
          <w:rFonts w:hint="eastAsia"/>
        </w:rPr>
        <w:t>（</w:t>
      </w:r>
      <w:r>
        <w:t>3</w:t>
      </w:r>
      <w:r>
        <w:rPr>
          <w:rFonts w:hint="eastAsia"/>
        </w:rPr>
        <w:t>）采用履约保函形式时应注意以下事项：</w:t>
      </w:r>
    </w:p>
    <w:p w14:paraId="4F39D6B5">
      <w:pPr>
        <w:widowControl w:val="0"/>
        <w:wordWrap w:val="0"/>
        <w:ind w:firstLine="480" w:firstLineChars="200"/>
        <w:jc w:val="both"/>
      </w:pPr>
      <w:r>
        <w:rPr>
          <w:rFonts w:hint="eastAsia"/>
        </w:rPr>
        <w:t>① 履约保函的受益人为采购人，供应商未能按合同规定履行其义务时，采购人有权从履约保证金中取得补偿。</w:t>
      </w:r>
    </w:p>
    <w:p w14:paraId="78EEC6A6">
      <w:pPr>
        <w:widowControl w:val="0"/>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14:paraId="7B47D9E5">
      <w:pPr>
        <w:wordWrap w:val="0"/>
        <w:ind w:firstLine="480" w:firstLineChars="200"/>
        <w:jc w:val="both"/>
      </w:pPr>
      <w:r>
        <w:rPr>
          <w:rFonts w:hint="eastAsia"/>
        </w:rPr>
        <w:t>③ 担保金额不少于</w:t>
      </w:r>
      <w:r>
        <w:t>本章「前附表」</w:t>
      </w:r>
      <w:r>
        <w:rPr>
          <w:rFonts w:hint="eastAsia"/>
        </w:rPr>
        <w:t>中规定的履约保证金金额；</w:t>
      </w:r>
    </w:p>
    <w:p w14:paraId="0E7F0F52">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保函申请人须与供应商名称一致。若供应商为联合体形式，原则上可由联合体任意一方或多方作为保函申请人，然而对于电子保函，目前只能由下载电子招标文件的一方作为保函申请人。</w:t>
      </w:r>
    </w:p>
    <w:p w14:paraId="3B7B6A45">
      <w:pPr>
        <w:wordWrap w:val="0"/>
        <w:ind w:firstLine="480" w:firstLineChars="200"/>
        <w:jc w:val="both"/>
      </w:pPr>
      <w:r>
        <w:rPr>
          <w:rFonts w:hint="eastAsia"/>
        </w:rPr>
        <w:t>（</w:t>
      </w:r>
      <w:r>
        <w:t>4</w:t>
      </w:r>
      <w:r>
        <w:rPr>
          <w:rFonts w:hint="eastAsia"/>
        </w:rPr>
        <w:t>）退还履约保证金</w:t>
      </w:r>
    </w:p>
    <w:p w14:paraId="08A8BCBA">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14:paraId="4C5CCF03">
      <w:pPr>
        <w:pStyle w:val="4"/>
        <w:ind w:firstLine="482"/>
      </w:pPr>
      <w:r>
        <w:rPr>
          <w:rFonts w:hint="eastAsia"/>
        </w:rPr>
        <w:t>（四）关于</w:t>
      </w:r>
      <w:r>
        <w:t>进口产品</w:t>
      </w:r>
    </w:p>
    <w:p w14:paraId="1F7E7CB6">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14:paraId="528304B1">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财政部门审核同意购买进口产品的，招标文件将明确载明“允许</w:t>
      </w:r>
      <w:r>
        <w:rPr>
          <w:rFonts w:cstheme="minorHAnsi"/>
        </w:rPr>
        <w:t>进口产品参与</w:t>
      </w:r>
      <w:r>
        <w:rPr>
          <w:rFonts w:hint="eastAsia" w:cstheme="minorHAnsi"/>
        </w:rPr>
        <w:t>”，此时满足招标文件要求的国产产品仍然可以参与竞争；否则，视为拒绝进口产品参与，供应商以进口产品参与投标时，将作无效投标处理。</w:t>
      </w:r>
    </w:p>
    <w:p w14:paraId="0757EB72">
      <w:pPr>
        <w:pStyle w:val="4"/>
        <w:ind w:firstLine="482"/>
      </w:pPr>
      <w:r>
        <w:t>（五）</w:t>
      </w:r>
      <w:r>
        <w:rPr>
          <w:rFonts w:hint="eastAsia"/>
        </w:rPr>
        <w:t>关于政府采购</w:t>
      </w:r>
      <w:r>
        <w:t>政策</w:t>
      </w:r>
    </w:p>
    <w:p w14:paraId="6399B53B">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14:paraId="1ACA8754">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14:paraId="66B674C2">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14:paraId="00AA2F1E">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14:paraId="1BDE2FF2">
      <w:pPr>
        <w:widowControl w:val="0"/>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14:paraId="35E22A89">
      <w:pPr>
        <w:widowControl w:val="0"/>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pPr>
        <w:ind w:firstLine="480" w:firstLineChars="200"/>
        <w:jc w:val="both"/>
        <w:rPr>
          <w:rFonts w:cstheme="minorHAnsi"/>
        </w:rPr>
      </w:pPr>
      <w:r>
        <w:rPr>
          <w:rFonts w:hint="eastAsia" w:cstheme="minorHAnsi"/>
        </w:rPr>
        <w:t>中小企业</w:t>
      </w:r>
      <w:r>
        <w:rPr>
          <w:rFonts w:cstheme="minorHAnsi"/>
        </w:rPr>
        <w:t>具体划型标准详见</w:t>
      </w:r>
      <w:r>
        <w:rPr>
          <w:rFonts w:hint="eastAsia" w:cstheme="minorHAnsi"/>
        </w:rPr>
        <w:t>工业和信息化部、国家统计局、国家发展和改革委员会、财政部《关于印发中小企业划型标准规定的通知》（工信部联企业〔2011〕300号）。</w:t>
      </w:r>
    </w:p>
    <w:p w14:paraId="4086A405">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14:paraId="084F38AC">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14:paraId="7B7B3BB4">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14:paraId="41AE6DB0">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14:paraId="5BB2D82C">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w:t>
      </w:r>
      <w:r>
        <w:rPr>
          <w:rFonts w:hint="eastAsia"/>
        </w:rPr>
        <w:t>工程项目为</w:t>
      </w:r>
      <w:r>
        <w:t>3</w:t>
      </w:r>
      <w:r>
        <w:rPr>
          <w:rFonts w:hint="eastAsia"/>
        </w:rPr>
        <w:t>%-</w:t>
      </w:r>
      <w:r>
        <w:t>5</w:t>
      </w:r>
      <w:r>
        <w:rPr>
          <w:rFonts w:hint="eastAsia"/>
        </w:rPr>
        <w:t>%</w:t>
      </w:r>
      <w:r>
        <w:rPr>
          <w:rFonts w:hint="eastAsia" w:cstheme="minorHAnsi"/>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），用扣除后的价格参加评审。未按要求提供《中小企业声明函》\《监狱企业证明函》\《残疾人福利性单位声明函》的，不能享受招标文件规定的价格扣除，但不影响投标文件的有效性。</w:t>
      </w:r>
    </w:p>
    <w:p w14:paraId="771BE4A6">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针对专门面向中小企业的采购：仅限符合中小企业划分标准确定的中型企业、小型企业和微型企业参与。未按要求提供《中小企业声明函》\《监狱企业证明函》\《残疾人福利性单位声明函》的，投标无效。</w:t>
      </w:r>
    </w:p>
    <w:p w14:paraId="041FBE40">
      <w:pPr>
        <w:widowControl w:val="0"/>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针对专门面向小型、微型企业的采购：仅限符合中小企业划分标准确定的小型企业、微型企业参与。未按要求提供《中小企业声明函》\《监狱企业证明函》\《残疾人福利性单位声明函》的，投标无效。</w:t>
      </w:r>
    </w:p>
    <w:p w14:paraId="6F0BA031">
      <w:pPr>
        <w:widowControl w:val="0"/>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14:paraId="2CAD6FE0">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14:paraId="14A9A365">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14:paraId="4AEE03F3">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14:paraId="281A6C34">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14:paraId="18B5C216">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14:paraId="0FE38C81">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14:paraId="51AF7651">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政府采购信用担保及信用融资政策</w:t>
      </w:r>
    </w:p>
    <w:p w14:paraId="535AE4B4">
      <w:pPr>
        <w:ind w:firstLine="480" w:firstLineChars="200"/>
        <w:jc w:val="both"/>
        <w:rPr>
          <w:rFonts w:cstheme="minorHAnsi"/>
          <w:b/>
        </w:rPr>
      </w:pPr>
      <w:r>
        <w:rPr>
          <w:rFonts w:hint="eastAsia" w:cstheme="minorHAnsi"/>
          <w:b/>
        </w:rPr>
        <w:t>（</w:t>
      </w:r>
      <w:r>
        <w:rPr>
          <w:rFonts w:cstheme="minorHAnsi"/>
          <w:b/>
        </w:rPr>
        <w:t>1</w:t>
      </w:r>
      <w:r>
        <w:rPr>
          <w:rFonts w:hint="eastAsia" w:cstheme="minorHAnsi"/>
          <w:b/>
        </w:rPr>
        <w:t>）陕西省中小企业政府采购信用融资办法</w:t>
      </w:r>
    </w:p>
    <w:p w14:paraId="6104C114">
      <w:pPr>
        <w:wordWrap w:val="0"/>
        <w:ind w:firstLine="480" w:firstLineChars="200"/>
        <w:jc w:val="both"/>
        <w:rPr>
          <w:rStyle w:val="31"/>
          <w:color w:val="0070C0"/>
        </w:rPr>
      </w:pPr>
      <w:r>
        <w:rPr>
          <w:rFonts w:hint="eastAsia" w:cstheme="minorBidi"/>
        </w:rPr>
        <w:t>根据《陕西省中小企业政府采购信用融资办法》（陕财办采〔</w:t>
      </w:r>
      <w:r>
        <w:rPr>
          <w:rFonts w:cstheme="minorBidi"/>
        </w:rPr>
        <w:t>2018</w:t>
      </w:r>
      <w:r>
        <w:rPr>
          <w:rFonts w:hint="eastAsia" w:cstheme="minorBidi"/>
        </w:rPr>
        <w:t>〕</w:t>
      </w:r>
      <w:r>
        <w:rPr>
          <w:rFonts w:cstheme="minorBidi"/>
        </w:rPr>
        <w:t>23</w:t>
      </w:r>
      <w:r>
        <w:rPr>
          <w:rFonts w:hint="eastAsia" w:cstheme="minorBidi"/>
        </w:rPr>
        <w:t>号，简称融资办法）及《陕西省财政厅关于加快推进我省中小企业政府采购信用融资工作的通知》（陕财办采〔</w:t>
      </w:r>
      <w:r>
        <w:rPr>
          <w:rFonts w:cstheme="minorBidi"/>
        </w:rPr>
        <w:t>2020</w:t>
      </w:r>
      <w:r>
        <w:rPr>
          <w:rFonts w:hint="eastAsia" w:cstheme="minorBidi"/>
        </w:rPr>
        <w:t>〕</w:t>
      </w:r>
      <w:r>
        <w:rPr>
          <w:rFonts w:cstheme="minorBidi"/>
        </w:rPr>
        <w:t>15</w:t>
      </w:r>
      <w:r>
        <w:rPr>
          <w:rFonts w:hint="eastAsia" w:cstheme="minorBidi"/>
        </w:rPr>
        <w:t>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cstheme="minorHAnsi"/>
          <w:color w:val="0070C0"/>
        </w:rPr>
        <w:t>http://www.ccgp-shaanxi.gov.cn/zcdservice/zcd/shanxi/</w:t>
      </w:r>
    </w:p>
    <w:p w14:paraId="0E70077E">
      <w:pPr>
        <w:ind w:firstLine="480" w:firstLineChars="200"/>
        <w:jc w:val="both"/>
        <w:rPr>
          <w:b/>
        </w:rPr>
      </w:pPr>
      <w:r>
        <w:rPr>
          <w:rFonts w:hint="eastAsia" w:cstheme="minorHAnsi"/>
          <w:b/>
        </w:rPr>
        <w:t>（</w:t>
      </w:r>
      <w:r>
        <w:rPr>
          <w:rFonts w:cstheme="minorHAnsi"/>
          <w:b/>
        </w:rPr>
        <w:t>2</w:t>
      </w:r>
      <w:r>
        <w:rPr>
          <w:rFonts w:hint="eastAsia" w:cstheme="minorHAnsi"/>
          <w:b/>
        </w:rPr>
        <w:t>）</w:t>
      </w:r>
      <w:r>
        <w:rPr>
          <w:rFonts w:hint="eastAsia"/>
          <w:b/>
        </w:rPr>
        <w:t>西安市政府采购信用担保及信用融资政策</w:t>
      </w:r>
    </w:p>
    <w:p w14:paraId="14ED80E4">
      <w:pPr>
        <w:wordWrap w:val="0"/>
        <w:ind w:firstLine="480" w:firstLineChars="20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31"/>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14:paraId="5AAE7C30">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14:paraId="2791E16B">
      <w:pPr>
        <w:pStyle w:val="4"/>
        <w:ind w:firstLine="482"/>
      </w:pPr>
      <w:r>
        <w:rPr>
          <w:rFonts w:hint="eastAsia"/>
        </w:rPr>
        <w:t>（六）</w:t>
      </w:r>
      <w:r>
        <w:t>关于同一品牌产品的处理</w:t>
      </w:r>
    </w:p>
    <w:p w14:paraId="22819453">
      <w:pPr>
        <w:wordWrap w:val="0"/>
        <w:ind w:firstLine="480" w:firstLineChars="200"/>
        <w:jc w:val="both"/>
        <w:rPr>
          <w:rFonts w:cstheme="minorBidi"/>
        </w:rPr>
      </w:pPr>
      <w:r>
        <w:rPr>
          <w:rFonts w:cstheme="minorBidi"/>
        </w:rPr>
        <w:t>1</w:t>
      </w:r>
      <w:r>
        <w:rPr>
          <w:rFonts w:hint="eastAsia" w:cstheme="minorHAnsi"/>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rPr>
        <w:t>评审</w:t>
      </w:r>
      <w:r>
        <w:rPr>
          <w:rFonts w:cstheme="minorBidi"/>
        </w:rPr>
        <w:t>委员会按照采购文件规定的方式确定一个参加评标的供应商，采购文件未规定的采取随机抽取方式确定，其他投标无效。</w:t>
      </w:r>
    </w:p>
    <w:p w14:paraId="6023EE72">
      <w:pPr>
        <w:wordWrap w:val="0"/>
        <w:ind w:firstLine="480" w:firstLineChars="200"/>
        <w:jc w:val="both"/>
        <w:rPr>
          <w:rFonts w:cstheme="minorBidi"/>
        </w:rPr>
      </w:pPr>
      <w:r>
        <w:rPr>
          <w:rFonts w:cstheme="minorBidi"/>
        </w:rPr>
        <w:t>2</w:t>
      </w:r>
      <w:r>
        <w:rPr>
          <w:rFonts w:hint="eastAsia" w:cstheme="minorHAnsi"/>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rPr>
        <w:t>评审</w:t>
      </w:r>
      <w:r>
        <w:rPr>
          <w:rFonts w:cstheme="minorBidi"/>
        </w:rPr>
        <w:t>委员会按照采购文件规定的方式确定一个供应商获得中标供应商推荐资格，采购文件未规定的采取随机抽取方式确定，其他同品牌供应商不作为中标候选人。</w:t>
      </w:r>
    </w:p>
    <w:p w14:paraId="5D7F7164">
      <w:pPr>
        <w:wordWrap w:val="0"/>
        <w:ind w:firstLine="480" w:firstLineChars="200"/>
        <w:jc w:val="both"/>
        <w:rPr>
          <w:rFonts w:cstheme="minorBidi"/>
        </w:rPr>
      </w:pPr>
      <w:r>
        <w:rPr>
          <w:rFonts w:cstheme="minorBidi"/>
        </w:rPr>
        <w:t>3</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，按</w:t>
      </w:r>
      <w:r>
        <w:rPr>
          <w:rFonts w:cstheme="minorBidi"/>
        </w:rPr>
        <w:t>前两款规定处理。</w:t>
      </w:r>
    </w:p>
    <w:p w14:paraId="7D2DEB55">
      <w:pPr>
        <w:pStyle w:val="4"/>
        <w:ind w:firstLine="482"/>
      </w:pPr>
      <w:r>
        <w:t>（七）</w:t>
      </w:r>
      <w:r>
        <w:rPr>
          <w:rFonts w:hint="eastAsia"/>
        </w:rPr>
        <w:t>关于</w:t>
      </w:r>
      <w:r>
        <w:t>知识产权和保密</w:t>
      </w:r>
      <w:r>
        <w:rPr>
          <w:rFonts w:hint="eastAsia"/>
        </w:rPr>
        <w:t>事项</w:t>
      </w:r>
    </w:p>
    <w:p w14:paraId="65AA0C32">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14:paraId="47A2BECB">
      <w:pPr>
        <w:widowControl w:val="0"/>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14:paraId="497E4969">
      <w:pPr>
        <w:pStyle w:val="4"/>
        <w:ind w:firstLine="482"/>
      </w:pPr>
      <w:r>
        <w:t>（八）关于信用记录的查询和使用</w:t>
      </w:r>
    </w:p>
    <w:p w14:paraId="0CD32EEB">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14:paraId="1CBBA4D2">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14:paraId="65AECFA6">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14:paraId="7E60F874">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14:paraId="743424B5">
      <w:pPr>
        <w:pStyle w:val="4"/>
      </w:pPr>
      <w:r>
        <w:t>（九）</w:t>
      </w:r>
      <w:r>
        <w:rPr>
          <w:rFonts w:hint="eastAsia"/>
        </w:rPr>
        <w:t>关于现场踏勘和集中答疑</w:t>
      </w:r>
    </w:p>
    <w:p w14:paraId="77EE2A7E">
      <w:pPr>
        <w:ind w:firstLine="480" w:firstLineChars="20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pPr>
        <w:pStyle w:val="4"/>
      </w:pPr>
      <w:r>
        <w:t>（十）关于联合体</w:t>
      </w:r>
    </w:p>
    <w:p w14:paraId="0EEC1CC6">
      <w:pPr>
        <w:ind w:firstLine="480" w:firstLineChars="200"/>
        <w:jc w:val="both"/>
      </w:pPr>
      <w:r>
        <w:rPr>
          <w:rFonts w:hint="eastAsia"/>
        </w:rPr>
        <w: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14:paraId="13188C4F">
      <w:pPr>
        <w:widowControl w:val="0"/>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14:paraId="2FCB64E7">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14:paraId="28EAC038">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14:paraId="50DCF710">
      <w:pPr>
        <w:ind w:firstLine="480" w:firstLineChars="200"/>
        <w:jc w:val="both"/>
      </w:pPr>
      <w:r>
        <w:rPr>
          <w:rFonts w:hint="eastAsia"/>
        </w:rPr>
        <w:t>5．商务响应的评审：采购项目以业绩、奖项作为加分或中标条件时，联合体成员中只要有一方具有相应的业绩、奖项即可。联合体成员间出现同一业绩或同一奖项的，不重复计算。</w:t>
      </w:r>
    </w:p>
    <w:p w14:paraId="47FF0F08">
      <w:pPr>
        <w:ind w:firstLine="480" w:firstLineChars="200"/>
        <w:jc w:val="both"/>
      </w:pPr>
      <w:r>
        <w:rPr>
          <w:rFonts w:hint="eastAsia"/>
        </w:rPr>
        <w:t>6．联合体可享受的中小企业优惠政策：</w:t>
      </w:r>
    </w:p>
    <w:p w14:paraId="1EF0872A">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14:paraId="0C7E2742">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14:paraId="5EB4D003">
      <w:pPr>
        <w:ind w:firstLine="480" w:firstLineChars="200"/>
        <w:jc w:val="both"/>
      </w:pPr>
      <w:r>
        <w:rPr>
          <w:rFonts w:hint="eastAsia"/>
        </w:rPr>
        <w:t>7．联合体出现下列情形之一的，投标无效：</w:t>
      </w:r>
    </w:p>
    <w:p w14:paraId="599CF667">
      <w:pPr>
        <w:ind w:firstLine="480" w:firstLineChars="200"/>
        <w:jc w:val="both"/>
      </w:pPr>
      <w:r>
        <w:rPr>
          <w:rFonts w:hint="eastAsia"/>
        </w:rPr>
        <w:t>（1）联合体没有提交有效的联合协议的；</w:t>
      </w:r>
    </w:p>
    <w:p w14:paraId="75A5BC29">
      <w:pPr>
        <w:ind w:firstLine="480" w:firstLineChars="200"/>
        <w:jc w:val="both"/>
      </w:pPr>
      <w:r>
        <w:rPr>
          <w:rFonts w:hint="eastAsia"/>
        </w:rPr>
        <w:t>（2）进行资格预审的项目，资格预审后联合体增减、更换成员的；</w:t>
      </w:r>
    </w:p>
    <w:p w14:paraId="2C2A0C41">
      <w:pPr>
        <w:ind w:firstLine="480" w:firstLineChars="200"/>
        <w:jc w:val="both"/>
      </w:pPr>
      <w:r>
        <w:rPr>
          <w:rFonts w:hint="eastAsia"/>
        </w:rPr>
        <w:t>（3）联合协议签订后，联合体成员单独参加或者与其他供应商另外组成联合体参加同一合同项下的政府采购活动的。</w:t>
      </w:r>
    </w:p>
    <w:p w14:paraId="69288295">
      <w:pPr>
        <w:pStyle w:val="4"/>
        <w:ind w:firstLine="482"/>
      </w:pPr>
      <w:r>
        <w:t>（十一）</w:t>
      </w:r>
      <w:r>
        <w:rPr>
          <w:rFonts w:hint="eastAsia"/>
        </w:rPr>
        <w:t>其他重要</w:t>
      </w:r>
      <w:r>
        <w:t>事项</w:t>
      </w:r>
    </w:p>
    <w:p w14:paraId="5226857D">
      <w:pPr>
        <w:wordWrap w:val="0"/>
        <w:ind w:firstLine="480" w:firstLineChars="200"/>
        <w:jc w:val="both"/>
        <w:rPr>
          <w:rFonts w:cstheme="minorBidi"/>
        </w:rPr>
      </w:pPr>
      <w:r>
        <w:rPr>
          <w:rFonts w:cstheme="minorBidi"/>
        </w:rPr>
        <w:t>1</w:t>
      </w:r>
      <w:r>
        <w:rPr>
          <w:rFonts w:hint="eastAsia" w:cstheme="minorHAnsi"/>
        </w:rPr>
        <w:t>．</w:t>
      </w:r>
      <w:r>
        <w:rPr>
          <w:rFonts w:cstheme="minorBidi"/>
        </w:rPr>
        <w:t>招标文件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14:paraId="2ADBF3D0">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14:paraId="53253F83">
      <w:pPr>
        <w:pStyle w:val="3"/>
      </w:pPr>
      <w:r>
        <w:t>三、招标文件</w:t>
      </w:r>
    </w:p>
    <w:p w14:paraId="57027355">
      <w:pPr>
        <w:pStyle w:val="4"/>
        <w:ind w:firstLine="482"/>
      </w:pPr>
      <w:r>
        <w:t>（一）招标</w:t>
      </w:r>
      <w:r>
        <w:rPr>
          <w:rFonts w:hint="eastAsia"/>
        </w:rPr>
        <w:t>文件的解释权</w:t>
      </w:r>
    </w:p>
    <w:p w14:paraId="140F6F8E">
      <w:pPr>
        <w:ind w:firstLine="480" w:firstLineChars="200"/>
        <w:jc w:val="both"/>
        <w:rPr>
          <w:rFonts w:cstheme="minorHAnsi"/>
        </w:rPr>
      </w:pPr>
      <w:r>
        <w:rPr>
          <w:rFonts w:cstheme="minorHAnsi"/>
        </w:rPr>
        <w:t>本项目招标文件的解释权</w:t>
      </w:r>
      <w:r>
        <w:rPr>
          <w:rFonts w:hint="eastAsia" w:cstheme="minorHAnsi"/>
        </w:rPr>
        <w:t>归采购代理机构，评标委员会成员应根据政府采购法律法规和招标文件所载明的评审方法、标准进行评审。</w:t>
      </w:r>
    </w:p>
    <w:p w14:paraId="2F374EBD">
      <w:pPr>
        <w:pStyle w:val="4"/>
        <w:ind w:firstLine="482"/>
      </w:pPr>
      <w:r>
        <w:t>（二）招标文件主要内容</w:t>
      </w:r>
    </w:p>
    <w:p w14:paraId="77D46C51">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投标邀请函</w:t>
      </w:r>
    </w:p>
    <w:p w14:paraId="2B4C6074">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14:paraId="2C1D13E4">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招标内容及要求</w:t>
      </w:r>
    </w:p>
    <w:p w14:paraId="7290CBD2">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14:paraId="37E827C2">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cstheme="minorHAnsi"/>
        </w:rPr>
        <w:t>投标文件构成及格式</w:t>
      </w:r>
    </w:p>
    <w:p w14:paraId="604A09AD">
      <w:pPr>
        <w:pStyle w:val="4"/>
        <w:ind w:firstLine="482"/>
      </w:pPr>
      <w:r>
        <w:t>（三）招标文件的检查及阅读</w:t>
      </w:r>
    </w:p>
    <w:p w14:paraId="136227A3">
      <w:pPr>
        <w:ind w:firstLine="480" w:firstLineChars="20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14:paraId="3797605F">
      <w:pPr>
        <w:ind w:firstLine="480" w:firstLineChars="20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14:paraId="4558F347">
      <w:pPr>
        <w:pStyle w:val="4"/>
        <w:ind w:firstLine="482"/>
      </w:pPr>
      <w:r>
        <w:t>（四）招标文件的修改、澄清</w:t>
      </w:r>
    </w:p>
    <w:p w14:paraId="0079D1AC">
      <w:pPr>
        <w:ind w:firstLine="480" w:firstLineChars="200"/>
        <w:jc w:val="both"/>
        <w:rPr>
          <w:rFonts w:cstheme="minorHAnsi"/>
        </w:rPr>
      </w:pPr>
      <w:r>
        <w:rPr>
          <w:rFonts w:hint="eastAsia" w:cstheme="minorHAnsi"/>
        </w:rPr>
        <w:t>1．提交投标文件截止之日前，采购人或采购代理机构可能对已发出的招标文件进行澄清或者修改，</w:t>
      </w:r>
      <w:r>
        <w:rPr>
          <w:rFonts w:cstheme="minorHAnsi"/>
        </w:rPr>
        <w:t>澄清或者修改的内容为招标文件的组成部分。</w:t>
      </w:r>
    </w:p>
    <w:p w14:paraId="5C6D7605">
      <w:pPr>
        <w:ind w:firstLine="480" w:firstLineChars="200"/>
        <w:jc w:val="both"/>
        <w:rPr>
          <w:rFonts w:cstheme="minorHAnsi"/>
        </w:rPr>
      </w:pPr>
      <w:r>
        <w:rPr>
          <w:rFonts w:hint="eastAsia" w:cstheme="minorHAnsi"/>
        </w:rPr>
        <w:t>2．澄清或者修改的内容可能影响投标文件编制的，采购人或者采购代理机构将在投标截止时间至少15日前，在原公告发布媒体上发布澄清公告；不足15日的，采购人或者采购代理机构将顺延提交投标文件的截止时间。</w:t>
      </w:r>
    </w:p>
    <w:p w14:paraId="6E55830B">
      <w:pPr>
        <w:widowControl w:val="0"/>
        <w:ind w:firstLine="480" w:firstLineChars="200"/>
        <w:jc w:val="both"/>
        <w:rPr>
          <w:rFonts w:cstheme="minorHAnsi"/>
        </w:rPr>
      </w:pPr>
      <w:r>
        <w:rPr>
          <w:rFonts w:hint="eastAsia" w:cstheme="minorHAnsi"/>
        </w:rPr>
        <w:t>3．澄清或修改的内容可能影响投标文件编制时，采购代理机构将在发布变更公告的同时，提醒供应商下载</w:t>
      </w:r>
      <w:r>
        <w:rPr>
          <w:rFonts w:cstheme="minorHAnsi"/>
        </w:rPr>
        <w:t>答疑文件（*.SXSCF，即更新后的电子招标文件）。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〉答疑文件下载〗获取更新后的电子招标文件（*.SXSCF），使用旧版电子招标文件制作的电子投标文件（*.SXSTF），系统将拒绝接收。</w:t>
      </w:r>
    </w:p>
    <w:p w14:paraId="61913182">
      <w:pPr>
        <w:widowControl w:val="0"/>
        <w:ind w:firstLine="480" w:firstLineChars="200"/>
        <w:jc w:val="both"/>
      </w:pPr>
      <w:r>
        <w:rPr>
          <w:rFonts w:cstheme="minorHAnsi"/>
        </w:rPr>
        <w:t>4</w:t>
      </w:r>
      <w:r>
        <w:rPr>
          <w:rFonts w:hint="eastAsia" w:cstheme="minorHAnsi"/>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14:paraId="1A253374">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14:paraId="203399D9">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14:paraId="76A1CFDA">
      <w:pPr>
        <w:pStyle w:val="3"/>
      </w:pPr>
      <w:r>
        <w:t>四、投标文件</w:t>
      </w:r>
    </w:p>
    <w:p w14:paraId="38AFDCFA">
      <w:pPr>
        <w:pStyle w:val="4"/>
        <w:ind w:firstLine="482"/>
      </w:pPr>
      <w:r>
        <w:rPr>
          <w:rFonts w:hint="eastAsia"/>
        </w:rPr>
        <w:t>（一）投标文件</w:t>
      </w:r>
      <w:r>
        <w:t>的式样</w:t>
      </w:r>
    </w:p>
    <w:p w14:paraId="4DBD232F">
      <w:pPr>
        <w:pStyle w:val="81"/>
        <w:ind w:firstLine="480"/>
      </w:pPr>
      <w:r>
        <w:t>1</w:t>
      </w:r>
      <w:r>
        <w:rPr>
          <w:rFonts w:hint="eastAsia"/>
          <w:color w:val="auto"/>
        </w:rPr>
        <w:t>．</w:t>
      </w:r>
      <w:r>
        <w:rPr>
          <w:rFonts w:hint="eastAsia"/>
        </w:rPr>
        <w:t>组成</w:t>
      </w:r>
      <w:r>
        <w:t>及格式</w:t>
      </w:r>
    </w:p>
    <w:p w14:paraId="6BFB9D09">
      <w:pPr>
        <w:pStyle w:val="81"/>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w w:val="1"/>
        </w:rPr>
        <w:t xml:space="preserve"> </w:t>
      </w:r>
      <w:r>
        <w:rPr>
          <w:rFonts w:hint="eastAsia"/>
        </w:rPr>
        <w:t>采购包</w:t>
      </w:r>
      <w:r>
        <w:t>分别准备投标文件。</w:t>
      </w:r>
    </w:p>
    <w:p w14:paraId="2EC44FBE">
      <w:pPr>
        <w:pStyle w:val="81"/>
        <w:ind w:firstLine="480"/>
      </w:pPr>
      <w:r>
        <w:rPr>
          <w:rFonts w:hint="eastAsia"/>
        </w:rPr>
        <w:t>2</w:t>
      </w:r>
      <w:r>
        <w:rPr>
          <w:rFonts w:hint="eastAsia"/>
          <w:color w:val="auto"/>
        </w:rPr>
        <w:t>．</w:t>
      </w:r>
      <w:r>
        <w:rPr>
          <w:rFonts w:hint="eastAsia"/>
        </w:rPr>
        <w:t>语言</w:t>
      </w:r>
    </w:p>
    <w:p w14:paraId="3C33EE09">
      <w:pPr>
        <w:pStyle w:val="81"/>
        <w:ind w:firstLine="480"/>
      </w:pPr>
      <w:r>
        <w:rPr>
          <w:rFonts w:hint="eastAsia"/>
        </w:rPr>
        <w:t>招标活动的所有文件、资料、函电文字均使用简体中文，确需提交用其他语言形成的资料，必须翻译成简体中文，如有差异，以简体中文为准。</w:t>
      </w:r>
    </w:p>
    <w:p w14:paraId="2F3FAA15">
      <w:pPr>
        <w:pStyle w:val="81"/>
        <w:ind w:firstLine="480"/>
      </w:pPr>
      <w:r>
        <w:rPr>
          <w:rFonts w:hint="eastAsia"/>
        </w:rPr>
        <w:t>3</w:t>
      </w:r>
      <w:r>
        <w:rPr>
          <w:rFonts w:hint="eastAsia"/>
          <w:color w:val="auto"/>
        </w:rPr>
        <w:t>．</w:t>
      </w:r>
      <w:r>
        <w:t>计量单位</w:t>
      </w:r>
    </w:p>
    <w:p w14:paraId="386CC72A">
      <w:pPr>
        <w:pStyle w:val="81"/>
        <w:ind w:firstLine="480"/>
      </w:pPr>
      <w:r>
        <w:rPr>
          <w:rFonts w:hint="eastAsia"/>
        </w:rPr>
        <w:t>投标文件的计量单位应使用中华人民共和国法定计量单位，但招标文件另有规定的除外。</w:t>
      </w:r>
    </w:p>
    <w:p w14:paraId="40216070">
      <w:pPr>
        <w:pStyle w:val="4"/>
        <w:ind w:firstLine="482"/>
      </w:pPr>
      <w:r>
        <w:rPr>
          <w:rFonts w:hint="eastAsia"/>
        </w:rPr>
        <w:t>（二）投标文件</w:t>
      </w:r>
      <w:r>
        <w:t>的有效期</w:t>
      </w:r>
    </w:p>
    <w:p w14:paraId="5B7D7BC8">
      <w:pPr>
        <w:pStyle w:val="81"/>
        <w:ind w:firstLine="480"/>
      </w:pPr>
      <w:r>
        <w:rPr>
          <w:rFonts w:hint="eastAsia"/>
        </w:rPr>
        <w:t>投标文件有效期为</w:t>
      </w:r>
      <w:r>
        <w:rPr>
          <w:rFonts w:hint="eastAsia"/>
          <w:color w:val="C00000"/>
        </w:rPr>
        <w:t>自开标之日起不少于</w:t>
      </w:r>
      <w:r>
        <w:rPr>
          <w:color w:val="C00000"/>
        </w:rPr>
        <w:t>90个日历日</w:t>
      </w:r>
      <w:r>
        <w:t>。如中标，延长至合同执行完毕时止。</w:t>
      </w:r>
    </w:p>
    <w:p w14:paraId="7802925A">
      <w:pPr>
        <w:pStyle w:val="4"/>
        <w:ind w:firstLine="482"/>
      </w:pPr>
      <w:r>
        <w:rPr>
          <w:rFonts w:hint="eastAsia"/>
        </w:rPr>
        <w:t>（三）投标</w:t>
      </w:r>
      <w:r>
        <w:t>报价</w:t>
      </w:r>
    </w:p>
    <w:p w14:paraId="15B579B7">
      <w:pPr>
        <w:pStyle w:val="81"/>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14:paraId="6E0B0E0F">
      <w:pPr>
        <w:pStyle w:val="81"/>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14:paraId="39275893">
      <w:pPr>
        <w:pStyle w:val="81"/>
        <w:widowControl w:val="0"/>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14:paraId="357DD472">
      <w:pPr>
        <w:pStyle w:val="81"/>
        <w:widowControl w:val="0"/>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14:paraId="374BF979">
      <w:pPr>
        <w:pStyle w:val="81"/>
        <w:widowControl w:val="0"/>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14:paraId="6B854EE6">
      <w:pPr>
        <w:pStyle w:val="4"/>
        <w:ind w:firstLine="482"/>
      </w:pPr>
      <w:r>
        <w:rPr>
          <w:rFonts w:hint="eastAsia"/>
        </w:rPr>
        <w:t>（四）电子投标文件</w:t>
      </w:r>
      <w:r>
        <w:t>的</w:t>
      </w:r>
      <w:r>
        <w:rPr>
          <w:rFonts w:hint="eastAsia"/>
        </w:rPr>
        <w:t>制作、</w:t>
      </w:r>
      <w:r>
        <w:t>签章及加密</w:t>
      </w:r>
    </w:p>
    <w:p w14:paraId="7430BFF8">
      <w:pPr>
        <w:pStyle w:val="81"/>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14:paraId="0D417506">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14:paraId="23331843">
      <w:pPr>
        <w:pStyle w:val="81"/>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14:paraId="7A3674D7">
      <w:pPr>
        <w:pStyle w:val="81"/>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14:paraId="162D4648">
      <w:pPr>
        <w:pStyle w:val="81"/>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14:paraId="61EDFA77">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w:t>
      </w:r>
      <w:r>
        <w:rPr>
          <w:rFonts w:hint="eastAsia"/>
        </w:rPr>
        <w:t>电子化交易系统技术支持</w:t>
      </w:r>
      <w:r>
        <w:t>。</w:t>
      </w:r>
    </w:p>
    <w:p w14:paraId="3879E32A">
      <w:pPr>
        <w:pStyle w:val="81"/>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14:paraId="20C51986">
      <w:pPr>
        <w:pStyle w:val="4"/>
        <w:ind w:firstLine="482"/>
      </w:pPr>
      <w:r>
        <w:rPr>
          <w:rFonts w:hint="eastAsia"/>
        </w:rPr>
        <w:t>（五）电子投标文件</w:t>
      </w:r>
      <w:r>
        <w:t>的提交</w:t>
      </w:r>
    </w:p>
    <w:p w14:paraId="0656DC15">
      <w:pPr>
        <w:pStyle w:val="81"/>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的电子投标文件（*.SXSTF）。上传成功后，西安市公共资源交易平台政府采购系统将予以记录。</w:t>
      </w:r>
    </w:p>
    <w:p w14:paraId="35B7D99B">
      <w:pPr>
        <w:pStyle w:val="81"/>
        <w:ind w:firstLine="480"/>
      </w:pPr>
      <w:r>
        <w:t>出现下述情形的，电子投标文件将被系统拒收：</w:t>
      </w:r>
    </w:p>
    <w:p w14:paraId="6923E938">
      <w:pPr>
        <w:ind w:firstLine="480" w:firstLineChars="200"/>
        <w:jc w:val="both"/>
        <w:rPr>
          <w:rFonts w:cstheme="minorHAnsi"/>
        </w:rPr>
      </w:pPr>
      <w:r>
        <w:rPr>
          <w:rFonts w:cstheme="minorHAnsi"/>
        </w:rPr>
        <w:t>1</w:t>
      </w:r>
      <w:r>
        <w:rPr>
          <w:rFonts w:hint="eastAsia" w:cstheme="minorHAnsi"/>
        </w:rPr>
        <w:t>．</w:t>
      </w:r>
      <w:r>
        <w:rPr>
          <w:rFonts w:cstheme="minorHAnsi"/>
        </w:rPr>
        <w:t>误投的；</w:t>
      </w:r>
    </w:p>
    <w:p w14:paraId="21B70859">
      <w:pPr>
        <w:ind w:firstLine="480" w:firstLineChars="200"/>
        <w:jc w:val="both"/>
        <w:rPr>
          <w:rFonts w:cstheme="minorHAnsi"/>
        </w:rPr>
      </w:pPr>
      <w:r>
        <w:rPr>
          <w:rFonts w:hint="eastAsia" w:cstheme="minorHAnsi"/>
        </w:rPr>
        <w:t>2．</w:t>
      </w:r>
      <w:r>
        <w:rPr>
          <w:rFonts w:cstheme="minorHAnsi"/>
        </w:rPr>
        <w:t>逾期提交电子投标文件的；</w:t>
      </w:r>
    </w:p>
    <w:p w14:paraId="0209945B">
      <w:pPr>
        <w:pStyle w:val="81"/>
        <w:ind w:firstLine="480"/>
      </w:pPr>
      <w:r>
        <w:t>3</w:t>
      </w:r>
      <w:r>
        <w:rPr>
          <w:rFonts w:hint="eastAsia"/>
        </w:rPr>
        <w:t>．使用旧版电子招标文件制作电子投标文件的。</w:t>
      </w:r>
    </w:p>
    <w:p w14:paraId="092E8868">
      <w:pPr>
        <w:pStyle w:val="4"/>
        <w:ind w:firstLine="482"/>
      </w:pPr>
      <w:r>
        <w:t>（</w:t>
      </w:r>
      <w:r>
        <w:rPr>
          <w:rFonts w:hint="eastAsia"/>
        </w:rPr>
        <w:t>六</w:t>
      </w:r>
      <w:r>
        <w:t>）电子</w:t>
      </w:r>
      <w:r>
        <w:rPr>
          <w:rFonts w:hint="eastAsia"/>
        </w:rPr>
        <w:t>投标</w:t>
      </w:r>
      <w:r>
        <w:t>文件的撤回、补充及修改</w:t>
      </w:r>
    </w:p>
    <w:p w14:paraId="2729E8A5">
      <w:pPr>
        <w:pStyle w:val="81"/>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14:paraId="38FFA116">
      <w:pPr>
        <w:pStyle w:val="81"/>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14:paraId="41D38B9B">
      <w:pPr>
        <w:pStyle w:val="4"/>
        <w:ind w:firstLine="482"/>
      </w:pPr>
      <w:r>
        <w:rPr>
          <w:rFonts w:hint="eastAsia"/>
        </w:rPr>
        <w:t>（七）关于电子投标文件的雷同性分析</w:t>
      </w:r>
    </w:p>
    <w:p w14:paraId="6B9F7F24">
      <w:pPr>
        <w:pStyle w:val="81"/>
        <w:ind w:firstLine="480"/>
      </w:pPr>
      <w:r>
        <w:rPr>
          <w:rFonts w:hint="eastAsia"/>
        </w:rPr>
        <w:t>根据陕西省公共资源交易中心2021年7月22日印发的《关于在政府采购交易系统中开通标书雷同性分析功能的通知》，在符合性审查环节，将由评标委员会（谈判小组、询价小组、磋商小组）在评标系统中对供应商的电子投标文件进行雷同性分析。</w:t>
      </w:r>
    </w:p>
    <w:p w14:paraId="60DD6D01">
      <w:pPr>
        <w:pStyle w:val="81"/>
        <w:ind w:firstLine="480"/>
      </w:pPr>
      <w:r>
        <w:rPr>
          <w:rFonts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14:paraId="29ABB2FB">
      <w:pPr>
        <w:pStyle w:val="81"/>
        <w:ind w:firstLine="480"/>
      </w:pPr>
      <w:r>
        <w:rPr>
          <w:rFonts w:hint="eastAsia"/>
        </w:rPr>
        <w:t>若“文件制作机器码”一致，则表明不同投标供应商的电子投标文件出自同一台制作设备，根据《陕西省财政厅关于政府采购有关政策的复函》（陕财办采函〔2019〕18号），该情形可以视同“投标文件由同一单位或者个人编制的”情形。</w:t>
      </w:r>
    </w:p>
    <w:p w14:paraId="3AFE0513">
      <w:pPr>
        <w:pStyle w:val="81"/>
        <w:widowControl w:val="0"/>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14:paraId="0E7CD9CC">
      <w:pPr>
        <w:pStyle w:val="4"/>
        <w:widowControl w:val="0"/>
        <w:ind w:firstLine="482"/>
      </w:pPr>
      <w:r>
        <w:rPr>
          <w:rFonts w:hint="eastAsia"/>
        </w:rPr>
        <w:t>（八）投标文件出现下列情形时，视同供应商串通投标，其投标无效：</w:t>
      </w:r>
    </w:p>
    <w:p w14:paraId="66BC20E1">
      <w:pPr>
        <w:pStyle w:val="81"/>
        <w:widowControl w:val="0"/>
        <w:ind w:firstLine="480"/>
      </w:pPr>
      <w:r>
        <w:rPr>
          <w:rFonts w:hint="eastAsia"/>
        </w:rPr>
        <w:t>1．不同供应商的投标文件由同一单位或者个人编制的；</w:t>
      </w:r>
    </w:p>
    <w:p w14:paraId="5A46334D">
      <w:pPr>
        <w:pStyle w:val="81"/>
        <w:ind w:firstLine="480"/>
      </w:pPr>
      <w:r>
        <w:rPr>
          <w:rFonts w:hint="eastAsia"/>
        </w:rPr>
        <w:t>2．不同供应商委托同一单位或者个人办理投标事宜的；</w:t>
      </w:r>
    </w:p>
    <w:p w14:paraId="522AE976">
      <w:pPr>
        <w:pStyle w:val="81"/>
        <w:ind w:firstLine="480"/>
      </w:pPr>
      <w:r>
        <w:rPr>
          <w:rFonts w:hint="eastAsia"/>
        </w:rPr>
        <w:t>3．不同供应商的投标文件载明的项目管理成员或者联系人员为同一人的；</w:t>
      </w:r>
    </w:p>
    <w:p w14:paraId="226BBCA8">
      <w:pPr>
        <w:pStyle w:val="81"/>
        <w:ind w:firstLine="480"/>
      </w:pPr>
      <w:r>
        <w:rPr>
          <w:rFonts w:hint="eastAsia"/>
        </w:rPr>
        <w:t>4．不同供应商的投标文件异常一致或者投标报价呈规律性差异的。</w:t>
      </w:r>
    </w:p>
    <w:p w14:paraId="38B1B516">
      <w:pPr>
        <w:pStyle w:val="81"/>
        <w:ind w:firstLine="480"/>
      </w:pPr>
      <w:r>
        <w:rPr>
          <w:rFonts w:hint="eastAsia"/>
        </w:rPr>
        <w:t>5．不同供应商的投标文件相互混编或混装的。</w:t>
      </w:r>
    </w:p>
    <w:p w14:paraId="147CE1F7">
      <w:pPr>
        <w:pStyle w:val="3"/>
      </w:pPr>
      <w:r>
        <w:rPr>
          <w:rFonts w:hint="eastAsia"/>
        </w:rPr>
        <w:t>五</w:t>
      </w:r>
      <w:r>
        <w:t>、开标</w:t>
      </w:r>
      <w:r>
        <w:rPr>
          <w:rFonts w:hint="eastAsia"/>
        </w:rPr>
        <w:t>程序</w:t>
      </w:r>
    </w:p>
    <w:p w14:paraId="15F57376">
      <w:pPr>
        <w:pStyle w:val="81"/>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14:paraId="67B84E63">
      <w:pPr>
        <w:pStyle w:val="81"/>
        <w:ind w:firstLine="480"/>
      </w:pP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14:paraId="26DB9D5E">
      <w:pPr>
        <w:pStyle w:val="81"/>
        <w:ind w:firstLine="480"/>
      </w:pPr>
      <w:r>
        <w:rPr>
          <w:rFonts w:hint="eastAsia"/>
        </w:rPr>
        <w:t>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14:paraId="045B2839">
      <w:pPr>
        <w:pStyle w:val="4"/>
        <w:ind w:firstLine="482"/>
      </w:pPr>
      <w:r>
        <w:rPr>
          <w:rFonts w:hint="eastAsia"/>
        </w:rPr>
        <w:t>（一）基本流程</w:t>
      </w:r>
    </w:p>
    <w:p w14:paraId="2975C69C">
      <w:pPr>
        <w:pStyle w:val="81"/>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首页·〉不见面开标〗</w:t>
      </w:r>
      <w:r>
        <w:rPr>
          <w:rFonts w:hint="eastAsia"/>
        </w:rPr>
        <w:t>系统。</w:t>
      </w:r>
    </w:p>
    <w:p w14:paraId="26511747">
      <w:pPr>
        <w:pStyle w:val="81"/>
        <w:ind w:firstLine="480"/>
      </w:pPr>
      <w:r>
        <w:rPr>
          <w:rFonts w:hint="eastAsia"/>
        </w:rPr>
        <w:t>2</w:t>
      </w:r>
      <w:r>
        <w:rPr>
          <w:rFonts w:hint="eastAsia"/>
          <w:color w:val="auto"/>
        </w:rPr>
        <w:t>．</w:t>
      </w:r>
      <w:r>
        <w:rPr>
          <w:rFonts w:hint="eastAsia"/>
        </w:rPr>
        <w:t>主持人宣布开标：提交投标文件截止时间过后，系统将不再接收任何投标文件。</w:t>
      </w:r>
    </w:p>
    <w:p w14:paraId="0FF6D903">
      <w:pPr>
        <w:pStyle w:val="81"/>
        <w:ind w:firstLine="480"/>
      </w:pPr>
      <w:r>
        <w:t>3</w:t>
      </w:r>
      <w:r>
        <w:rPr>
          <w:rFonts w:hint="eastAsia"/>
          <w:color w:val="auto"/>
        </w:rPr>
        <w:t>．</w:t>
      </w:r>
      <w:r>
        <w:t>解密投标文件：</w:t>
      </w:r>
      <w:r>
        <w:rPr>
          <w:rFonts w:hint="eastAsia"/>
        </w:rPr>
        <w:t>供应商在收到主持人“开始解密”指令后，应使用“加密该电子投标文件时使用的CA锁（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pPr>
        <w:pStyle w:val="81"/>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14:paraId="30688DCD">
      <w:pPr>
        <w:pStyle w:val="81"/>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14:paraId="3614C984">
      <w:pPr>
        <w:pStyle w:val="4"/>
        <w:ind w:firstLine="480" w:firstLineChars="200"/>
      </w:pPr>
      <w:r>
        <w:rPr>
          <w:rFonts w:hint="eastAsia"/>
        </w:rPr>
        <w:t>（二）开标环节出现以下情形之一的，投标文件将被视为无效：</w:t>
      </w:r>
    </w:p>
    <w:p w14:paraId="568390D6">
      <w:pPr>
        <w:pStyle w:val="81"/>
        <w:ind w:firstLine="480"/>
        <w:rPr>
          <w:color w:val="auto"/>
        </w:rPr>
      </w:pPr>
      <w:r>
        <w:rPr>
          <w:rFonts w:hint="eastAsia"/>
          <w:color w:val="auto"/>
        </w:rPr>
        <w:t>1．</w:t>
      </w:r>
      <w:r>
        <w:rPr>
          <w:color w:val="auto"/>
        </w:rPr>
        <w:t>供应商</w:t>
      </w:r>
      <w:r>
        <w:rPr>
          <w:rFonts w:hint="eastAsia"/>
          <w:color w:val="auto"/>
        </w:rPr>
        <w:t>放弃</w:t>
      </w:r>
      <w:r>
        <w:rPr>
          <w:color w:val="auto"/>
        </w:rPr>
        <w:t>或拒绝对电子投标文件进行解密的；</w:t>
      </w:r>
    </w:p>
    <w:p w14:paraId="10585150">
      <w:pPr>
        <w:pStyle w:val="81"/>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不同、或使用旧版招标文件编制投标文件</w:t>
      </w:r>
      <w:r>
        <w:rPr>
          <w:color w:val="auto"/>
        </w:rPr>
        <w:t>等情形；</w:t>
      </w:r>
    </w:p>
    <w:p w14:paraId="27342F4C">
      <w:pPr>
        <w:pStyle w:val="81"/>
        <w:ind w:firstLine="480"/>
        <w:rPr>
          <w:color w:val="auto"/>
        </w:rPr>
      </w:pPr>
      <w:r>
        <w:rPr>
          <w:rFonts w:hint="eastAsia"/>
          <w:color w:val="auto"/>
        </w:rPr>
        <w:t>3．上传</w:t>
      </w:r>
      <w:r>
        <w:rPr>
          <w:color w:val="auto"/>
        </w:rPr>
        <w:t>的电子投标文件无法正常打开的；</w:t>
      </w:r>
    </w:p>
    <w:p w14:paraId="18074A28">
      <w:pPr>
        <w:pStyle w:val="81"/>
        <w:ind w:firstLine="480"/>
        <w:rPr>
          <w:color w:val="auto"/>
        </w:rPr>
      </w:pPr>
      <w:r>
        <w:rPr>
          <w:rFonts w:hint="eastAsia"/>
          <w:color w:val="auto"/>
        </w:rPr>
        <w:t>4．</w:t>
      </w:r>
      <w:r>
        <w:rPr>
          <w:color w:val="auto"/>
        </w:rPr>
        <w:t>政府采购法律法规规定的其他无效情形。</w:t>
      </w:r>
    </w:p>
    <w:p w14:paraId="6AB4A84F">
      <w:pPr>
        <w:pStyle w:val="4"/>
        <w:ind w:firstLine="482"/>
      </w:pPr>
      <w:r>
        <w:rPr>
          <w:rFonts w:hint="eastAsia"/>
        </w:rPr>
        <w:t>（</w:t>
      </w:r>
      <w:r>
        <w:t>三</w:t>
      </w:r>
      <w:r>
        <w:rPr>
          <w:rFonts w:hint="eastAsia"/>
        </w:rPr>
        <w:t>）突发状况的应急处置</w:t>
      </w:r>
    </w:p>
    <w:p w14:paraId="2FA9DF5A">
      <w:pPr>
        <w:pStyle w:val="81"/>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14:paraId="22EA54D1">
      <w:pPr>
        <w:pStyle w:val="3"/>
      </w:pPr>
      <w:r>
        <w:t>六、资格审查</w:t>
      </w:r>
    </w:p>
    <w:p w14:paraId="12C49698">
      <w:pPr>
        <w:pStyle w:val="81"/>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标管理办法》（财政部第87号令）有关规定，对投标文件中的供应商资格证明文件进行审查，并对供应商</w:t>
      </w:r>
      <w:r>
        <w:rPr>
          <w:rFonts w:hint="eastAsia"/>
        </w:rPr>
        <w:t>信用</w:t>
      </w:r>
      <w:r>
        <w:t>记录进行核查。资格审查小组</w:t>
      </w:r>
      <w:r>
        <w:rPr>
          <w:rFonts w:hint="eastAsia"/>
        </w:rPr>
        <w:t>由3人以上单数组成，采购人应出具书面授权函，并指定组长。</w:t>
      </w:r>
    </w:p>
    <w:p w14:paraId="071C2BB1">
      <w:pPr>
        <w:pStyle w:val="81"/>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14:paraId="5EC4C811">
      <w:pPr>
        <w:pStyle w:val="81"/>
        <w:ind w:firstLine="480"/>
      </w:pPr>
      <w:r>
        <w:rPr>
          <w:rFonts w:hint="eastAsia"/>
        </w:rPr>
        <w:t>（1）不具备招标文件中规定的资格要求的；</w:t>
      </w:r>
    </w:p>
    <w:p w14:paraId="3E3C18CE">
      <w:pPr>
        <w:pStyle w:val="81"/>
        <w:ind w:firstLine="480"/>
      </w:pPr>
      <w:r>
        <w:rPr>
          <w:rFonts w:hint="eastAsia"/>
        </w:rPr>
        <w:t>（2）未按招标文件要求提供资格证明文件，或资格证明文件未按招标文件要求签字、盖章的；</w:t>
      </w:r>
    </w:p>
    <w:p w14:paraId="22906E81">
      <w:pPr>
        <w:pStyle w:val="81"/>
        <w:ind w:firstLine="480"/>
      </w:pPr>
      <w:r>
        <w:rPr>
          <w:rFonts w:hint="eastAsia"/>
        </w:rPr>
        <w:t>（3）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14:paraId="1AD1EF55">
      <w:pPr>
        <w:pStyle w:val="81"/>
        <w:ind w:firstLine="480"/>
      </w:pPr>
      <w:r>
        <w:rPr>
          <w:rFonts w:hint="eastAsia"/>
        </w:rPr>
        <w:t>（4）法律法规规定的其他无效情形。</w:t>
      </w:r>
    </w:p>
    <w:p w14:paraId="02D74681">
      <w:pPr>
        <w:pStyle w:val="81"/>
        <w:ind w:firstLine="480"/>
      </w:pPr>
      <w:r>
        <w:t>资格审查结束后，资格审查小组成员应当对审查结果进行签字确认；</w:t>
      </w:r>
      <w:r>
        <w:rPr>
          <w:rFonts w:hint="eastAsia"/>
        </w:rPr>
        <w:t>对未通过资格审查的供应商，资格审查小组应</w:t>
      </w:r>
      <w:r>
        <w:t>当场告知其未通过的原因。</w:t>
      </w:r>
    </w:p>
    <w:p w14:paraId="17B8864D">
      <w:pPr>
        <w:pStyle w:val="81"/>
        <w:ind w:firstLine="480"/>
      </w:pPr>
      <w:r>
        <w:t>合格供应商不足3家的，</w:t>
      </w:r>
      <w:r>
        <w:rPr>
          <w:rFonts w:hint="eastAsia"/>
        </w:rPr>
        <w:t>应予以废标。</w:t>
      </w:r>
    </w:p>
    <w:p w14:paraId="1D04FDBC">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14:paraId="01C540D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14:paraId="6386E3E5">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14:paraId="48E1B6C9">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14:paraId="162E1AC2">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14:paraId="09535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14:paraId="07566DED">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14:paraId="19C3D872">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14:paraId="3024979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C906222">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2A1196F2">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14:paraId="7FD882F3">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14:paraId="336730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6D86AAE">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14:paraId="73C61104">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14:paraId="1087B0DB">
            <w:pPr>
              <w:spacing w:line="400" w:lineRule="exact"/>
              <w:jc w:val="both"/>
              <w:rPr>
                <w:rFonts w:ascii="Calibri" w:hAnsi="宋体" w:eastAsia="宋体" w:cstheme="minorHAnsi"/>
                <w:bCs/>
                <w:spacing w:val="-2"/>
                <w:sz w:val="21"/>
              </w:rPr>
            </w:pPr>
            <w:r>
              <w:rPr>
                <w:rFonts w:hint="eastAsia" w:ascii="Calibri" w:hAnsi="宋体" w:eastAsia="宋体" w:cstheme="minorHAnsi"/>
                <w:bCs/>
                <w:spacing w:val="-2"/>
                <w:sz w:val="21"/>
              </w:rPr>
              <w:t>1．20</w:t>
            </w:r>
            <w:r>
              <w:rPr>
                <w:rFonts w:ascii="Calibri" w:hAnsi="宋体" w:eastAsia="宋体" w:cstheme="minorHAnsi"/>
                <w:bCs/>
                <w:spacing w:val="-2"/>
                <w:sz w:val="21"/>
              </w:rPr>
              <w:t>24</w:t>
            </w:r>
            <w:r>
              <w:rPr>
                <w:rFonts w:hint="eastAsia" w:ascii="Calibri" w:hAnsi="宋体" w:eastAsia="宋体" w:cstheme="minorHAnsi"/>
                <w:bCs/>
                <w:spacing w:val="-2"/>
                <w:sz w:val="21"/>
              </w:rPr>
              <w:t>年度经审计的财务会计报告（成立时间至提交投标文件截止时间不足一年的可提供成立后任意时段的资产负债表）；</w:t>
            </w:r>
          </w:p>
          <w:p w14:paraId="40987256">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14:paraId="472F81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18C031E1">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14:paraId="2046457B">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14:paraId="42E430C3">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5</w:t>
            </w:r>
            <w:r>
              <w:rPr>
                <w:rFonts w:hint="eastAsia" w:ascii="Calibri" w:hAnsi="宋体" w:eastAsia="宋体" w:cstheme="minorHAnsi"/>
                <w:bCs/>
                <w:sz w:val="21"/>
              </w:rPr>
              <w:t>年</w:t>
            </w:r>
            <w:r>
              <w:rPr>
                <w:rFonts w:ascii="Calibri" w:hAnsi="宋体" w:eastAsia="宋体" w:cstheme="minorHAnsi"/>
                <w:bCs/>
                <w:sz w:val="21"/>
              </w:rPr>
              <w:t>1</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14:paraId="024710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48FC091">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14:paraId="19DB3CEA">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14:paraId="0ABCA65E">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5</w:t>
            </w:r>
            <w:r>
              <w:rPr>
                <w:rFonts w:hint="eastAsia" w:ascii="Calibri" w:hAnsi="宋体" w:eastAsia="宋体"/>
                <w:sz w:val="21"/>
              </w:rPr>
              <w:t>年</w:t>
            </w:r>
            <w:r>
              <w:rPr>
                <w:rFonts w:ascii="Calibri" w:hAnsi="宋体" w:eastAsia="宋体"/>
                <w:sz w:val="21"/>
              </w:rPr>
              <w:t>1</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14:paraId="106A70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B62524E">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14:paraId="05FC693C">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14:paraId="3F5DE6C2">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14:paraId="120C3B3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E7077C7">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14:paraId="1BB00794">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14:paraId="4B1F7D06">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14:paraId="0E00D9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50B0261D">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14:paraId="3E924F81">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14:paraId="4423A9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0564A5FA">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14:paraId="0140136F">
            <w:pPr>
              <w:spacing w:line="400" w:lineRule="exact"/>
              <w:jc w:val="both"/>
              <w:rPr>
                <w:rFonts w:ascii="Calibri" w:hAnsi="宋体" w:eastAsia="宋体" w:cstheme="minorHAnsi"/>
                <w:bCs/>
                <w:color w:val="FF0000"/>
                <w:sz w:val="21"/>
              </w:rPr>
            </w:pPr>
            <w:r>
              <w:rPr>
                <w:rFonts w:ascii="Calibri" w:hAnsi="宋体" w:eastAsia="宋体" w:cstheme="minorHAnsi"/>
                <w:bCs/>
                <w:color w:val="C00000"/>
                <w:sz w:val="21"/>
              </w:rPr>
              <w:t>中小企业声明函</w:t>
            </w:r>
          </w:p>
        </w:tc>
        <w:tc>
          <w:tcPr>
            <w:tcW w:w="5846" w:type="dxa"/>
            <w:vAlign w:val="center"/>
          </w:tcPr>
          <w:p w14:paraId="123631DD">
            <w:pPr>
              <w:spacing w:line="400" w:lineRule="exact"/>
              <w:jc w:val="both"/>
              <w:rPr>
                <w:rFonts w:ascii="Calibri" w:hAnsi="宋体" w:eastAsia="宋体" w:cstheme="minorHAnsi"/>
                <w:bCs/>
                <w:color w:val="FF0000"/>
                <w:sz w:val="21"/>
              </w:rPr>
            </w:pPr>
            <w:r>
              <w:rPr>
                <w:rFonts w:hint="eastAsia" w:ascii="Calibri" w:hAnsi="宋体" w:eastAsia="宋体" w:cstheme="minorHAnsi"/>
                <w:bCs/>
                <w:sz w:val="21"/>
              </w:rPr>
              <w:t>仅接受中型企业或小型、微型企业参与，提供《中小企业声明函》、或《残疾人福利性单位声明函》、或《监狱企业证明函》。</w:t>
            </w:r>
          </w:p>
        </w:tc>
      </w:tr>
      <w:tr w14:paraId="0DFF8F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7E2DC6E3">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14:paraId="3D33F9B6">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14:paraId="241099E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14:paraId="203915BB">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14:paraId="49036DE4">
            <w:pPr>
              <w:spacing w:line="400" w:lineRule="exact"/>
              <w:jc w:val="both"/>
              <w:rPr>
                <w:rFonts w:ascii="Calibri" w:hAnsi="宋体" w:eastAsia="宋体" w:cstheme="minorHAnsi"/>
                <w:bCs/>
                <w:color w:val="C00000"/>
                <w:sz w:val="21"/>
              </w:rPr>
            </w:pPr>
            <w:r>
              <w:rPr>
                <w:rFonts w:hint="eastAsia" w:ascii="宋体" w:hAnsi="宋体" w:cs="Calibri"/>
                <w:bCs/>
                <w:color w:val="C00000"/>
                <w:sz w:val="21"/>
                <w:szCs w:val="21"/>
              </w:rPr>
              <w:t>特定资格条件</w:t>
            </w:r>
          </w:p>
        </w:tc>
        <w:tc>
          <w:tcPr>
            <w:tcW w:w="5846" w:type="dxa"/>
            <w:vAlign w:val="center"/>
          </w:tcPr>
          <w:p w14:paraId="239B9E32">
            <w:pPr>
              <w:spacing w:line="400" w:lineRule="exact"/>
              <w:jc w:val="both"/>
              <w:rPr>
                <w:rFonts w:ascii="Calibri" w:hAnsi="宋体" w:eastAsia="宋体" w:cstheme="minorHAnsi"/>
                <w:bCs/>
                <w:color w:val="C00000"/>
                <w:sz w:val="21"/>
              </w:rPr>
            </w:pPr>
            <w:r>
              <w:rPr>
                <w:rFonts w:hint="eastAsia" w:ascii="宋体" w:hAnsi="宋体"/>
                <w:kern w:val="2"/>
                <w:sz w:val="21"/>
                <w:szCs w:val="21"/>
              </w:rPr>
              <w:t>供应商为生产厂家的须提供具有有效的《食品生产许可证》和《食品经营许可证》；供应商为代理商的须提供具有有效的《食品经营许可证》。</w:t>
            </w:r>
          </w:p>
        </w:tc>
      </w:tr>
      <w:tr w14:paraId="3864C7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14:paraId="0837E985">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14:paraId="4B630391">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08CAB4B">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14:paraId="0F906DD9">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．《基本存款账户信息》、《无重大违法记录声明》、《法定代表人委托授权书》\《法定代表人身份证明书》应按第五章《投标文件构成及格式》中给定的格式填写，并按要求签字、盖章。</w:t>
            </w:r>
          </w:p>
          <w:p w14:paraId="5EB3F256">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tc>
      </w:tr>
    </w:tbl>
    <w:p w14:paraId="0D4FE9EB">
      <w:pPr>
        <w:pStyle w:val="3"/>
      </w:pPr>
      <w:r>
        <w:t>七、评审方法和程序</w:t>
      </w:r>
    </w:p>
    <w:p w14:paraId="4DCD95B1">
      <w:pPr>
        <w:pStyle w:val="4"/>
        <w:ind w:firstLine="482"/>
      </w:pPr>
      <w:r>
        <w:t>（一）评标方法</w:t>
      </w:r>
    </w:p>
    <w:p w14:paraId="50B5260D">
      <w:pPr>
        <w:pStyle w:val="81"/>
        <w:ind w:firstLine="480"/>
      </w:pPr>
      <w:r>
        <w:t>本项目采用</w:t>
      </w:r>
      <w:r>
        <w:rPr>
          <w:color w:val="C00000"/>
        </w:rPr>
        <w:t>综合评分法</w:t>
      </w:r>
      <w:r>
        <w:rPr>
          <w:rFonts w:hint="eastAsia"/>
          <w:color w:val="C00000"/>
        </w:rPr>
        <w:t>。</w:t>
      </w:r>
    </w:p>
    <w:p w14:paraId="04856298">
      <w:pPr>
        <w:pStyle w:val="81"/>
        <w:ind w:firstLine="480"/>
      </w:pPr>
      <w:r>
        <w:rPr>
          <w:rFonts w:hint="eastAsia"/>
        </w:rPr>
        <w:t>评标方法分为最低评标价法和综合评分法。</w:t>
      </w:r>
    </w:p>
    <w:p w14:paraId="0C241752">
      <w:pPr>
        <w:pStyle w:val="81"/>
        <w:ind w:firstLine="480"/>
      </w:pPr>
      <w:r>
        <w:rPr>
          <w:rFonts w:hint="eastAsia"/>
        </w:rPr>
        <w:t>1、最低评标价法，是指投标文件满足招标文件全部实质性要求，且投标报价最低的供应商为中标候选人的评标方法。</w:t>
      </w:r>
    </w:p>
    <w:p w14:paraId="62F47F6A">
      <w:pPr>
        <w:pStyle w:val="81"/>
        <w:ind w:firstLine="480"/>
      </w:pPr>
      <w:r>
        <w:rPr>
          <w:rFonts w:hint="eastAsia"/>
        </w:rPr>
        <w:t>2、综合评分法，是指投</w:t>
      </w:r>
      <w:r>
        <w:t>投标文件满足招标文件全部实质性要求，且按照评审因素的量化指标评审得分最高的供应商为中标候选人</w:t>
      </w:r>
      <w:r>
        <w:rPr>
          <w:rFonts w:hint="eastAsia"/>
        </w:rPr>
        <w:t>的评标方法。</w:t>
      </w:r>
    </w:p>
    <w:p w14:paraId="428FCA09">
      <w:pPr>
        <w:pStyle w:val="4"/>
        <w:ind w:firstLine="482"/>
      </w:pPr>
      <w:r>
        <w:t>（二）评标形式</w:t>
      </w:r>
    </w:p>
    <w:p w14:paraId="253CAA0B">
      <w:pPr>
        <w:pStyle w:val="81"/>
        <w:ind w:firstLine="480"/>
      </w:pPr>
      <w:r>
        <w:rPr>
          <w:rFonts w:hint="eastAsia"/>
        </w:rPr>
        <w:t>1．关于技术标“暗标盲评”</w:t>
      </w:r>
    </w:p>
    <w:p w14:paraId="23542BF5">
      <w:pPr>
        <w:pStyle w:val="81"/>
        <w:ind w:firstLine="480"/>
      </w:pPr>
      <w:r>
        <w:rPr>
          <w:rFonts w:hint="eastAsia"/>
        </w:rPr>
        <w:t>根据西安市发展和改革委员会《关于印发〈西安市深化公共资源交易平台整合共享行动方案〉的通知》（市发改发〔2021〕71号）要求，推动交易平台智慧化转型，西安市公共资源交易平台运用人工智能、云计算、大数据等前沿信息技术，建设模块化、智能化辅助评标系统，实现清标、批量评审、暗标评审等功能，使得评审结果更公正、真实。</w:t>
      </w:r>
    </w:p>
    <w:p w14:paraId="05E83320">
      <w:pPr>
        <w:pStyle w:val="81"/>
        <w:ind w:firstLine="480"/>
      </w:pPr>
      <w:r>
        <w:rPr>
          <w:rFonts w:hint="eastAsia"/>
        </w:rPr>
        <w:t>所谓“暗标盲评”，是指隐匿或不公开投标单位名称，由评标系统将各投标单位进行随机编号，并将其提交的投标文件乱序后交由评标委员会进行评审，评审结果确定后，再由评标系统归类汇总各投标单位得分，确定中标候选人。暗标盲评不仅是对评审方法的一种创新，而且是对政府采购当事人行为的一种有效规范。</w:t>
      </w:r>
    </w:p>
    <w:p w14:paraId="629839A5">
      <w:pPr>
        <w:pStyle w:val="81"/>
        <w:ind w:firstLine="480"/>
      </w:pPr>
      <w:r>
        <w:rPr>
          <w:rFonts w:hint="eastAsia"/>
        </w:rPr>
        <w:t>2．“暗标盲评部分”编制要求</w:t>
      </w:r>
    </w:p>
    <w:p w14:paraId="04E86089">
      <w:pPr>
        <w:pStyle w:val="81"/>
        <w:ind w:firstLine="480"/>
        <w:rPr>
          <w:color w:val="C00000"/>
        </w:rPr>
      </w:pPr>
      <w:r>
        <w:rPr>
          <w:rFonts w:hint="eastAsia"/>
          <w:color w:val="C00000"/>
        </w:rPr>
        <w:t>暗标盲评部分应按如下要求编制，否则，将依据财政部第87号令《政府采购货物和服务招标投标管理办法》第六十三条第六款的规定，视为无效投标。</w:t>
      </w:r>
    </w:p>
    <w:p w14:paraId="6FEB706A">
      <w:pPr>
        <w:pStyle w:val="81"/>
        <w:ind w:firstLine="480"/>
        <w:rPr>
          <w:color w:val="C00000"/>
        </w:rPr>
      </w:pPr>
      <w:r>
        <w:rPr>
          <w:rFonts w:hint="eastAsia"/>
          <w:color w:val="C00000"/>
        </w:rPr>
        <w:t>（1）不得出现任何可直接识别投标供应商身份的字符或徽标，包括文字、符号、图案、标志、标识、人员姓名、投标供应商独有的企业标准名称或编号等。</w:t>
      </w:r>
    </w:p>
    <w:p w14:paraId="36448A3F">
      <w:pPr>
        <w:pStyle w:val="81"/>
        <w:ind w:firstLine="480"/>
        <w:rPr>
          <w:color w:val="C00000"/>
        </w:rPr>
      </w:pPr>
      <w:r>
        <w:rPr>
          <w:rFonts w:hint="eastAsia"/>
          <w:color w:val="C00000"/>
        </w:rPr>
        <w:t>（2）签章要求：暗标部分不得进行签章。</w:t>
      </w:r>
    </w:p>
    <w:p w14:paraId="63C0B9B7">
      <w:pPr>
        <w:pStyle w:val="81"/>
        <w:ind w:firstLine="480"/>
        <w:rPr>
          <w:color w:val="C00000"/>
        </w:rPr>
      </w:pPr>
      <w:r>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pPr>
        <w:pStyle w:val="4"/>
        <w:ind w:firstLine="482"/>
      </w:pPr>
      <w:r>
        <w:t>（三）评标程序</w:t>
      </w:r>
    </w:p>
    <w:p w14:paraId="30AE02A8">
      <w:pPr>
        <w:pStyle w:val="81"/>
        <w:ind w:firstLine="482"/>
        <w:rPr>
          <w:b/>
        </w:rPr>
      </w:pPr>
      <w:r>
        <w:rPr>
          <w:rFonts w:hint="eastAsia"/>
          <w:b/>
        </w:rPr>
        <w:t>1</w:t>
      </w:r>
      <w:r>
        <w:rPr>
          <w:rFonts w:hint="eastAsia"/>
          <w:b/>
          <w:color w:val="auto"/>
        </w:rPr>
        <w:t>．</w:t>
      </w:r>
      <w:r>
        <w:rPr>
          <w:rFonts w:hint="eastAsia"/>
          <w:b/>
        </w:rPr>
        <w:t>组建评标委员会</w:t>
      </w:r>
    </w:p>
    <w:p w14:paraId="1EA8ACA4">
      <w:pPr>
        <w:pStyle w:val="81"/>
        <w:ind w:firstLine="480"/>
      </w:pPr>
      <w:r>
        <w:t>为了确保评标工作的公平、公正，依据《中华人民共和国政府采购法》及《</w:t>
      </w:r>
      <w:r>
        <w:rPr>
          <w:rFonts w:hint="eastAsia"/>
        </w:rPr>
        <w:t>政府采购货物和服务招标投标管理办法</w:t>
      </w:r>
      <w:r>
        <w:t>》（</w:t>
      </w:r>
      <w:r>
        <w:rPr>
          <w:rFonts w:hint="eastAsia"/>
        </w:rPr>
        <w:t>财政部87号令</w:t>
      </w:r>
      <w:r>
        <w:t>），组建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省级政府采购评审专家库内相关专业的专家名单中随机抽取。</w:t>
      </w:r>
    </w:p>
    <w:p w14:paraId="47F3DF9A">
      <w:pPr>
        <w:pStyle w:val="81"/>
        <w:ind w:firstLine="480"/>
      </w:pPr>
      <w:r>
        <w:rPr>
          <w:rFonts w:hint="eastAsia"/>
        </w:rPr>
        <w:t>由采购代理机构组织评标委员会推选评标组长，采购人代表不得担任组长。</w:t>
      </w:r>
    </w:p>
    <w:p w14:paraId="71D5F07B">
      <w:pPr>
        <w:pStyle w:val="81"/>
        <w:ind w:firstLine="482"/>
        <w:rPr>
          <w:b/>
        </w:rPr>
      </w:pPr>
      <w:r>
        <w:rPr>
          <w:rFonts w:hint="eastAsia"/>
          <w:b/>
        </w:rPr>
        <w:t>2</w:t>
      </w:r>
      <w:r>
        <w:rPr>
          <w:rFonts w:hint="eastAsia"/>
          <w:b/>
          <w:color w:val="auto"/>
        </w:rPr>
        <w:t>．</w:t>
      </w:r>
      <w:r>
        <w:rPr>
          <w:b/>
        </w:rPr>
        <w:t>投标文件的符合性审查</w:t>
      </w:r>
    </w:p>
    <w:p w14:paraId="3010E81C">
      <w:pPr>
        <w:pStyle w:val="81"/>
        <w:ind w:firstLine="480"/>
        <w:rPr>
          <w:bCs/>
        </w:rPr>
      </w:pPr>
      <w:r>
        <w:t>供应商资格性审查通过后，</w:t>
      </w:r>
      <w:r>
        <w:rPr>
          <w:rFonts w:hint="eastAsia"/>
          <w:bCs/>
        </w:rPr>
        <w:t>评标委员会对符合资格条件的供应商的投标文件进行有效性、完整性和响应程度审查，以确定其是否满足招标文件的实质性要求。</w:t>
      </w:r>
    </w:p>
    <w:p w14:paraId="4C75C960">
      <w:pPr>
        <w:pStyle w:val="81"/>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t>审查结束后，</w:t>
      </w:r>
      <w:r>
        <w:rPr>
          <w:rFonts w:hint="eastAsia"/>
        </w:rPr>
        <w:t>评标委员会</w:t>
      </w:r>
      <w:r>
        <w:t>成员应当对审查结果进行签字确认；</w:t>
      </w:r>
      <w:r>
        <w:rPr>
          <w:rFonts w:hint="eastAsia"/>
        </w:rPr>
        <w:t>对未通过符合性审查的供应商，评标委员会应</w:t>
      </w:r>
      <w:r>
        <w:t>当场告知其未通过的原因。</w:t>
      </w:r>
    </w:p>
    <w:p w14:paraId="3B88381A">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90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141"/>
        <w:gridCol w:w="6237"/>
      </w:tblGrid>
      <w:tr w14:paraId="2A5A93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14:paraId="73DD0FDD">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141" w:type="dxa"/>
            <w:tcBorders>
              <w:top w:val="single" w:color="auto" w:sz="12" w:space="0"/>
              <w:bottom w:val="single" w:color="auto" w:sz="2" w:space="0"/>
            </w:tcBorders>
            <w:shd w:val="clear" w:color="auto" w:fill="F1F1F1" w:themeFill="background1" w:themeFillShade="F2"/>
            <w:vAlign w:val="center"/>
          </w:tcPr>
          <w:p w14:paraId="02B68A00">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37" w:type="dxa"/>
            <w:tcBorders>
              <w:top w:val="single" w:color="auto" w:sz="12" w:space="0"/>
              <w:bottom w:val="single" w:color="auto" w:sz="2" w:space="0"/>
            </w:tcBorders>
            <w:shd w:val="clear" w:color="auto" w:fill="F1F1F1" w:themeFill="background1" w:themeFillShade="F2"/>
            <w:vAlign w:val="center"/>
          </w:tcPr>
          <w:p w14:paraId="2FD8C717">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14:paraId="22D648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14:paraId="6FE5E7A8">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2141" w:type="dxa"/>
            <w:tcBorders>
              <w:top w:val="single" w:color="auto" w:sz="2" w:space="0"/>
            </w:tcBorders>
            <w:vAlign w:val="center"/>
          </w:tcPr>
          <w:p w14:paraId="61F50859">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投标文件与本项目的一致性</w:t>
            </w:r>
          </w:p>
        </w:tc>
        <w:tc>
          <w:tcPr>
            <w:tcW w:w="6237" w:type="dxa"/>
            <w:tcBorders>
              <w:top w:val="single" w:color="auto" w:sz="2" w:space="0"/>
            </w:tcBorders>
            <w:vAlign w:val="center"/>
          </w:tcPr>
          <w:p w14:paraId="104E22F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与「投标邀请函」中的相一致：</w:t>
            </w:r>
          </w:p>
          <w:p w14:paraId="20A00F0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投标文件封面</w:t>
            </w:r>
          </w:p>
          <w:p w14:paraId="376D93AD">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投标函</w:t>
            </w:r>
          </w:p>
          <w:p w14:paraId="01C731A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14:paraId="51C8E3C1">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项目不分</w:t>
            </w:r>
            <w:r>
              <w:rPr>
                <w:rFonts w:hint="eastAsia" w:ascii="Calibri" w:hAnsi="宋体" w:eastAsia="宋体" w:cstheme="minorHAnsi"/>
                <w:bCs/>
                <w:color w:val="C00000"/>
                <w:sz w:val="21"/>
                <w:szCs w:val="21"/>
              </w:rPr>
              <w:t>包</w:t>
            </w:r>
            <w:r>
              <w:rPr>
                <w:rFonts w:ascii="Calibri" w:hAnsi="宋体" w:eastAsia="宋体" w:cstheme="minorHAnsi"/>
                <w:bCs/>
                <w:color w:val="C00000"/>
                <w:sz w:val="21"/>
                <w:szCs w:val="21"/>
              </w:rPr>
              <w:t>的，</w:t>
            </w:r>
            <w:r>
              <w:rPr>
                <w:rFonts w:hint="eastAsia" w:ascii="Calibri" w:hAnsi="宋体" w:eastAsia="宋体" w:cstheme="minorHAnsi"/>
                <w:bCs/>
                <w:color w:val="C00000"/>
                <w:sz w:val="21"/>
                <w:szCs w:val="21"/>
              </w:rPr>
              <w:t>采购包</w:t>
            </w:r>
            <w:r>
              <w:rPr>
                <w:rFonts w:ascii="Calibri" w:hAnsi="宋体" w:eastAsia="宋体" w:cstheme="minorHAnsi"/>
                <w:bCs/>
                <w:color w:val="C00000"/>
                <w:sz w:val="21"/>
                <w:szCs w:val="21"/>
              </w:rPr>
              <w:t>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14:paraId="4269EC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19F51CA">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2141" w:type="dxa"/>
            <w:vAlign w:val="center"/>
          </w:tcPr>
          <w:p w14:paraId="28117A3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投标文件组成</w:t>
            </w:r>
          </w:p>
        </w:tc>
        <w:tc>
          <w:tcPr>
            <w:tcW w:w="6237" w:type="dxa"/>
            <w:vAlign w:val="center"/>
          </w:tcPr>
          <w:p w14:paraId="418B576B">
            <w:pPr>
              <w:spacing w:line="400" w:lineRule="exact"/>
              <w:jc w:val="both"/>
              <w:rPr>
                <w:rFonts w:ascii="Calibri" w:hAnsi="宋体" w:eastAsia="宋体" w:cstheme="minorHAnsi"/>
                <w:sz w:val="21"/>
                <w:szCs w:val="21"/>
              </w:rPr>
            </w:pPr>
            <w:r>
              <w:rPr>
                <w:rFonts w:ascii="Calibri" w:hAnsi="宋体" w:eastAsia="宋体" w:cstheme="minorHAnsi"/>
                <w:bCs/>
                <w:sz w:val="21"/>
                <w:szCs w:val="21"/>
              </w:rPr>
              <w:t>投标文件</w:t>
            </w:r>
            <w:r>
              <w:rPr>
                <w:rFonts w:ascii="Calibri" w:hAnsi="宋体" w:eastAsia="宋体" w:cstheme="minorHAnsi"/>
                <w:sz w:val="21"/>
                <w:szCs w:val="21"/>
              </w:rPr>
              <w:t>应包含以下部分：</w:t>
            </w:r>
          </w:p>
          <w:p w14:paraId="19A574DF">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w:t>
            </w:r>
            <w:r>
              <w:rPr>
                <w:rFonts w:ascii="Calibri" w:hAnsi="宋体" w:eastAsia="宋体" w:cstheme="minorHAnsi"/>
                <w:sz w:val="21"/>
                <w:szCs w:val="21"/>
                <w:lang w:val="en-AU"/>
              </w:rPr>
              <w:t>投标</w:t>
            </w:r>
            <w:r>
              <w:rPr>
                <w:rFonts w:ascii="Calibri" w:hAnsi="宋体" w:eastAsia="宋体" w:cstheme="minorHAnsi"/>
                <w:bCs/>
                <w:sz w:val="21"/>
                <w:szCs w:val="21"/>
              </w:rPr>
              <w:t>函</w:t>
            </w:r>
          </w:p>
          <w:p w14:paraId="7B81500C">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w:t>
            </w:r>
            <w:r>
              <w:rPr>
                <w:rFonts w:ascii="Calibri" w:hAnsi="宋体" w:eastAsia="宋体" w:cstheme="minorHAnsi"/>
                <w:sz w:val="21"/>
                <w:szCs w:val="21"/>
                <w:lang w:val="en-AU"/>
              </w:rPr>
              <w:t>开标一览表</w:t>
            </w:r>
          </w:p>
          <w:p w14:paraId="2AE8CFAD">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14:paraId="4073E84E">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（招标文件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14:paraId="39A3C49D">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）投标方案</w:t>
            </w:r>
          </w:p>
          <w:p w14:paraId="5ABA916D">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14:paraId="3836BE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4B5C9C7">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2141" w:type="dxa"/>
            <w:vAlign w:val="center"/>
          </w:tcPr>
          <w:p w14:paraId="7D0ABAA5">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37" w:type="dxa"/>
            <w:vAlign w:val="center"/>
          </w:tcPr>
          <w:p w14:paraId="1FA746C0">
            <w:pPr>
              <w:spacing w:line="400" w:lineRule="exact"/>
              <w:jc w:val="both"/>
              <w:rPr>
                <w:rFonts w:ascii="Calibri" w:hAnsi="宋体" w:eastAsia="宋体" w:cstheme="minorHAnsi"/>
                <w:sz w:val="21"/>
                <w:szCs w:val="21"/>
              </w:rPr>
            </w:pPr>
            <w:r>
              <w:rPr>
                <w:rFonts w:hint="eastAsia" w:ascii="Calibri" w:hAnsi="宋体" w:eastAsia="宋体" w:cstheme="minorHAnsi"/>
                <w:sz w:val="21"/>
                <w:szCs w:val="21"/>
              </w:rPr>
              <w:t>签章均符合招标文件要求，且无遗漏。</w:t>
            </w:r>
          </w:p>
          <w:p w14:paraId="6F52027F">
            <w:pPr>
              <w:spacing w:line="400" w:lineRule="exact"/>
              <w:jc w:val="both"/>
              <w:rPr>
                <w:rFonts w:ascii="Calibri" w:hAnsi="宋体" w:eastAsia="宋体" w:cstheme="minorHAnsi"/>
                <w:bCs/>
                <w:sz w:val="21"/>
                <w:szCs w:val="21"/>
              </w:rPr>
            </w:pPr>
            <w:r>
              <w:rPr>
                <w:rFonts w:ascii="Calibri" w:hAnsi="宋体" w:eastAsia="宋体" w:cstheme="minorHAnsi"/>
                <w:b/>
                <w:color w:val="C00000"/>
                <w:sz w:val="21"/>
                <w:szCs w:val="21"/>
                <w:highlight w:val="yellow"/>
              </w:rPr>
              <w:t>注意：暗标部分不得进行签章</w:t>
            </w:r>
            <w:r>
              <w:rPr>
                <w:rFonts w:ascii="Calibri" w:hAnsi="宋体" w:eastAsia="宋体" w:cstheme="minorHAnsi"/>
                <w:color w:val="C00000"/>
                <w:sz w:val="21"/>
                <w:szCs w:val="21"/>
                <w:highlight w:val="yellow"/>
              </w:rPr>
              <w:t>。</w:t>
            </w:r>
          </w:p>
        </w:tc>
      </w:tr>
      <w:tr w14:paraId="6D6960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73D7BC4">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2141" w:type="dxa"/>
            <w:vAlign w:val="center"/>
          </w:tcPr>
          <w:p w14:paraId="7CC1D94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37" w:type="dxa"/>
            <w:vAlign w:val="center"/>
          </w:tcPr>
          <w:p w14:paraId="33B97925">
            <w:pPr>
              <w:spacing w:line="400" w:lineRule="exact"/>
              <w:jc w:val="both"/>
              <w:rPr>
                <w:rFonts w:ascii="Calibri" w:hAnsi="宋体" w:eastAsia="宋体" w:cstheme="minorHAnsi"/>
                <w:sz w:val="21"/>
                <w:szCs w:val="21"/>
              </w:rPr>
            </w:pPr>
            <w:r>
              <w:rPr>
                <w:rFonts w:ascii="Calibri" w:hAnsi="宋体" w:eastAsia="宋体" w:cstheme="minorHAnsi"/>
                <w:sz w:val="21"/>
                <w:szCs w:val="21"/>
              </w:rPr>
              <w:t>符合招标文件的要求</w:t>
            </w:r>
          </w:p>
        </w:tc>
      </w:tr>
      <w:tr w14:paraId="08AE7A2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7E9983BD">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2141" w:type="dxa"/>
            <w:vAlign w:val="center"/>
          </w:tcPr>
          <w:p w14:paraId="625FDAE0">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投标文件有效期</w:t>
            </w:r>
          </w:p>
        </w:tc>
        <w:tc>
          <w:tcPr>
            <w:tcW w:w="6237" w:type="dxa"/>
            <w:vAlign w:val="center"/>
          </w:tcPr>
          <w:p w14:paraId="125CAEE6">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符合招标文件的要求</w:t>
            </w:r>
          </w:p>
        </w:tc>
      </w:tr>
      <w:tr w14:paraId="0933AA9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28903641">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2141" w:type="dxa"/>
            <w:vAlign w:val="center"/>
          </w:tcPr>
          <w:p w14:paraId="3F7E3587">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投标报价</w:t>
            </w:r>
          </w:p>
        </w:tc>
        <w:tc>
          <w:tcPr>
            <w:tcW w:w="6237" w:type="dxa"/>
            <w:vAlign w:val="center"/>
          </w:tcPr>
          <w:p w14:paraId="67D854AE">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14:paraId="713592D7">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货币单位符合招标文件要求</w:t>
            </w:r>
          </w:p>
          <w:p w14:paraId="2F4F3712">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14:paraId="0D0075D9">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14:paraId="65B5C42C">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（4）符合《开标一览</w:t>
            </w:r>
            <w:r>
              <w:rPr>
                <w:rFonts w:ascii="Calibri" w:hAnsi="宋体" w:eastAsia="宋体" w:cstheme="minorHAnsi"/>
                <w:bCs/>
                <w:sz w:val="21"/>
                <w:szCs w:val="21"/>
              </w:rPr>
              <w:t>表</w:t>
            </w:r>
            <w:r>
              <w:rPr>
                <w:rFonts w:hint="eastAsia" w:ascii="Calibri" w:hAnsi="宋体" w:eastAsia="宋体" w:cstheme="minorHAnsi"/>
                <w:bCs/>
                <w:sz w:val="21"/>
                <w:szCs w:val="21"/>
              </w:rPr>
              <w:t>》的</w:t>
            </w:r>
            <w:r>
              <w:rPr>
                <w:rFonts w:ascii="Calibri" w:hAnsi="宋体" w:eastAsia="宋体" w:cstheme="minorHAnsi"/>
                <w:bCs/>
                <w:sz w:val="21"/>
                <w:szCs w:val="21"/>
              </w:rPr>
              <w:t>填报要求</w:t>
            </w:r>
          </w:p>
        </w:tc>
      </w:tr>
      <w:tr w14:paraId="7F4C6C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1E25590D">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2141" w:type="dxa"/>
            <w:vAlign w:val="center"/>
          </w:tcPr>
          <w:p w14:paraId="19D5FF8C">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14:paraId="56E87AAC">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应招标文件第三章标注了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14:paraId="41B95DB3">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招标文件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14:paraId="72915C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31EE275C">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2141" w:type="dxa"/>
            <w:vAlign w:val="center"/>
          </w:tcPr>
          <w:p w14:paraId="1868B3E4">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14:paraId="03C9DF8A">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14:paraId="05EC66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4DA85389">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2141" w:type="dxa"/>
            <w:vAlign w:val="center"/>
          </w:tcPr>
          <w:p w14:paraId="4D998683">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电子投标文件雷同性分析</w:t>
            </w:r>
          </w:p>
        </w:tc>
        <w:tc>
          <w:tcPr>
            <w:tcW w:w="6237" w:type="dxa"/>
            <w:vAlign w:val="center"/>
          </w:tcPr>
          <w:p w14:paraId="15CA1DF8">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电子投标文件的“文件制作机器码”和“文件创建标识码”通过评标系统的雷同性分析。</w:t>
            </w:r>
          </w:p>
        </w:tc>
      </w:tr>
      <w:tr w14:paraId="51971B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14:paraId="592200F8">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2141" w:type="dxa"/>
            <w:vAlign w:val="center"/>
          </w:tcPr>
          <w:p w14:paraId="088C0BBB">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37" w:type="dxa"/>
            <w:vAlign w:val="center"/>
          </w:tcPr>
          <w:p w14:paraId="7FAAAC0B">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14:paraId="7F5673B4">
      <w:pPr>
        <w:pStyle w:val="81"/>
        <w:ind w:firstLine="482"/>
        <w:rPr>
          <w:b/>
        </w:rPr>
      </w:pPr>
      <w:r>
        <w:rPr>
          <w:b/>
        </w:rPr>
        <w:t>3</w:t>
      </w:r>
      <w:r>
        <w:rPr>
          <w:rFonts w:hint="eastAsia"/>
          <w:b/>
          <w:color w:val="auto"/>
        </w:rPr>
        <w:t>．投标</w:t>
      </w:r>
      <w:r>
        <w:rPr>
          <w:rFonts w:hint="eastAsia"/>
          <w:b/>
        </w:rPr>
        <w:t>文件的澄清</w:t>
      </w:r>
    </w:p>
    <w:p w14:paraId="32A1BE32">
      <w:pPr>
        <w:pStyle w:val="81"/>
        <w:widowControl w:val="0"/>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14:paraId="6CEEB1D6">
      <w:pPr>
        <w:pStyle w:val="81"/>
        <w:widowControl w:val="0"/>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14:paraId="2CF99C6F">
      <w:pPr>
        <w:pStyle w:val="81"/>
        <w:ind w:firstLine="482"/>
        <w:rPr>
          <w:b/>
        </w:rPr>
      </w:pPr>
      <w:r>
        <w:rPr>
          <w:rFonts w:hint="eastAsia"/>
          <w:b/>
        </w:rPr>
        <w:t>4．</w:t>
      </w:r>
      <w:r>
        <w:rPr>
          <w:b/>
        </w:rPr>
        <w:t>综合比较与评价</w:t>
      </w:r>
    </w:p>
    <w:p w14:paraId="1A590DF6">
      <w:pPr>
        <w:pStyle w:val="81"/>
        <w:ind w:firstLine="480"/>
      </w:pPr>
      <w:r>
        <w:rPr>
          <w:rFonts w:hint="eastAsia"/>
        </w:rPr>
        <w:t>采用最低评标价法的，评标委员会对通过符合性审查的投标文件的投标报价由低到高顺序排列。</w:t>
      </w:r>
    </w:p>
    <w:p w14:paraId="7EF30C10">
      <w:pPr>
        <w:pStyle w:val="81"/>
        <w:ind w:firstLine="480"/>
      </w:pPr>
      <w:r>
        <w:rPr>
          <w:rFonts w:hint="eastAsia"/>
        </w:rPr>
        <w:t>采用综合评分法的，</w:t>
      </w:r>
      <w:r>
        <w:t>评标委员会按「评审要素及分值一览表」中规定的评标方法和标准，对通过符合性审查的投标文件进行商务和技术评估，综合比较与评价。</w:t>
      </w:r>
    </w:p>
    <w:p w14:paraId="4C16BAC4">
      <w:pPr>
        <w:pStyle w:val="81"/>
        <w:ind w:firstLine="480"/>
        <w:rPr>
          <w:color w:val="C00000"/>
        </w:rPr>
      </w:pPr>
      <w:r>
        <w:rPr>
          <w:color w:val="C00000"/>
        </w:rPr>
        <w:t>出现下列情形的，供应商投标无效：</w:t>
      </w:r>
    </w:p>
    <w:p w14:paraId="1F07D77C">
      <w:pPr>
        <w:pStyle w:val="81"/>
        <w:widowControl w:val="0"/>
        <w:ind w:firstLine="480"/>
        <w:rPr>
          <w:color w:val="C00000"/>
        </w:rPr>
      </w:pPr>
      <w:r>
        <w:rPr>
          <w:color w:val="C00000"/>
        </w:rPr>
        <w:t>评标委员会认为供应商的报价明显低于其他通过符合性审查供应商的报价，有可能影响</w:t>
      </w:r>
      <w:r>
        <w:rPr>
          <w:rFonts w:hint="eastAsia"/>
          <w:color w:val="C00000"/>
        </w:rPr>
        <w:t>货物</w:t>
      </w:r>
      <w:r>
        <w:rPr>
          <w:color w:val="C00000"/>
        </w:rPr>
        <w:t>、服务质量或者不能诚信履约的，要求供应商在评标现场合理的时间内</w:t>
      </w:r>
      <w:r>
        <w:rPr>
          <w:rFonts w:hint="eastAsia" w:ascii="华文仿宋" w:hAnsi="华文仿宋" w:cs="华文仿宋"/>
          <w:color w:val="C00000"/>
        </w:rPr>
        <w:t>通过电子交易平台或电子邮件等形式</w:t>
      </w:r>
      <w:r>
        <w:rPr>
          <w:color w:val="C00000"/>
        </w:rPr>
        <w:t>提供书面说明</w:t>
      </w:r>
      <w:r>
        <w:rPr>
          <w:rFonts w:hint="eastAsia" w:ascii="华文仿宋" w:hAnsi="华文仿宋" w:cs="华文仿宋"/>
          <w:color w:val="C00000"/>
        </w:rPr>
        <w:t>（必要时提交相关证明材料）</w:t>
      </w:r>
      <w:r>
        <w:rPr>
          <w:color w:val="C00000"/>
        </w:rPr>
        <w:t>，供应商不能证明其报价合理性的。</w:t>
      </w:r>
    </w:p>
    <w:p w14:paraId="62034A2C">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4"/>
        <w:tblW w:w="948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56"/>
        <w:gridCol w:w="640"/>
        <w:gridCol w:w="860"/>
        <w:gridCol w:w="6401"/>
        <w:gridCol w:w="826"/>
      </w:tblGrid>
      <w:tr w14:paraId="7FE741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12" w:space="0"/>
              <w:bottom w:val="single" w:color="auto" w:sz="2" w:space="0"/>
            </w:tcBorders>
            <w:shd w:val="clear" w:color="auto" w:fill="F1F1F1" w:themeFill="background1" w:themeFillShade="F2"/>
            <w:vAlign w:val="center"/>
          </w:tcPr>
          <w:p w14:paraId="68FD6C4C">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项别</w:t>
            </w:r>
          </w:p>
        </w:tc>
        <w:tc>
          <w:tcPr>
            <w:tcW w:w="1500" w:type="dxa"/>
            <w:gridSpan w:val="2"/>
            <w:tcBorders>
              <w:top w:val="single" w:color="auto" w:sz="12" w:space="0"/>
              <w:bottom w:val="single" w:color="auto" w:sz="2" w:space="0"/>
            </w:tcBorders>
            <w:shd w:val="clear" w:color="auto" w:fill="F1F1F1" w:themeFill="background1" w:themeFillShade="F2"/>
            <w:vAlign w:val="center"/>
          </w:tcPr>
          <w:p w14:paraId="5D30909A">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总分值</w:t>
            </w:r>
          </w:p>
        </w:tc>
        <w:tc>
          <w:tcPr>
            <w:tcW w:w="6401" w:type="dxa"/>
            <w:vMerge w:val="restart"/>
            <w:tcBorders>
              <w:top w:val="single" w:color="auto" w:sz="12" w:space="0"/>
              <w:bottom w:val="single" w:color="auto" w:sz="2" w:space="0"/>
            </w:tcBorders>
            <w:shd w:val="clear" w:color="auto" w:fill="F1F1F1" w:themeFill="background1" w:themeFillShade="F2"/>
            <w:vAlign w:val="center"/>
          </w:tcPr>
          <w:p w14:paraId="2B283A7D">
            <w:pPr>
              <w:spacing w:line="400" w:lineRule="exact"/>
              <w:ind w:firstLine="422"/>
              <w:jc w:val="center"/>
              <w:rPr>
                <w:rFonts w:ascii="Calibri" w:hAnsi="宋体" w:eastAsia="宋体" w:cstheme="minorHAnsi"/>
                <w:b/>
                <w:bCs/>
                <w:sz w:val="21"/>
                <w:szCs w:val="21"/>
              </w:rPr>
            </w:pPr>
            <w:r>
              <w:rPr>
                <w:rFonts w:hint="eastAsia" w:ascii="Calibri" w:hAnsi="宋体" w:eastAsia="宋体" w:cstheme="minorHAnsi"/>
                <w:b/>
                <w:bCs/>
                <w:sz w:val="21"/>
                <w:szCs w:val="21"/>
              </w:rPr>
              <w:t>评审</w:t>
            </w:r>
            <w:r>
              <w:rPr>
                <w:rFonts w:ascii="Calibri" w:hAnsi="宋体" w:eastAsia="宋体" w:cstheme="minorHAnsi"/>
                <w:b/>
                <w:bCs/>
                <w:sz w:val="21"/>
                <w:szCs w:val="21"/>
              </w:rPr>
              <w:t>要素</w:t>
            </w:r>
          </w:p>
        </w:tc>
        <w:tc>
          <w:tcPr>
            <w:tcW w:w="826" w:type="dxa"/>
            <w:vMerge w:val="restart"/>
            <w:tcBorders>
              <w:top w:val="single" w:color="auto" w:sz="12" w:space="0"/>
              <w:bottom w:val="single" w:color="auto" w:sz="2" w:space="0"/>
            </w:tcBorders>
            <w:shd w:val="clear" w:color="auto" w:fill="F1F1F1" w:themeFill="background1" w:themeFillShade="F2"/>
            <w:vAlign w:val="center"/>
          </w:tcPr>
          <w:p w14:paraId="41589F62">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备注</w:t>
            </w:r>
          </w:p>
        </w:tc>
      </w:tr>
      <w:tr w14:paraId="286798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tcBorders>
              <w:top w:val="single" w:color="auto" w:sz="2" w:space="0"/>
              <w:bottom w:val="single" w:color="auto" w:sz="2" w:space="0"/>
            </w:tcBorders>
            <w:shd w:val="clear" w:color="auto" w:fill="F1F1F1" w:themeFill="background1" w:themeFillShade="F2"/>
            <w:vAlign w:val="center"/>
          </w:tcPr>
          <w:p w14:paraId="65C8AF9A">
            <w:pPr>
              <w:spacing w:line="400" w:lineRule="exact"/>
              <w:jc w:val="center"/>
              <w:rPr>
                <w:rFonts w:ascii="Calibri" w:hAnsi="宋体" w:eastAsia="宋体" w:cstheme="minorHAnsi"/>
                <w:bCs/>
                <w:sz w:val="21"/>
                <w:szCs w:val="21"/>
              </w:rPr>
            </w:pPr>
          </w:p>
        </w:tc>
        <w:tc>
          <w:tcPr>
            <w:tcW w:w="640" w:type="dxa"/>
            <w:tcBorders>
              <w:top w:val="single" w:color="auto" w:sz="2" w:space="0"/>
              <w:bottom w:val="single" w:color="auto" w:sz="2" w:space="0"/>
            </w:tcBorders>
            <w:shd w:val="clear" w:color="auto" w:fill="F1F1F1" w:themeFill="background1" w:themeFillShade="F2"/>
            <w:vAlign w:val="center"/>
          </w:tcPr>
          <w:p w14:paraId="5F059A8F">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100</w:t>
            </w:r>
          </w:p>
        </w:tc>
        <w:tc>
          <w:tcPr>
            <w:tcW w:w="860" w:type="dxa"/>
            <w:tcBorders>
              <w:top w:val="single" w:color="auto" w:sz="2" w:space="0"/>
              <w:bottom w:val="single" w:color="auto" w:sz="2" w:space="0"/>
            </w:tcBorders>
            <w:shd w:val="clear" w:color="auto" w:fill="F1F1F1" w:themeFill="background1" w:themeFillShade="F2"/>
            <w:vAlign w:val="center"/>
          </w:tcPr>
          <w:p w14:paraId="75074433">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分项最高分值</w:t>
            </w:r>
          </w:p>
        </w:tc>
        <w:tc>
          <w:tcPr>
            <w:tcW w:w="6401" w:type="dxa"/>
            <w:vMerge w:val="continue"/>
            <w:tcBorders>
              <w:top w:val="single" w:color="auto" w:sz="2" w:space="0"/>
              <w:bottom w:val="single" w:color="auto" w:sz="2" w:space="0"/>
            </w:tcBorders>
            <w:shd w:val="clear" w:color="auto" w:fill="F1F1F1" w:themeFill="background1" w:themeFillShade="F2"/>
            <w:vAlign w:val="center"/>
          </w:tcPr>
          <w:p w14:paraId="32D05A14">
            <w:pPr>
              <w:spacing w:line="400" w:lineRule="exact"/>
              <w:ind w:firstLine="420"/>
              <w:jc w:val="center"/>
              <w:rPr>
                <w:rFonts w:ascii="Calibri" w:hAnsi="宋体" w:eastAsia="宋体" w:cstheme="minorHAnsi"/>
                <w:bCs/>
                <w:sz w:val="21"/>
                <w:szCs w:val="21"/>
              </w:rPr>
            </w:pPr>
          </w:p>
        </w:tc>
        <w:tc>
          <w:tcPr>
            <w:tcW w:w="826" w:type="dxa"/>
            <w:vMerge w:val="continue"/>
            <w:tcBorders>
              <w:top w:val="single" w:color="auto" w:sz="2" w:space="0"/>
              <w:bottom w:val="single" w:color="auto" w:sz="2" w:space="0"/>
            </w:tcBorders>
            <w:shd w:val="clear" w:color="auto" w:fill="F1F1F1" w:themeFill="background1" w:themeFillShade="F2"/>
            <w:vAlign w:val="center"/>
          </w:tcPr>
          <w:p w14:paraId="7E1C8D59">
            <w:pPr>
              <w:spacing w:line="400" w:lineRule="exact"/>
              <w:jc w:val="center"/>
              <w:rPr>
                <w:rFonts w:ascii="Calibri" w:hAnsi="宋体" w:eastAsia="宋体" w:cstheme="minorHAnsi"/>
                <w:bCs/>
                <w:sz w:val="21"/>
                <w:szCs w:val="21"/>
              </w:rPr>
            </w:pPr>
          </w:p>
        </w:tc>
      </w:tr>
      <w:tr w14:paraId="2D8B2F6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tcBorders>
              <w:top w:val="single" w:color="auto" w:sz="2" w:space="0"/>
            </w:tcBorders>
            <w:shd w:val="clear" w:color="auto" w:fill="auto"/>
            <w:vAlign w:val="center"/>
          </w:tcPr>
          <w:p w14:paraId="29561CCB">
            <w:pPr>
              <w:spacing w:line="400" w:lineRule="exact"/>
              <w:jc w:val="center"/>
              <w:rPr>
                <w:rFonts w:ascii="Calibri" w:hAnsi="宋体" w:eastAsia="宋体" w:cs="宋体"/>
                <w:bCs/>
                <w:sz w:val="21"/>
                <w:szCs w:val="21"/>
              </w:rPr>
            </w:pPr>
            <w:r>
              <w:rPr>
                <w:rFonts w:hint="eastAsia" w:ascii="Calibri" w:hAnsi="宋体" w:eastAsia="宋体" w:cs="宋体"/>
                <w:b/>
                <w:sz w:val="21"/>
                <w:szCs w:val="21"/>
              </w:rPr>
              <w:t>价格</w:t>
            </w:r>
          </w:p>
        </w:tc>
        <w:tc>
          <w:tcPr>
            <w:tcW w:w="640" w:type="dxa"/>
            <w:tcBorders>
              <w:top w:val="single" w:color="auto" w:sz="2" w:space="0"/>
            </w:tcBorders>
            <w:shd w:val="clear" w:color="auto" w:fill="auto"/>
            <w:vAlign w:val="center"/>
          </w:tcPr>
          <w:p w14:paraId="679B7135">
            <w:pPr>
              <w:spacing w:line="400" w:lineRule="exact"/>
              <w:jc w:val="center"/>
              <w:rPr>
                <w:rFonts w:ascii="Calibri" w:hAnsi="宋体" w:eastAsia="宋体" w:cs="宋体"/>
                <w:bCs/>
                <w:sz w:val="21"/>
                <w:szCs w:val="21"/>
              </w:rPr>
            </w:pPr>
            <w:r>
              <w:rPr>
                <w:rFonts w:ascii="Calibri" w:hAnsi="宋体" w:eastAsia="宋体" w:cs="宋体"/>
                <w:bCs/>
                <w:sz w:val="21"/>
                <w:szCs w:val="21"/>
              </w:rPr>
              <w:t>25</w:t>
            </w:r>
          </w:p>
        </w:tc>
        <w:tc>
          <w:tcPr>
            <w:tcW w:w="860" w:type="dxa"/>
            <w:shd w:val="clear" w:color="auto" w:fill="auto"/>
            <w:vAlign w:val="center"/>
          </w:tcPr>
          <w:p w14:paraId="5152F9CF">
            <w:pPr>
              <w:spacing w:line="400" w:lineRule="exact"/>
              <w:jc w:val="center"/>
              <w:rPr>
                <w:rFonts w:ascii="Calibri" w:hAnsi="宋体" w:eastAsia="宋体" w:cs="宋体"/>
                <w:bCs/>
                <w:sz w:val="21"/>
                <w:szCs w:val="21"/>
              </w:rPr>
            </w:pPr>
            <w:r>
              <w:rPr>
                <w:rFonts w:hint="eastAsia" w:ascii="Calibri" w:hAnsi="宋体" w:eastAsia="宋体" w:cs="宋体"/>
                <w:bCs/>
                <w:sz w:val="21"/>
                <w:szCs w:val="21"/>
              </w:rPr>
              <w:t>2</w:t>
            </w:r>
            <w:r>
              <w:rPr>
                <w:rFonts w:ascii="Calibri" w:hAnsi="宋体" w:eastAsia="宋体" w:cs="宋体"/>
                <w:bCs/>
                <w:sz w:val="21"/>
                <w:szCs w:val="21"/>
              </w:rPr>
              <w:t>5</w:t>
            </w:r>
          </w:p>
        </w:tc>
        <w:tc>
          <w:tcPr>
            <w:tcW w:w="6401" w:type="dxa"/>
            <w:tcBorders>
              <w:top w:val="single" w:color="auto" w:sz="2" w:space="0"/>
            </w:tcBorders>
            <w:shd w:val="clear" w:color="auto" w:fill="auto"/>
            <w:vAlign w:val="center"/>
          </w:tcPr>
          <w:p w14:paraId="77466831">
            <w:pPr>
              <w:tabs>
                <w:tab w:val="left" w:pos="547"/>
              </w:tabs>
              <w:spacing w:line="400" w:lineRule="exact"/>
              <w:ind w:firstLine="420"/>
              <w:jc w:val="both"/>
              <w:rPr>
                <w:rFonts w:ascii="Calibri" w:hAnsi="宋体" w:eastAsia="宋体" w:cs="宋体"/>
                <w:sz w:val="21"/>
                <w:szCs w:val="21"/>
              </w:rPr>
            </w:pPr>
            <w:r>
              <w:rPr>
                <w:rFonts w:hint="eastAsia" w:ascii="Calibri" w:hAnsi="宋体" w:eastAsia="宋体" w:cs="宋体"/>
                <w:sz w:val="21"/>
                <w:szCs w:val="21"/>
              </w:rPr>
              <w:t>有效供应商最低报价为基准价，各供应商的报价得分按下列公式计算：（基准价/投标报价）×</w:t>
            </w:r>
            <w:r>
              <w:rPr>
                <w:rFonts w:ascii="Calibri" w:hAnsi="宋体" w:eastAsia="宋体" w:cs="宋体"/>
                <w:sz w:val="21"/>
                <w:szCs w:val="21"/>
              </w:rPr>
              <w:t>25</w:t>
            </w:r>
            <w:r>
              <w:rPr>
                <w:rFonts w:hint="eastAsia" w:ascii="Calibri" w:hAnsi="宋体" w:eastAsia="宋体" w:cs="宋体"/>
                <w:sz w:val="21"/>
                <w:szCs w:val="21"/>
              </w:rPr>
              <w:t>%×100分</w:t>
            </w:r>
          </w:p>
        </w:tc>
        <w:tc>
          <w:tcPr>
            <w:tcW w:w="826" w:type="dxa"/>
            <w:tcBorders>
              <w:top w:val="single" w:color="auto" w:sz="2" w:space="0"/>
            </w:tcBorders>
            <w:shd w:val="clear" w:color="auto" w:fill="auto"/>
            <w:vAlign w:val="center"/>
          </w:tcPr>
          <w:p w14:paraId="63181284">
            <w:pPr>
              <w:spacing w:line="400" w:lineRule="exact"/>
              <w:jc w:val="center"/>
              <w:rPr>
                <w:rFonts w:ascii="Calibri" w:hAnsi="宋体" w:eastAsia="宋体" w:cs="宋体"/>
                <w:bCs/>
                <w:color w:val="FF0000"/>
                <w:sz w:val="21"/>
                <w:szCs w:val="21"/>
              </w:rPr>
            </w:pPr>
          </w:p>
        </w:tc>
      </w:tr>
      <w:tr w14:paraId="4A5A46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tcBorders>
              <w:top w:val="single" w:color="auto" w:sz="2" w:space="0"/>
            </w:tcBorders>
            <w:shd w:val="clear" w:color="auto" w:fill="auto"/>
            <w:vAlign w:val="center"/>
          </w:tcPr>
          <w:p w14:paraId="4FA5D636">
            <w:pPr>
              <w:spacing w:line="400" w:lineRule="exact"/>
              <w:jc w:val="center"/>
              <w:rPr>
                <w:rFonts w:ascii="Calibri" w:hAnsi="宋体" w:eastAsia="宋体" w:cs="宋体"/>
                <w:b/>
                <w:sz w:val="21"/>
                <w:szCs w:val="21"/>
              </w:rPr>
            </w:pPr>
            <w:r>
              <w:rPr>
                <w:rFonts w:hint="eastAsia" w:ascii="Calibri" w:hAnsi="宋体" w:eastAsia="宋体"/>
                <w:color w:val="000000" w:themeColor="text1"/>
                <w:szCs w:val="21"/>
                <w14:textFill>
                  <w14:solidFill>
                    <w14:schemeClr w14:val="tx1"/>
                  </w14:solidFill>
                </w14:textFill>
              </w:rPr>
              <w:t>技术（服务</w:t>
            </w:r>
            <w:r>
              <w:rPr>
                <w:rFonts w:ascii="Calibri" w:hAnsi="宋体" w:eastAsia="宋体"/>
                <w:color w:val="000000" w:themeColor="text1"/>
                <w:szCs w:val="21"/>
                <w14:textFill>
                  <w14:solidFill>
                    <w14:schemeClr w14:val="tx1"/>
                  </w14:solidFill>
                </w14:textFill>
              </w:rPr>
              <w:t>）暗标盲评</w:t>
            </w:r>
            <w:r>
              <w:rPr>
                <w:rFonts w:hint="eastAsia" w:ascii="Calibri" w:hAnsi="宋体" w:eastAsia="宋体"/>
                <w:color w:val="000000" w:themeColor="text1"/>
                <w:szCs w:val="21"/>
                <w14:textFill>
                  <w14:solidFill>
                    <w14:schemeClr w14:val="tx1"/>
                  </w14:solidFill>
                </w14:textFill>
              </w:rPr>
              <w:t>部分</w:t>
            </w:r>
          </w:p>
        </w:tc>
        <w:tc>
          <w:tcPr>
            <w:tcW w:w="640" w:type="dxa"/>
            <w:vMerge w:val="restart"/>
            <w:tcBorders>
              <w:top w:val="single" w:color="auto" w:sz="2" w:space="0"/>
            </w:tcBorders>
            <w:shd w:val="clear" w:color="auto" w:fill="auto"/>
            <w:vAlign w:val="center"/>
          </w:tcPr>
          <w:p w14:paraId="2817A904">
            <w:pPr>
              <w:spacing w:line="400" w:lineRule="exact"/>
              <w:jc w:val="center"/>
              <w:rPr>
                <w:rFonts w:ascii="Calibri" w:hAnsi="宋体" w:eastAsia="宋体" w:cs="宋体"/>
                <w:bCs/>
                <w:sz w:val="21"/>
                <w:szCs w:val="21"/>
              </w:rPr>
            </w:pPr>
            <w:r>
              <w:rPr>
                <w:rFonts w:hint="eastAsia" w:ascii="Calibri" w:hAnsi="宋体" w:eastAsia="宋体" w:cs="宋体"/>
                <w:bCs/>
                <w:sz w:val="21"/>
                <w:szCs w:val="21"/>
              </w:rPr>
              <w:t>4</w:t>
            </w:r>
            <w:r>
              <w:rPr>
                <w:rFonts w:ascii="Calibri" w:hAnsi="宋体" w:eastAsia="宋体" w:cs="宋体"/>
                <w:bCs/>
                <w:sz w:val="21"/>
                <w:szCs w:val="21"/>
              </w:rPr>
              <w:t>5</w:t>
            </w:r>
          </w:p>
        </w:tc>
        <w:tc>
          <w:tcPr>
            <w:tcW w:w="860" w:type="dxa"/>
            <w:shd w:val="clear" w:color="auto" w:fill="auto"/>
            <w:vAlign w:val="center"/>
          </w:tcPr>
          <w:p w14:paraId="2EBBB84D">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2</w:t>
            </w:r>
          </w:p>
        </w:tc>
        <w:tc>
          <w:tcPr>
            <w:tcW w:w="6401" w:type="dxa"/>
            <w:tcBorders>
              <w:top w:val="single" w:color="auto" w:sz="2" w:space="0"/>
            </w:tcBorders>
            <w:shd w:val="clear" w:color="auto" w:fill="auto"/>
            <w:vAlign w:val="center"/>
          </w:tcPr>
          <w:p w14:paraId="70A03820">
            <w:pPr>
              <w:pStyle w:val="81"/>
              <w:widowControl w:val="0"/>
              <w:spacing w:line="300" w:lineRule="exact"/>
              <w:ind w:firstLine="0" w:firstLineChars="0"/>
              <w:rPr>
                <w:rFonts w:ascii="华文仿宋" w:hAnsi="华文仿宋" w:cs="华文仿宋"/>
                <w:b/>
                <w:color w:val="C00000"/>
                <w:sz w:val="21"/>
                <w:szCs w:val="21"/>
              </w:rPr>
            </w:pPr>
            <w:r>
              <w:rPr>
                <w:rFonts w:hint="eastAsia" w:ascii="华文仿宋" w:hAnsi="华文仿宋" w:cs="华文仿宋"/>
                <w:b/>
                <w:color w:val="C00000"/>
                <w:sz w:val="21"/>
                <w:szCs w:val="21"/>
              </w:rPr>
              <w:t>整体服务方案：</w:t>
            </w:r>
          </w:p>
          <w:p w14:paraId="4D961F1B">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3A525FF2">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整体服务方案满足采购人需求，符合本项目特点，方案详细完整，包含：</w:t>
            </w:r>
          </w:p>
          <w:p w14:paraId="55022337">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①管理制度：包括全流程质量管控机制（出入库管理、货物交接、配送时间安排）；索证索票制度、食材检测标准、不合格品退换流程；食品安全制度，符合《食品安全法》；</w:t>
            </w:r>
          </w:p>
          <w:p w14:paraId="4E0DD1F7">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②运行模式、文档管理规范：订单记录、检测报告、明确配送单据存档期限等。</w:t>
            </w:r>
          </w:p>
          <w:p w14:paraId="033CDA89">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5098592A">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①完整性：方案须全面，对评审内容中的各项要求有详细描述；</w:t>
            </w:r>
          </w:p>
          <w:p w14:paraId="7FA17E37">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②可实施性：切合本项目实际情况，实施步骤清晰、合理；</w:t>
            </w:r>
          </w:p>
          <w:p w14:paraId="717412A4">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③针对性：方案能够紧扣项目实际情况，内容科学合理。</w:t>
            </w:r>
          </w:p>
          <w:p w14:paraId="0CFC17CA">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w:t>
            </w:r>
          </w:p>
          <w:p w14:paraId="3E295DC0">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①管理制度：每完全满足一项评审标准得</w:t>
            </w:r>
            <w:r>
              <w:rPr>
                <w:rFonts w:ascii="Calibri" w:hAnsi="宋体" w:eastAsia="宋体" w:cs="宋体"/>
                <w:sz w:val="21"/>
                <w:szCs w:val="21"/>
              </w:rPr>
              <w:t>2</w:t>
            </w:r>
            <w:r>
              <w:rPr>
                <w:rFonts w:hint="eastAsia" w:ascii="Calibri" w:hAnsi="宋体" w:eastAsia="宋体" w:cs="宋体"/>
                <w:sz w:val="21"/>
                <w:szCs w:val="21"/>
              </w:rPr>
              <w:t>分，满分</w:t>
            </w:r>
            <w:r>
              <w:rPr>
                <w:rFonts w:ascii="Calibri" w:hAnsi="宋体" w:eastAsia="宋体" w:cs="宋体"/>
                <w:sz w:val="21"/>
                <w:szCs w:val="21"/>
              </w:rPr>
              <w:t>6</w:t>
            </w:r>
            <w:r>
              <w:rPr>
                <w:rFonts w:hint="eastAsia" w:ascii="Calibri" w:hAnsi="宋体" w:eastAsia="宋体" w:cs="宋体"/>
                <w:sz w:val="21"/>
                <w:szCs w:val="21"/>
              </w:rPr>
              <w:t>分；</w:t>
            </w:r>
          </w:p>
          <w:p w14:paraId="729A1E23">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②运行模式、文档管理规范：每完全满足一项评审标准得2分，满分6分。</w:t>
            </w:r>
          </w:p>
        </w:tc>
        <w:tc>
          <w:tcPr>
            <w:tcW w:w="826" w:type="dxa"/>
            <w:vMerge w:val="restart"/>
            <w:tcBorders>
              <w:top w:val="single" w:color="auto" w:sz="2" w:space="0"/>
            </w:tcBorders>
            <w:shd w:val="clear" w:color="auto" w:fill="auto"/>
            <w:vAlign w:val="center"/>
          </w:tcPr>
          <w:p w14:paraId="1D831F73">
            <w:pPr>
              <w:spacing w:line="400" w:lineRule="exact"/>
              <w:jc w:val="center"/>
              <w:rPr>
                <w:rFonts w:ascii="Calibri" w:hAnsi="宋体" w:eastAsia="宋体" w:cs="宋体"/>
                <w:bCs/>
                <w:color w:val="FF0000"/>
                <w:sz w:val="21"/>
                <w:szCs w:val="21"/>
              </w:rPr>
            </w:pPr>
            <w:r>
              <w:rPr>
                <w:rFonts w:hint="eastAsia" w:ascii="Calibri" w:hAnsi="宋体" w:eastAsia="宋体" w:cs="宋体"/>
                <w:bCs/>
                <w:color w:val="FF0000"/>
                <w:sz w:val="21"/>
                <w:szCs w:val="21"/>
              </w:rPr>
              <w:t>违反第二章第七部分“二、评标形式”中的“暗标盲评部分”编制要求的，其投标视为无效。</w:t>
            </w:r>
          </w:p>
        </w:tc>
      </w:tr>
      <w:tr w14:paraId="6547EA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0454961D">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3C0F812C">
            <w:pPr>
              <w:spacing w:line="400" w:lineRule="exact"/>
              <w:jc w:val="center"/>
              <w:rPr>
                <w:rFonts w:ascii="Calibri" w:hAnsi="宋体" w:eastAsia="宋体" w:cs="宋体"/>
                <w:bCs/>
                <w:sz w:val="21"/>
                <w:szCs w:val="21"/>
              </w:rPr>
            </w:pPr>
          </w:p>
        </w:tc>
        <w:tc>
          <w:tcPr>
            <w:tcW w:w="860" w:type="dxa"/>
            <w:shd w:val="clear" w:color="auto" w:fill="auto"/>
            <w:vAlign w:val="center"/>
          </w:tcPr>
          <w:p w14:paraId="39DB3606">
            <w:pPr>
              <w:spacing w:line="400" w:lineRule="exact"/>
              <w:jc w:val="center"/>
              <w:rPr>
                <w:rFonts w:ascii="Calibri" w:hAnsi="宋体" w:eastAsia="宋体" w:cs="宋体"/>
                <w:bCs/>
                <w:sz w:val="21"/>
                <w:szCs w:val="21"/>
              </w:rPr>
            </w:pPr>
            <w:r>
              <w:rPr>
                <w:rFonts w:hint="eastAsia" w:ascii="Calibri" w:hAnsi="宋体" w:eastAsia="宋体" w:cs="宋体"/>
                <w:bCs/>
                <w:sz w:val="21"/>
                <w:szCs w:val="21"/>
              </w:rPr>
              <w:t>9</w:t>
            </w:r>
          </w:p>
        </w:tc>
        <w:tc>
          <w:tcPr>
            <w:tcW w:w="6401" w:type="dxa"/>
            <w:tcBorders>
              <w:top w:val="single" w:color="auto" w:sz="2" w:space="0"/>
            </w:tcBorders>
            <w:shd w:val="clear" w:color="auto" w:fill="auto"/>
            <w:vAlign w:val="center"/>
          </w:tcPr>
          <w:p w14:paraId="401F364F">
            <w:pPr>
              <w:pStyle w:val="81"/>
              <w:widowControl w:val="0"/>
              <w:spacing w:line="300" w:lineRule="exact"/>
              <w:ind w:firstLine="0" w:firstLineChars="0"/>
              <w:rPr>
                <w:rFonts w:ascii="华文仿宋" w:hAnsi="华文仿宋" w:cs="华文仿宋"/>
                <w:b/>
                <w:color w:val="C00000"/>
                <w:sz w:val="21"/>
                <w:szCs w:val="21"/>
              </w:rPr>
            </w:pPr>
            <w:r>
              <w:rPr>
                <w:rFonts w:hint="eastAsia" w:ascii="华文仿宋" w:hAnsi="华文仿宋" w:cs="华文仿宋"/>
                <w:b/>
                <w:color w:val="C00000"/>
                <w:sz w:val="21"/>
                <w:szCs w:val="21"/>
              </w:rPr>
              <w:t>供货保障方案：</w:t>
            </w:r>
          </w:p>
          <w:p w14:paraId="087357FC">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4C030582">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提供食品配送方案，方案内容包含：①供货组织安排、供应中断解决方案；②配送规划（线路规划、物流系统、配送时间）；③调换货方案、配合验收方案、质量问题解决方案。</w:t>
            </w:r>
          </w:p>
          <w:p w14:paraId="2AF73773">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69170DD8">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①完整性：方案须全面，对评审内容中的各项要求有详细描述；</w:t>
            </w:r>
          </w:p>
          <w:p w14:paraId="347AF3DB">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②可实施性：切合本项目实际情况，实施步骤清晰、合理；</w:t>
            </w:r>
          </w:p>
          <w:p w14:paraId="6BE9F0F9">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③针对性：方案能够紧扣项目实际情况，内容科学合理。</w:t>
            </w:r>
          </w:p>
          <w:p w14:paraId="08CE6730">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w:t>
            </w:r>
          </w:p>
          <w:p w14:paraId="7159511C">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①供货组织安排、供应中断解决方案：每完全满足一项评审标准得1分，满分3分；</w:t>
            </w:r>
          </w:p>
          <w:p w14:paraId="0A89939D">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②配送规划：每完全满足一项评审标准得1分，满分3分；</w:t>
            </w:r>
          </w:p>
          <w:p w14:paraId="29B45122">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③调换方案、配合验收方案、质量问题解决方案：每完全满足一项评审标准得1分，满分3分。</w:t>
            </w:r>
          </w:p>
        </w:tc>
        <w:tc>
          <w:tcPr>
            <w:tcW w:w="826" w:type="dxa"/>
            <w:vMerge w:val="continue"/>
            <w:shd w:val="clear" w:color="auto" w:fill="auto"/>
            <w:vAlign w:val="center"/>
          </w:tcPr>
          <w:p w14:paraId="05994DBC">
            <w:pPr>
              <w:spacing w:line="400" w:lineRule="exact"/>
              <w:jc w:val="center"/>
              <w:rPr>
                <w:rFonts w:ascii="Calibri" w:hAnsi="宋体" w:eastAsia="宋体" w:cs="宋体"/>
                <w:bCs/>
                <w:color w:val="FF0000"/>
                <w:sz w:val="21"/>
                <w:szCs w:val="21"/>
              </w:rPr>
            </w:pPr>
          </w:p>
        </w:tc>
      </w:tr>
      <w:tr w14:paraId="442398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130016D3">
            <w:pPr>
              <w:spacing w:line="400" w:lineRule="exact"/>
              <w:jc w:val="center"/>
              <w:rPr>
                <w:rFonts w:ascii="Calibri" w:hAnsi="宋体" w:eastAsia="宋体" w:cs="宋体"/>
                <w:b/>
                <w:sz w:val="21"/>
                <w:szCs w:val="21"/>
              </w:rPr>
            </w:pPr>
          </w:p>
        </w:tc>
        <w:tc>
          <w:tcPr>
            <w:tcW w:w="640" w:type="dxa"/>
            <w:vMerge w:val="continue"/>
            <w:shd w:val="clear" w:color="auto" w:fill="auto"/>
            <w:vAlign w:val="center"/>
          </w:tcPr>
          <w:p w14:paraId="05786051">
            <w:pPr>
              <w:spacing w:line="400" w:lineRule="exact"/>
              <w:jc w:val="center"/>
              <w:rPr>
                <w:rFonts w:ascii="Calibri" w:hAnsi="宋体" w:eastAsia="宋体" w:cs="宋体"/>
                <w:bCs/>
                <w:sz w:val="21"/>
                <w:szCs w:val="21"/>
              </w:rPr>
            </w:pPr>
          </w:p>
        </w:tc>
        <w:tc>
          <w:tcPr>
            <w:tcW w:w="860" w:type="dxa"/>
            <w:shd w:val="clear" w:color="auto" w:fill="auto"/>
            <w:vAlign w:val="center"/>
          </w:tcPr>
          <w:p w14:paraId="7613B7B9">
            <w:pPr>
              <w:spacing w:line="400" w:lineRule="exact"/>
              <w:jc w:val="center"/>
              <w:rPr>
                <w:rFonts w:ascii="Calibri" w:hAnsi="宋体" w:eastAsia="宋体" w:cs="宋体"/>
                <w:bCs/>
                <w:sz w:val="21"/>
                <w:szCs w:val="21"/>
              </w:rPr>
            </w:pPr>
            <w:r>
              <w:rPr>
                <w:rFonts w:hint="eastAsia" w:ascii="Calibri" w:hAnsi="宋体" w:eastAsia="宋体" w:cs="宋体"/>
                <w:bCs/>
                <w:sz w:val="21"/>
                <w:szCs w:val="21"/>
              </w:rPr>
              <w:t>9</w:t>
            </w:r>
          </w:p>
        </w:tc>
        <w:tc>
          <w:tcPr>
            <w:tcW w:w="6401" w:type="dxa"/>
            <w:tcBorders>
              <w:top w:val="single" w:color="auto" w:sz="2" w:space="0"/>
            </w:tcBorders>
            <w:shd w:val="clear" w:color="auto" w:fill="auto"/>
            <w:vAlign w:val="center"/>
          </w:tcPr>
          <w:p w14:paraId="0CA96132">
            <w:pPr>
              <w:pStyle w:val="81"/>
              <w:widowControl w:val="0"/>
              <w:spacing w:line="300" w:lineRule="exact"/>
              <w:ind w:firstLine="0" w:firstLineChars="0"/>
              <w:rPr>
                <w:rFonts w:ascii="华文仿宋" w:hAnsi="华文仿宋" w:cs="华文仿宋"/>
                <w:b/>
                <w:color w:val="C00000"/>
                <w:sz w:val="21"/>
                <w:szCs w:val="21"/>
              </w:rPr>
            </w:pPr>
            <w:r>
              <w:rPr>
                <w:rFonts w:hint="eastAsia" w:ascii="华文仿宋" w:hAnsi="华文仿宋" w:cs="华文仿宋"/>
                <w:b/>
                <w:color w:val="C00000"/>
                <w:sz w:val="21"/>
                <w:szCs w:val="21"/>
              </w:rPr>
              <w:t>食品质量控制方案和保证措施：</w:t>
            </w:r>
          </w:p>
          <w:p w14:paraId="6BC7D15A">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6BB7513E">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提供食品质量控制方案和保证措施，内容包括：①原料来源、生产加工环节；②验收保管信息收集处理、产品检验环节。</w:t>
            </w:r>
          </w:p>
          <w:p w14:paraId="72B4B8EC">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1A272A40">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①完整性：方案须全面，对评审内容中的各项要求有详细描述；</w:t>
            </w:r>
          </w:p>
          <w:p w14:paraId="6B8C9E1B">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②可实施性：切合本项目实际情况，实施步骤清晰、合理；</w:t>
            </w:r>
          </w:p>
          <w:p w14:paraId="0C9A6F3E">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③针对性：方案能够紧扣项目实际情况，内容科学合理。</w:t>
            </w:r>
          </w:p>
          <w:p w14:paraId="1BAA53B3">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w:t>
            </w:r>
          </w:p>
          <w:p w14:paraId="7059BA03">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①原料来源、生产加工环节：每完全满足一项评审标准得1.5分，满分4.5分；</w:t>
            </w:r>
          </w:p>
          <w:p w14:paraId="6D7C2C2A">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②验收保管信息收集处理、产品检验环节：每完全满足一项评审标准得1.5分，满分4.5分。</w:t>
            </w:r>
          </w:p>
        </w:tc>
        <w:tc>
          <w:tcPr>
            <w:tcW w:w="826" w:type="dxa"/>
            <w:vMerge w:val="continue"/>
            <w:shd w:val="clear" w:color="auto" w:fill="auto"/>
            <w:vAlign w:val="center"/>
          </w:tcPr>
          <w:p w14:paraId="4FB7401E">
            <w:pPr>
              <w:spacing w:line="400" w:lineRule="exact"/>
              <w:jc w:val="center"/>
              <w:rPr>
                <w:rFonts w:ascii="Calibri" w:hAnsi="宋体" w:eastAsia="宋体" w:cs="宋体"/>
                <w:bCs/>
                <w:color w:val="FF0000"/>
                <w:sz w:val="21"/>
                <w:szCs w:val="21"/>
              </w:rPr>
            </w:pPr>
          </w:p>
        </w:tc>
      </w:tr>
      <w:tr w14:paraId="531B01C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24961D1C">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2DE786ED">
            <w:pPr>
              <w:spacing w:line="400" w:lineRule="exact"/>
              <w:jc w:val="center"/>
              <w:rPr>
                <w:rFonts w:ascii="Calibri" w:hAnsi="宋体" w:eastAsia="宋体" w:cs="宋体"/>
                <w:bCs/>
                <w:sz w:val="21"/>
                <w:szCs w:val="21"/>
              </w:rPr>
            </w:pPr>
          </w:p>
        </w:tc>
        <w:tc>
          <w:tcPr>
            <w:tcW w:w="860" w:type="dxa"/>
            <w:shd w:val="clear" w:color="auto" w:fill="auto"/>
            <w:vAlign w:val="center"/>
          </w:tcPr>
          <w:p w14:paraId="262FFE14">
            <w:pPr>
              <w:spacing w:line="400" w:lineRule="exact"/>
              <w:jc w:val="center"/>
              <w:rPr>
                <w:rFonts w:ascii="Calibri" w:hAnsi="宋体" w:eastAsia="宋体" w:cs="宋体"/>
                <w:bCs/>
                <w:sz w:val="21"/>
                <w:szCs w:val="21"/>
              </w:rPr>
            </w:pPr>
            <w:r>
              <w:rPr>
                <w:rFonts w:hint="eastAsia" w:ascii="Calibri" w:hAnsi="宋体" w:eastAsia="宋体" w:cs="宋体"/>
                <w:bCs/>
                <w:sz w:val="21"/>
                <w:szCs w:val="21"/>
              </w:rPr>
              <w:t>3</w:t>
            </w:r>
          </w:p>
        </w:tc>
        <w:tc>
          <w:tcPr>
            <w:tcW w:w="6401" w:type="dxa"/>
            <w:shd w:val="clear" w:color="auto" w:fill="auto"/>
            <w:vAlign w:val="center"/>
          </w:tcPr>
          <w:p w14:paraId="2DACBA76">
            <w:pPr>
              <w:pStyle w:val="81"/>
              <w:widowControl w:val="0"/>
              <w:spacing w:line="300" w:lineRule="exact"/>
              <w:ind w:firstLine="0" w:firstLineChars="0"/>
              <w:rPr>
                <w:rFonts w:ascii="华文仿宋" w:hAnsi="华文仿宋" w:cs="华文仿宋"/>
                <w:b/>
                <w:color w:val="C00000"/>
                <w:sz w:val="21"/>
                <w:szCs w:val="21"/>
              </w:rPr>
            </w:pPr>
            <w:r>
              <w:rPr>
                <w:rFonts w:hint="eastAsia" w:ascii="华文仿宋" w:hAnsi="华文仿宋" w:cs="华文仿宋"/>
                <w:b/>
                <w:color w:val="C00000"/>
                <w:sz w:val="21"/>
                <w:szCs w:val="21"/>
              </w:rPr>
              <w:t>食品安全保障措施：</w:t>
            </w:r>
          </w:p>
          <w:p w14:paraId="567A037A">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一、评审内容</w:t>
            </w:r>
          </w:p>
          <w:p w14:paraId="21E44B85">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提供食品安全保障措施，内容包括：①食品配送防护保障措施；②因配送货品发生食物中毒或造成人员健康问题的处理措施。</w:t>
            </w:r>
          </w:p>
          <w:p w14:paraId="4E31EBE2">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二、评审标准</w:t>
            </w:r>
          </w:p>
          <w:p w14:paraId="6C330A46">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①完整性：措施须全面，对评审内容中的各项要求有详细描述；</w:t>
            </w:r>
          </w:p>
          <w:p w14:paraId="7D1E2313">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②可实施性：切合本项目实际情况，实施步骤清晰、合理；</w:t>
            </w:r>
          </w:p>
          <w:p w14:paraId="083495A7">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③针对性：措施能够紧扣项目实际情况，内容科学合理。</w:t>
            </w:r>
          </w:p>
          <w:p w14:paraId="645DE3FC">
            <w:pPr>
              <w:tabs>
                <w:tab w:val="left" w:pos="547"/>
              </w:tabs>
              <w:spacing w:line="300" w:lineRule="exact"/>
              <w:ind w:firstLine="420"/>
              <w:jc w:val="both"/>
              <w:rPr>
                <w:rFonts w:ascii="Calibri" w:hAnsi="宋体" w:eastAsia="宋体" w:cs="宋体"/>
                <w:b/>
                <w:sz w:val="21"/>
                <w:szCs w:val="21"/>
              </w:rPr>
            </w:pPr>
            <w:r>
              <w:rPr>
                <w:rFonts w:hint="eastAsia" w:ascii="Calibri" w:hAnsi="宋体" w:eastAsia="宋体" w:cs="宋体"/>
                <w:b/>
                <w:sz w:val="21"/>
                <w:szCs w:val="21"/>
              </w:rPr>
              <w:t>三、赋分标准</w:t>
            </w:r>
          </w:p>
          <w:p w14:paraId="3AE4FCB6">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①食品配送防护保障措施：每完全满足一项评审标准得</w:t>
            </w:r>
            <w:r>
              <w:rPr>
                <w:rFonts w:ascii="Calibri" w:hAnsi="宋体" w:eastAsia="宋体" w:cs="宋体"/>
                <w:sz w:val="21"/>
                <w:szCs w:val="21"/>
              </w:rPr>
              <w:t>0.5</w:t>
            </w:r>
            <w:r>
              <w:rPr>
                <w:rFonts w:hint="eastAsia" w:ascii="Calibri" w:hAnsi="宋体" w:eastAsia="宋体" w:cs="宋体"/>
                <w:sz w:val="21"/>
                <w:szCs w:val="21"/>
              </w:rPr>
              <w:t>分，满分</w:t>
            </w:r>
            <w:r>
              <w:rPr>
                <w:rFonts w:ascii="Calibri" w:hAnsi="宋体" w:eastAsia="宋体" w:cs="宋体"/>
                <w:sz w:val="21"/>
                <w:szCs w:val="21"/>
              </w:rPr>
              <w:t>1.5</w:t>
            </w:r>
            <w:r>
              <w:rPr>
                <w:rFonts w:hint="eastAsia" w:ascii="Calibri" w:hAnsi="宋体" w:eastAsia="宋体" w:cs="宋体"/>
                <w:sz w:val="21"/>
                <w:szCs w:val="21"/>
              </w:rPr>
              <w:t>分；</w:t>
            </w:r>
          </w:p>
          <w:p w14:paraId="1A32FFCA">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②因配送货品发生食物中毒或造成人员健康问题的处理措施：每完全满足一项评审标准得</w:t>
            </w:r>
            <w:r>
              <w:rPr>
                <w:rFonts w:ascii="Calibri" w:hAnsi="宋体" w:eastAsia="宋体" w:cs="宋体"/>
                <w:sz w:val="21"/>
                <w:szCs w:val="21"/>
              </w:rPr>
              <w:t>0.5</w:t>
            </w:r>
            <w:r>
              <w:rPr>
                <w:rFonts w:hint="eastAsia" w:ascii="Calibri" w:hAnsi="宋体" w:eastAsia="宋体" w:cs="宋体"/>
                <w:sz w:val="21"/>
                <w:szCs w:val="21"/>
              </w:rPr>
              <w:t>分，满分</w:t>
            </w:r>
            <w:r>
              <w:rPr>
                <w:rFonts w:ascii="Calibri" w:hAnsi="宋体" w:eastAsia="宋体" w:cs="宋体"/>
                <w:sz w:val="21"/>
                <w:szCs w:val="21"/>
              </w:rPr>
              <w:t>1.5</w:t>
            </w:r>
            <w:r>
              <w:rPr>
                <w:rFonts w:hint="eastAsia" w:ascii="Calibri" w:hAnsi="宋体" w:eastAsia="宋体" w:cs="宋体"/>
                <w:sz w:val="21"/>
                <w:szCs w:val="21"/>
              </w:rPr>
              <w:t>分。</w:t>
            </w:r>
          </w:p>
        </w:tc>
        <w:tc>
          <w:tcPr>
            <w:tcW w:w="826" w:type="dxa"/>
            <w:vMerge w:val="continue"/>
            <w:shd w:val="clear" w:color="auto" w:fill="auto"/>
            <w:vAlign w:val="center"/>
          </w:tcPr>
          <w:p w14:paraId="318B968A">
            <w:pPr>
              <w:spacing w:line="400" w:lineRule="exact"/>
              <w:jc w:val="center"/>
              <w:rPr>
                <w:rFonts w:ascii="Calibri" w:hAnsi="宋体" w:eastAsia="宋体" w:cs="宋体"/>
                <w:bCs/>
                <w:color w:val="FF0000"/>
                <w:sz w:val="21"/>
                <w:szCs w:val="21"/>
              </w:rPr>
            </w:pPr>
          </w:p>
        </w:tc>
      </w:tr>
      <w:tr w14:paraId="5826C4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E1FFA5F">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3BD4E880">
            <w:pPr>
              <w:spacing w:line="400" w:lineRule="exact"/>
              <w:jc w:val="center"/>
              <w:rPr>
                <w:rFonts w:ascii="Calibri" w:hAnsi="宋体" w:eastAsia="宋体" w:cs="宋体"/>
                <w:bCs/>
                <w:sz w:val="21"/>
                <w:szCs w:val="21"/>
              </w:rPr>
            </w:pPr>
          </w:p>
        </w:tc>
        <w:tc>
          <w:tcPr>
            <w:tcW w:w="860" w:type="dxa"/>
            <w:shd w:val="clear" w:color="auto" w:fill="auto"/>
            <w:vAlign w:val="center"/>
          </w:tcPr>
          <w:p w14:paraId="71E8561B">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401" w:type="dxa"/>
            <w:shd w:val="clear" w:color="auto" w:fill="auto"/>
            <w:vAlign w:val="center"/>
          </w:tcPr>
          <w:p w14:paraId="20CEC532">
            <w:pPr>
              <w:pStyle w:val="81"/>
              <w:widowControl w:val="0"/>
              <w:spacing w:line="300" w:lineRule="exact"/>
              <w:ind w:firstLine="0" w:firstLineChars="0"/>
              <w:rPr>
                <w:rFonts w:ascii="华文仿宋" w:hAnsi="华文仿宋" w:cs="华文仿宋"/>
                <w:b/>
                <w:color w:val="C00000"/>
                <w:sz w:val="21"/>
                <w:szCs w:val="21"/>
              </w:rPr>
            </w:pPr>
            <w:r>
              <w:rPr>
                <w:rFonts w:hint="eastAsia" w:ascii="华文仿宋" w:hAnsi="华文仿宋" w:cs="华文仿宋"/>
                <w:b/>
                <w:color w:val="C00000"/>
                <w:sz w:val="21"/>
                <w:szCs w:val="21"/>
              </w:rPr>
              <w:t>应急配送方案：</w:t>
            </w:r>
          </w:p>
          <w:p w14:paraId="376FDBD1">
            <w:pPr>
              <w:spacing w:line="300" w:lineRule="exact"/>
              <w:ind w:firstLine="420"/>
              <w:jc w:val="both"/>
              <w:rPr>
                <w:rFonts w:ascii="Calibri" w:hAnsi="宋体" w:eastAsia="宋体"/>
                <w:b/>
                <w:sz w:val="21"/>
              </w:rPr>
            </w:pPr>
            <w:r>
              <w:rPr>
                <w:rFonts w:hint="eastAsia" w:ascii="Calibri" w:hAnsi="宋体" w:eastAsia="宋体"/>
                <w:b/>
                <w:sz w:val="21"/>
              </w:rPr>
              <w:t>一、评审内容</w:t>
            </w:r>
          </w:p>
          <w:p w14:paraId="5950B3CC">
            <w:pPr>
              <w:spacing w:line="300" w:lineRule="exact"/>
              <w:ind w:firstLine="420"/>
              <w:jc w:val="both"/>
              <w:rPr>
                <w:rFonts w:ascii="Calibri" w:hAnsi="宋体" w:eastAsia="宋体"/>
                <w:sz w:val="21"/>
              </w:rPr>
            </w:pPr>
            <w:r>
              <w:rPr>
                <w:rFonts w:hint="eastAsia" w:ascii="Calibri" w:hAnsi="宋体" w:eastAsia="宋体"/>
                <w:sz w:val="21"/>
              </w:rPr>
              <w:t>供应商根据项目特点提供应急预案，内容包括：①产品在服务期间的突发状况（市场供应短缺、临时及重大节假日供应需求增加）；②突发事件（恶劣天气、自然灾害）导致的运输、供应困难。</w:t>
            </w:r>
          </w:p>
          <w:p w14:paraId="080E6EE8">
            <w:pPr>
              <w:spacing w:line="300" w:lineRule="exact"/>
              <w:ind w:firstLine="420"/>
              <w:jc w:val="both"/>
              <w:rPr>
                <w:rFonts w:ascii="Calibri" w:hAnsi="宋体" w:eastAsia="宋体"/>
                <w:b/>
                <w:sz w:val="21"/>
              </w:rPr>
            </w:pPr>
            <w:r>
              <w:rPr>
                <w:rFonts w:hint="eastAsia" w:ascii="Calibri" w:hAnsi="宋体" w:eastAsia="宋体"/>
                <w:b/>
                <w:sz w:val="21"/>
              </w:rPr>
              <w:t>二、评审标准</w:t>
            </w:r>
          </w:p>
          <w:p w14:paraId="2B488D02">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①完整性：方案须全面，对评审内容中的各项要求有详细描述；</w:t>
            </w:r>
          </w:p>
          <w:p w14:paraId="19565959">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②可实施性：切合本项目实际情况，实施步骤清晰、合理；</w:t>
            </w:r>
          </w:p>
          <w:p w14:paraId="20AE7A15">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③针对性：方案能够紧扣项目实际情况，内容科学合理。</w:t>
            </w:r>
          </w:p>
          <w:p w14:paraId="3E527E29">
            <w:pPr>
              <w:spacing w:line="300" w:lineRule="exact"/>
              <w:ind w:firstLine="420"/>
              <w:jc w:val="both"/>
              <w:rPr>
                <w:rFonts w:ascii="Calibri" w:hAnsi="宋体" w:eastAsia="宋体"/>
                <w:b/>
                <w:sz w:val="21"/>
              </w:rPr>
            </w:pPr>
            <w:r>
              <w:rPr>
                <w:rFonts w:hint="eastAsia" w:ascii="Calibri" w:hAnsi="宋体" w:eastAsia="宋体"/>
                <w:b/>
                <w:sz w:val="21"/>
              </w:rPr>
              <w:t>三、赋分依据</w:t>
            </w:r>
          </w:p>
          <w:p w14:paraId="7DBEB705">
            <w:pPr>
              <w:spacing w:line="300" w:lineRule="exact"/>
              <w:ind w:firstLine="420"/>
              <w:jc w:val="both"/>
              <w:rPr>
                <w:rFonts w:ascii="Calibri" w:hAnsi="宋体" w:eastAsia="宋体"/>
                <w:sz w:val="21"/>
              </w:rPr>
            </w:pPr>
            <w:r>
              <w:rPr>
                <w:rFonts w:hint="eastAsia" w:ascii="Calibri" w:hAnsi="宋体" w:eastAsia="宋体"/>
                <w:sz w:val="21"/>
              </w:rPr>
              <w:t>①产品在服务期间的突发状况：</w:t>
            </w:r>
            <w:r>
              <w:rPr>
                <w:rFonts w:hint="eastAsia" w:ascii="Calibri" w:hAnsi="宋体" w:eastAsia="宋体" w:cs="宋体"/>
                <w:sz w:val="21"/>
                <w:szCs w:val="21"/>
              </w:rPr>
              <w:t>每完全满足一项评审标准得1分，满分3分</w:t>
            </w:r>
            <w:r>
              <w:rPr>
                <w:rFonts w:hint="eastAsia" w:ascii="Calibri" w:hAnsi="宋体" w:eastAsia="宋体"/>
                <w:sz w:val="21"/>
              </w:rPr>
              <w:t>；</w:t>
            </w:r>
          </w:p>
          <w:p w14:paraId="793C4151">
            <w:pPr>
              <w:spacing w:line="300" w:lineRule="exact"/>
              <w:ind w:firstLine="420"/>
              <w:jc w:val="both"/>
              <w:rPr>
                <w:rFonts w:ascii="Calibri" w:hAnsi="宋体" w:eastAsia="宋体"/>
                <w:sz w:val="21"/>
              </w:rPr>
            </w:pPr>
            <w:r>
              <w:rPr>
                <w:rFonts w:hint="eastAsia" w:ascii="Calibri" w:hAnsi="宋体" w:eastAsia="宋体"/>
                <w:sz w:val="21"/>
              </w:rPr>
              <w:t>②突发事件导致的运输、供应困难：</w:t>
            </w:r>
            <w:r>
              <w:rPr>
                <w:rFonts w:hint="eastAsia" w:ascii="Calibri" w:hAnsi="宋体" w:eastAsia="宋体" w:cs="宋体"/>
                <w:sz w:val="21"/>
                <w:szCs w:val="21"/>
              </w:rPr>
              <w:t>每完全满足一项评审标准得1分，满分3分</w:t>
            </w:r>
            <w:r>
              <w:rPr>
                <w:rFonts w:hint="eastAsia" w:ascii="Calibri" w:hAnsi="宋体" w:eastAsia="宋体"/>
                <w:sz w:val="21"/>
              </w:rPr>
              <w:t>。</w:t>
            </w:r>
          </w:p>
        </w:tc>
        <w:tc>
          <w:tcPr>
            <w:tcW w:w="826" w:type="dxa"/>
            <w:vMerge w:val="continue"/>
            <w:shd w:val="clear" w:color="auto" w:fill="auto"/>
            <w:vAlign w:val="center"/>
          </w:tcPr>
          <w:p w14:paraId="17A2B5D7">
            <w:pPr>
              <w:spacing w:line="400" w:lineRule="exact"/>
              <w:jc w:val="center"/>
              <w:rPr>
                <w:rFonts w:ascii="Calibri" w:hAnsi="宋体" w:eastAsia="宋体" w:cs="宋体"/>
                <w:bCs/>
                <w:color w:val="FF0000"/>
                <w:sz w:val="21"/>
                <w:szCs w:val="21"/>
              </w:rPr>
            </w:pPr>
          </w:p>
        </w:tc>
      </w:tr>
      <w:tr w14:paraId="6BEF19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6A915FA">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0FBCE06E">
            <w:pPr>
              <w:spacing w:line="400" w:lineRule="exact"/>
              <w:jc w:val="center"/>
              <w:rPr>
                <w:rFonts w:ascii="Calibri" w:hAnsi="宋体" w:eastAsia="宋体" w:cs="宋体"/>
                <w:bCs/>
                <w:sz w:val="21"/>
                <w:szCs w:val="21"/>
              </w:rPr>
            </w:pPr>
          </w:p>
        </w:tc>
        <w:tc>
          <w:tcPr>
            <w:tcW w:w="860" w:type="dxa"/>
            <w:shd w:val="clear" w:color="auto" w:fill="auto"/>
            <w:vAlign w:val="center"/>
          </w:tcPr>
          <w:p w14:paraId="5BFA8FCF">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401" w:type="dxa"/>
            <w:shd w:val="clear" w:color="auto" w:fill="auto"/>
            <w:vAlign w:val="center"/>
          </w:tcPr>
          <w:p w14:paraId="133AE82A">
            <w:pPr>
              <w:pStyle w:val="81"/>
              <w:widowControl w:val="0"/>
              <w:spacing w:line="300" w:lineRule="exact"/>
              <w:ind w:firstLine="0" w:firstLineChars="0"/>
              <w:rPr>
                <w:rFonts w:ascii="华文仿宋" w:hAnsi="华文仿宋" w:cs="华文仿宋"/>
                <w:b/>
                <w:color w:val="C00000"/>
                <w:sz w:val="21"/>
                <w:szCs w:val="21"/>
              </w:rPr>
            </w:pPr>
            <w:r>
              <w:rPr>
                <w:rFonts w:hint="eastAsia" w:ascii="华文仿宋" w:hAnsi="华文仿宋" w:cs="华文仿宋"/>
                <w:b/>
                <w:color w:val="C00000"/>
                <w:sz w:val="21"/>
                <w:szCs w:val="21"/>
              </w:rPr>
              <w:t>售后服务措施及承诺：</w:t>
            </w:r>
          </w:p>
          <w:p w14:paraId="55E9575E">
            <w:pPr>
              <w:spacing w:line="300" w:lineRule="exact"/>
              <w:ind w:firstLine="420"/>
              <w:jc w:val="both"/>
              <w:rPr>
                <w:rFonts w:ascii="Calibri" w:hAnsi="宋体" w:eastAsia="宋体"/>
                <w:b/>
                <w:sz w:val="21"/>
              </w:rPr>
            </w:pPr>
            <w:r>
              <w:rPr>
                <w:rFonts w:hint="eastAsia" w:ascii="Calibri" w:hAnsi="宋体" w:eastAsia="宋体"/>
                <w:b/>
                <w:sz w:val="21"/>
              </w:rPr>
              <w:t>一、评审内容</w:t>
            </w:r>
          </w:p>
          <w:p w14:paraId="73C98F41">
            <w:pPr>
              <w:spacing w:line="300" w:lineRule="exact"/>
              <w:ind w:firstLine="420"/>
              <w:jc w:val="both"/>
              <w:rPr>
                <w:rFonts w:ascii="Calibri" w:hAnsi="宋体" w:eastAsia="宋体"/>
                <w:sz w:val="21"/>
              </w:rPr>
            </w:pPr>
            <w:r>
              <w:rPr>
                <w:rFonts w:hint="eastAsia" w:ascii="Calibri" w:hAnsi="宋体" w:eastAsia="宋体"/>
                <w:sz w:val="21"/>
              </w:rPr>
              <w:t>根据项目实际需求提供售后服务方案，内容包含：①售后服务范围，保障措施；②响应时间、响应方式。</w:t>
            </w:r>
          </w:p>
          <w:p w14:paraId="1689B637">
            <w:pPr>
              <w:spacing w:line="300" w:lineRule="exact"/>
              <w:ind w:firstLine="420"/>
              <w:jc w:val="both"/>
              <w:rPr>
                <w:rFonts w:ascii="Calibri" w:hAnsi="宋体" w:eastAsia="宋体"/>
                <w:b/>
                <w:sz w:val="21"/>
              </w:rPr>
            </w:pPr>
            <w:r>
              <w:rPr>
                <w:rFonts w:hint="eastAsia" w:ascii="Calibri" w:hAnsi="宋体" w:eastAsia="宋体"/>
                <w:b/>
                <w:sz w:val="21"/>
              </w:rPr>
              <w:t>二、评审标准</w:t>
            </w:r>
          </w:p>
          <w:p w14:paraId="3C200A5D">
            <w:pPr>
              <w:spacing w:line="300" w:lineRule="exact"/>
              <w:ind w:firstLine="420"/>
              <w:jc w:val="both"/>
              <w:rPr>
                <w:rFonts w:ascii="Calibri" w:hAnsi="宋体" w:eastAsia="宋体"/>
                <w:sz w:val="21"/>
              </w:rPr>
            </w:pPr>
            <w:r>
              <w:rPr>
                <w:rFonts w:hint="eastAsia" w:ascii="Calibri" w:hAnsi="宋体" w:eastAsia="宋体"/>
                <w:sz w:val="21"/>
              </w:rPr>
              <w:t>1.完整性：方案须全面，对评审内容中的各项要求有详细描述；</w:t>
            </w:r>
          </w:p>
          <w:p w14:paraId="343A55F9">
            <w:pPr>
              <w:spacing w:line="300" w:lineRule="exact"/>
              <w:ind w:firstLine="420"/>
              <w:jc w:val="both"/>
              <w:rPr>
                <w:rFonts w:ascii="Calibri" w:hAnsi="宋体" w:eastAsia="宋体"/>
                <w:sz w:val="21"/>
              </w:rPr>
            </w:pPr>
            <w:r>
              <w:rPr>
                <w:rFonts w:hint="eastAsia" w:ascii="Calibri" w:hAnsi="宋体" w:eastAsia="宋体"/>
                <w:sz w:val="21"/>
              </w:rPr>
              <w:t>2.可实施性：切合本项目实际情况，提出步骤清晰、合理的方案；</w:t>
            </w:r>
          </w:p>
          <w:p w14:paraId="3D00F02C">
            <w:pPr>
              <w:spacing w:line="300" w:lineRule="exact"/>
              <w:ind w:firstLine="420"/>
              <w:jc w:val="both"/>
              <w:rPr>
                <w:rFonts w:ascii="Calibri" w:hAnsi="宋体" w:eastAsia="宋体"/>
                <w:sz w:val="21"/>
              </w:rPr>
            </w:pPr>
            <w:r>
              <w:rPr>
                <w:rFonts w:hint="eastAsia" w:ascii="Calibri" w:hAnsi="宋体" w:eastAsia="宋体"/>
                <w:sz w:val="21"/>
              </w:rPr>
              <w:t>3.针对性：方案能够紧扣项目实际情况，内容科学合理。</w:t>
            </w:r>
          </w:p>
          <w:p w14:paraId="680AA318">
            <w:pPr>
              <w:spacing w:line="300" w:lineRule="exact"/>
              <w:ind w:firstLine="420"/>
              <w:jc w:val="both"/>
              <w:rPr>
                <w:rFonts w:ascii="Calibri" w:hAnsi="宋体" w:eastAsia="宋体"/>
                <w:b/>
                <w:sz w:val="21"/>
              </w:rPr>
            </w:pPr>
            <w:r>
              <w:rPr>
                <w:rFonts w:hint="eastAsia" w:ascii="Calibri" w:hAnsi="宋体" w:eastAsia="宋体"/>
                <w:b/>
                <w:sz w:val="21"/>
              </w:rPr>
              <w:t>三、赋分依据</w:t>
            </w:r>
          </w:p>
          <w:p w14:paraId="7B1FCB1F">
            <w:pPr>
              <w:spacing w:line="300" w:lineRule="exact"/>
              <w:ind w:firstLine="420"/>
              <w:jc w:val="both"/>
              <w:rPr>
                <w:rFonts w:ascii="Calibri" w:hAnsi="宋体" w:eastAsia="宋体"/>
                <w:sz w:val="21"/>
              </w:rPr>
            </w:pPr>
            <w:r>
              <w:rPr>
                <w:rFonts w:hint="eastAsia" w:ascii="Calibri" w:hAnsi="宋体" w:eastAsia="宋体"/>
                <w:sz w:val="21"/>
              </w:rPr>
              <w:t>①售后服务范围及保障措施：</w:t>
            </w:r>
            <w:r>
              <w:rPr>
                <w:rFonts w:hint="eastAsia" w:ascii="Calibri" w:hAnsi="宋体" w:eastAsia="宋体" w:cs="宋体"/>
                <w:sz w:val="21"/>
                <w:szCs w:val="21"/>
              </w:rPr>
              <w:t>每完全满足一项评审标准得1分，满分3分</w:t>
            </w:r>
            <w:r>
              <w:rPr>
                <w:rFonts w:hint="eastAsia" w:ascii="Calibri" w:hAnsi="宋体" w:eastAsia="宋体"/>
                <w:sz w:val="21"/>
              </w:rPr>
              <w:t>；</w:t>
            </w:r>
          </w:p>
          <w:p w14:paraId="366BECB7">
            <w:pPr>
              <w:spacing w:line="300" w:lineRule="exact"/>
              <w:ind w:firstLine="420"/>
              <w:jc w:val="both"/>
              <w:rPr>
                <w:rFonts w:ascii="Calibri" w:hAnsi="宋体" w:eastAsia="宋体"/>
                <w:sz w:val="21"/>
              </w:rPr>
            </w:pPr>
            <w:r>
              <w:rPr>
                <w:rFonts w:hint="eastAsia" w:ascii="Calibri" w:hAnsi="宋体" w:eastAsia="宋体"/>
                <w:sz w:val="21"/>
              </w:rPr>
              <w:t>②响应时间、响应方式：</w:t>
            </w:r>
            <w:r>
              <w:rPr>
                <w:rFonts w:hint="eastAsia" w:ascii="Calibri" w:hAnsi="宋体" w:eastAsia="宋体" w:cs="宋体"/>
                <w:sz w:val="21"/>
                <w:szCs w:val="21"/>
              </w:rPr>
              <w:t>每完全满足一项评审标准得1分，满分3分</w:t>
            </w:r>
            <w:r>
              <w:rPr>
                <w:rFonts w:hint="eastAsia" w:ascii="Calibri" w:hAnsi="宋体" w:eastAsia="宋体"/>
                <w:sz w:val="21"/>
              </w:rPr>
              <w:t>。</w:t>
            </w:r>
          </w:p>
        </w:tc>
        <w:tc>
          <w:tcPr>
            <w:tcW w:w="826" w:type="dxa"/>
            <w:vMerge w:val="continue"/>
            <w:shd w:val="clear" w:color="auto" w:fill="auto"/>
            <w:vAlign w:val="center"/>
          </w:tcPr>
          <w:p w14:paraId="6564ED43">
            <w:pPr>
              <w:spacing w:line="400" w:lineRule="exact"/>
              <w:jc w:val="center"/>
              <w:rPr>
                <w:rFonts w:ascii="Calibri" w:hAnsi="宋体" w:eastAsia="宋体" w:cs="宋体"/>
                <w:bCs/>
                <w:color w:val="FF0000"/>
                <w:sz w:val="21"/>
                <w:szCs w:val="21"/>
              </w:rPr>
            </w:pPr>
          </w:p>
        </w:tc>
      </w:tr>
      <w:tr w14:paraId="44DE36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restart"/>
            <w:shd w:val="clear" w:color="auto" w:fill="auto"/>
            <w:vAlign w:val="center"/>
          </w:tcPr>
          <w:p w14:paraId="3DBBDCBE">
            <w:pPr>
              <w:spacing w:line="400" w:lineRule="exact"/>
              <w:jc w:val="center"/>
              <w:rPr>
                <w:rFonts w:ascii="Calibri" w:hAnsi="宋体" w:eastAsia="宋体" w:cs="宋体"/>
                <w:bCs/>
                <w:sz w:val="21"/>
                <w:szCs w:val="21"/>
              </w:rPr>
            </w:pPr>
            <w:r>
              <w:rPr>
                <w:rFonts w:hint="eastAsia" w:ascii="Calibri" w:hAnsi="宋体" w:eastAsia="宋体" w:cs="宋体"/>
                <w:bCs/>
                <w:sz w:val="21"/>
                <w:szCs w:val="21"/>
              </w:rPr>
              <w:t>商务部分</w:t>
            </w:r>
          </w:p>
        </w:tc>
        <w:tc>
          <w:tcPr>
            <w:tcW w:w="640" w:type="dxa"/>
            <w:vMerge w:val="restart"/>
            <w:shd w:val="clear" w:color="auto" w:fill="auto"/>
            <w:vAlign w:val="center"/>
          </w:tcPr>
          <w:p w14:paraId="6B102CCD">
            <w:pPr>
              <w:spacing w:line="400" w:lineRule="exact"/>
              <w:jc w:val="center"/>
              <w:rPr>
                <w:rFonts w:ascii="Calibri" w:hAnsi="宋体" w:eastAsia="宋体" w:cs="宋体"/>
                <w:bCs/>
                <w:sz w:val="21"/>
                <w:szCs w:val="21"/>
              </w:rPr>
            </w:pPr>
            <w:r>
              <w:rPr>
                <w:rFonts w:hint="eastAsia" w:ascii="Calibri" w:hAnsi="宋体" w:eastAsia="宋体" w:cs="宋体"/>
                <w:bCs/>
                <w:sz w:val="21"/>
                <w:szCs w:val="21"/>
              </w:rPr>
              <w:t>3</w:t>
            </w:r>
            <w:r>
              <w:rPr>
                <w:rFonts w:ascii="Calibri" w:hAnsi="宋体" w:eastAsia="宋体" w:cs="宋体"/>
                <w:bCs/>
                <w:sz w:val="21"/>
                <w:szCs w:val="21"/>
              </w:rPr>
              <w:t>0</w:t>
            </w:r>
          </w:p>
        </w:tc>
        <w:tc>
          <w:tcPr>
            <w:tcW w:w="860" w:type="dxa"/>
            <w:shd w:val="clear" w:color="auto" w:fill="auto"/>
            <w:vAlign w:val="center"/>
          </w:tcPr>
          <w:p w14:paraId="6693B51F">
            <w:pPr>
              <w:spacing w:line="400" w:lineRule="exact"/>
              <w:jc w:val="center"/>
              <w:rPr>
                <w:rFonts w:ascii="Calibri" w:hAnsi="宋体" w:eastAsia="宋体" w:cs="宋体"/>
                <w:bCs/>
                <w:sz w:val="21"/>
                <w:szCs w:val="21"/>
              </w:rPr>
            </w:pPr>
            <w:r>
              <w:rPr>
                <w:rFonts w:hint="eastAsia" w:ascii="Calibri" w:hAnsi="宋体" w:eastAsia="宋体" w:cs="宋体"/>
                <w:bCs/>
                <w:sz w:val="21"/>
                <w:szCs w:val="21"/>
              </w:rPr>
              <w:t>3</w:t>
            </w:r>
          </w:p>
        </w:tc>
        <w:tc>
          <w:tcPr>
            <w:tcW w:w="6401" w:type="dxa"/>
            <w:shd w:val="clear" w:color="auto" w:fill="auto"/>
            <w:vAlign w:val="center"/>
          </w:tcPr>
          <w:p w14:paraId="5A8D8F2F">
            <w:pPr>
              <w:pStyle w:val="81"/>
              <w:widowControl w:val="0"/>
              <w:spacing w:line="300" w:lineRule="exact"/>
              <w:ind w:firstLine="0" w:firstLineChars="0"/>
              <w:rPr>
                <w:rFonts w:ascii="华文仿宋" w:hAnsi="华文仿宋" w:cs="华文仿宋"/>
                <w:b/>
                <w:color w:val="C00000"/>
                <w:sz w:val="21"/>
                <w:szCs w:val="21"/>
              </w:rPr>
            </w:pPr>
            <w:r>
              <w:rPr>
                <w:rFonts w:hint="eastAsia" w:ascii="华文仿宋" w:hAnsi="华文仿宋" w:cs="华文仿宋"/>
                <w:b/>
                <w:color w:val="C00000"/>
                <w:sz w:val="21"/>
                <w:szCs w:val="21"/>
              </w:rPr>
              <w:t>项目人员配备方案：</w:t>
            </w:r>
          </w:p>
          <w:p w14:paraId="03BAE52E">
            <w:pPr>
              <w:spacing w:line="300" w:lineRule="exact"/>
              <w:ind w:firstLine="420"/>
              <w:jc w:val="both"/>
              <w:rPr>
                <w:rFonts w:ascii="Calibri" w:hAnsi="宋体" w:eastAsia="宋体"/>
                <w:b/>
                <w:sz w:val="21"/>
              </w:rPr>
            </w:pPr>
            <w:r>
              <w:rPr>
                <w:rFonts w:hint="eastAsia" w:ascii="Calibri" w:hAnsi="宋体" w:eastAsia="宋体"/>
                <w:b/>
                <w:sz w:val="21"/>
              </w:rPr>
              <w:t>一、评审内容</w:t>
            </w:r>
          </w:p>
          <w:p w14:paraId="1D350C40">
            <w:pPr>
              <w:spacing w:line="300" w:lineRule="exact"/>
              <w:ind w:firstLine="420"/>
              <w:jc w:val="both"/>
              <w:rPr>
                <w:rFonts w:ascii="Calibri" w:hAnsi="宋体" w:eastAsia="宋体"/>
                <w:sz w:val="21"/>
              </w:rPr>
            </w:pPr>
            <w:r>
              <w:rPr>
                <w:rFonts w:hint="eastAsia" w:ascii="Calibri" w:hAnsi="宋体" w:eastAsia="宋体"/>
                <w:sz w:val="21"/>
              </w:rPr>
              <w:t>包括管理组织机构架构、项目人员配备，须提供项目负责人，采购、检验（附检验人员证）、配送服务等具体人员配置名单（采购、配送、检验等直接接触食品人员需附有效健康证）。</w:t>
            </w:r>
          </w:p>
          <w:p w14:paraId="1723B710">
            <w:pPr>
              <w:spacing w:line="300" w:lineRule="exact"/>
              <w:ind w:firstLine="420"/>
              <w:jc w:val="both"/>
              <w:rPr>
                <w:rFonts w:ascii="Calibri" w:hAnsi="宋体" w:eastAsia="宋体"/>
                <w:b/>
                <w:sz w:val="21"/>
              </w:rPr>
            </w:pPr>
            <w:r>
              <w:rPr>
                <w:rFonts w:hint="eastAsia" w:ascii="Calibri" w:hAnsi="宋体" w:eastAsia="宋体"/>
                <w:b/>
                <w:sz w:val="21"/>
              </w:rPr>
              <w:t>二、评审标准</w:t>
            </w:r>
          </w:p>
          <w:p w14:paraId="5C1D2E31">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①完整性：方案须全面，对评审内容中的各项要求有详细描述；</w:t>
            </w:r>
          </w:p>
          <w:p w14:paraId="6681EFA8">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②可实施性：切合本项目实际情况，实施步骤清晰、合理；</w:t>
            </w:r>
          </w:p>
          <w:p w14:paraId="21D3E26A">
            <w:pPr>
              <w:tabs>
                <w:tab w:val="left" w:pos="547"/>
              </w:tabs>
              <w:spacing w:line="300" w:lineRule="exact"/>
              <w:ind w:firstLine="420"/>
              <w:jc w:val="both"/>
              <w:rPr>
                <w:rFonts w:ascii="Calibri" w:hAnsi="宋体" w:eastAsia="宋体" w:cs="宋体"/>
                <w:sz w:val="21"/>
                <w:szCs w:val="21"/>
              </w:rPr>
            </w:pPr>
            <w:r>
              <w:rPr>
                <w:rFonts w:hint="eastAsia" w:ascii="Calibri" w:hAnsi="宋体" w:eastAsia="宋体" w:cs="宋体"/>
                <w:sz w:val="21"/>
                <w:szCs w:val="21"/>
              </w:rPr>
              <w:t>③针对性：方案能够紧扣项目实际情况，内容科学合理。</w:t>
            </w:r>
          </w:p>
          <w:p w14:paraId="25BBA8FE">
            <w:pPr>
              <w:spacing w:line="300" w:lineRule="exact"/>
              <w:ind w:firstLine="420"/>
              <w:jc w:val="both"/>
              <w:rPr>
                <w:rFonts w:ascii="Calibri" w:hAnsi="宋体" w:eastAsia="宋体"/>
                <w:b/>
                <w:sz w:val="21"/>
              </w:rPr>
            </w:pPr>
            <w:r>
              <w:rPr>
                <w:rFonts w:hint="eastAsia" w:ascii="Calibri" w:hAnsi="宋体" w:eastAsia="宋体"/>
                <w:b/>
                <w:sz w:val="21"/>
              </w:rPr>
              <w:t>三、赋分标准</w:t>
            </w:r>
          </w:p>
          <w:p w14:paraId="4B9861D1">
            <w:pPr>
              <w:spacing w:line="300" w:lineRule="exact"/>
              <w:ind w:firstLine="420"/>
              <w:jc w:val="both"/>
              <w:rPr>
                <w:rFonts w:ascii="Calibri" w:hAnsi="宋体" w:eastAsia="宋体"/>
                <w:sz w:val="21"/>
              </w:rPr>
            </w:pPr>
            <w:r>
              <w:rPr>
                <w:rFonts w:hint="eastAsia" w:ascii="Calibri" w:hAnsi="宋体" w:eastAsia="宋体"/>
                <w:sz w:val="21"/>
              </w:rPr>
              <w:t>每完全满足一项评审标准得1分，满分3分。</w:t>
            </w:r>
          </w:p>
        </w:tc>
        <w:tc>
          <w:tcPr>
            <w:tcW w:w="826" w:type="dxa"/>
            <w:shd w:val="clear" w:color="auto" w:fill="auto"/>
            <w:vAlign w:val="center"/>
          </w:tcPr>
          <w:p w14:paraId="2FED7CEC">
            <w:pPr>
              <w:spacing w:line="400" w:lineRule="exact"/>
              <w:jc w:val="center"/>
              <w:rPr>
                <w:rFonts w:ascii="Calibri" w:hAnsi="宋体" w:eastAsia="宋体" w:cs="宋体"/>
                <w:bCs/>
                <w:color w:val="FF0000"/>
                <w:sz w:val="21"/>
                <w:szCs w:val="21"/>
              </w:rPr>
            </w:pPr>
          </w:p>
        </w:tc>
      </w:tr>
      <w:tr w14:paraId="6E99F9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81DC9FD">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39DAC8FA">
            <w:pPr>
              <w:spacing w:line="400" w:lineRule="exact"/>
              <w:jc w:val="center"/>
              <w:rPr>
                <w:rFonts w:ascii="Calibri" w:hAnsi="宋体" w:eastAsia="宋体" w:cs="宋体"/>
                <w:bCs/>
                <w:sz w:val="21"/>
                <w:szCs w:val="21"/>
              </w:rPr>
            </w:pPr>
          </w:p>
        </w:tc>
        <w:tc>
          <w:tcPr>
            <w:tcW w:w="860" w:type="dxa"/>
            <w:shd w:val="clear" w:color="auto" w:fill="auto"/>
            <w:vAlign w:val="center"/>
          </w:tcPr>
          <w:p w14:paraId="195CDF09">
            <w:pPr>
              <w:spacing w:line="400" w:lineRule="exact"/>
              <w:jc w:val="center"/>
              <w:rPr>
                <w:rFonts w:ascii="Calibri" w:hAnsi="宋体" w:eastAsia="宋体" w:cs="宋体"/>
                <w:bCs/>
                <w:sz w:val="21"/>
                <w:szCs w:val="21"/>
              </w:rPr>
            </w:pPr>
            <w:r>
              <w:rPr>
                <w:rFonts w:hint="eastAsia" w:ascii="Calibri" w:hAnsi="宋体" w:eastAsia="宋体" w:cs="宋体"/>
                <w:bCs/>
                <w:sz w:val="21"/>
                <w:szCs w:val="21"/>
              </w:rPr>
              <w:t>6</w:t>
            </w:r>
          </w:p>
        </w:tc>
        <w:tc>
          <w:tcPr>
            <w:tcW w:w="6401" w:type="dxa"/>
            <w:shd w:val="clear" w:color="auto" w:fill="auto"/>
            <w:vAlign w:val="center"/>
          </w:tcPr>
          <w:p w14:paraId="23FEB499">
            <w:pPr>
              <w:spacing w:line="300" w:lineRule="exact"/>
              <w:rPr>
                <w:rFonts w:ascii="宋体" w:hAnsi="宋体"/>
                <w:b/>
                <w:color w:val="C00000"/>
                <w:sz w:val="21"/>
                <w:szCs w:val="21"/>
              </w:rPr>
            </w:pPr>
            <w:r>
              <w:rPr>
                <w:rFonts w:hint="eastAsia" w:ascii="宋体" w:hAnsi="宋体"/>
                <w:b/>
                <w:color w:val="C00000"/>
                <w:sz w:val="21"/>
                <w:szCs w:val="21"/>
              </w:rPr>
              <w:t>食品原材料仓储能力：</w:t>
            </w:r>
          </w:p>
          <w:p w14:paraId="46864D5F">
            <w:pPr>
              <w:spacing w:line="300" w:lineRule="exact"/>
              <w:ind w:firstLine="420"/>
              <w:jc w:val="both"/>
              <w:rPr>
                <w:rFonts w:ascii="Calibri" w:hAnsi="宋体" w:eastAsia="宋体"/>
                <w:b/>
                <w:sz w:val="21"/>
              </w:rPr>
            </w:pPr>
            <w:r>
              <w:rPr>
                <w:rFonts w:hint="eastAsia" w:ascii="Calibri" w:hAnsi="宋体" w:eastAsia="宋体"/>
                <w:b/>
                <w:sz w:val="21"/>
              </w:rPr>
              <w:t>一、评审内容</w:t>
            </w:r>
          </w:p>
          <w:p w14:paraId="40BA6EC6">
            <w:pPr>
              <w:spacing w:line="300" w:lineRule="exact"/>
              <w:ind w:firstLine="420" w:firstLineChars="200"/>
              <w:jc w:val="both"/>
              <w:rPr>
                <w:rFonts w:hAnsi="宋体" w:cs="华文仿宋"/>
                <w:sz w:val="21"/>
                <w:szCs w:val="21"/>
              </w:rPr>
            </w:pPr>
            <w:r>
              <w:rPr>
                <w:rFonts w:hint="eastAsia" w:ascii="宋体" w:hAnsi="宋体" w:cs="华文仿宋"/>
                <w:sz w:val="21"/>
                <w:szCs w:val="21"/>
              </w:rPr>
              <w:t>供应商提供针对本项目的仓储能力，包含：</w:t>
            </w:r>
            <w:r>
              <w:rPr>
                <w:rFonts w:hint="eastAsia" w:ascii="Calibri" w:hAnsi="宋体" w:eastAsia="宋体" w:cs="宋体"/>
                <w:sz w:val="21"/>
                <w:szCs w:val="21"/>
              </w:rPr>
              <w:t>①</w:t>
            </w:r>
            <w:r>
              <w:rPr>
                <w:rFonts w:hint="eastAsia" w:ascii="宋体" w:hAnsi="宋体" w:cs="华文仿宋"/>
                <w:sz w:val="21"/>
                <w:szCs w:val="21"/>
              </w:rPr>
              <w:t>食材仓储环境（库房、配送车间）；②仓库配备（保鲜仓库、冷藏仓库）；③设备配备（仓储设备、食材检验抽查设备）。</w:t>
            </w:r>
          </w:p>
          <w:p w14:paraId="7360F747">
            <w:pPr>
              <w:spacing w:line="300" w:lineRule="exact"/>
              <w:ind w:firstLine="420"/>
              <w:jc w:val="both"/>
              <w:rPr>
                <w:rFonts w:ascii="Calibri" w:hAnsi="宋体" w:eastAsia="宋体"/>
                <w:b/>
                <w:sz w:val="21"/>
              </w:rPr>
            </w:pPr>
            <w:r>
              <w:rPr>
                <w:rFonts w:hint="eastAsia" w:ascii="Calibri" w:hAnsi="宋体" w:eastAsia="宋体"/>
                <w:b/>
                <w:sz w:val="21"/>
              </w:rPr>
              <w:t>二、赋分标准</w:t>
            </w:r>
          </w:p>
          <w:p w14:paraId="4B387B78">
            <w:pPr>
              <w:spacing w:line="300" w:lineRule="exact"/>
              <w:ind w:firstLine="420" w:firstLineChars="200"/>
              <w:jc w:val="both"/>
              <w:rPr>
                <w:rFonts w:hAnsi="宋体" w:cs="华文仿宋"/>
                <w:sz w:val="21"/>
                <w:szCs w:val="21"/>
              </w:rPr>
            </w:pPr>
            <w:r>
              <w:rPr>
                <w:rFonts w:hint="eastAsia" w:ascii="宋体" w:hAnsi="宋体" w:cs="华文仿宋"/>
                <w:sz w:val="21"/>
                <w:szCs w:val="21"/>
              </w:rPr>
              <w:t>每提供一项仓储能力证明材料得</w:t>
            </w:r>
            <w:r>
              <w:rPr>
                <w:rFonts w:hAnsi="宋体" w:cs="华文仿宋"/>
                <w:sz w:val="21"/>
                <w:szCs w:val="21"/>
              </w:rPr>
              <w:t xml:space="preserve"> 2 </w:t>
            </w:r>
            <w:r>
              <w:rPr>
                <w:rFonts w:hint="eastAsia" w:ascii="宋体" w:hAnsi="宋体" w:cs="华文仿宋"/>
                <w:sz w:val="21"/>
                <w:szCs w:val="21"/>
              </w:rPr>
              <w:t>分，满分</w:t>
            </w:r>
            <w:r>
              <w:rPr>
                <w:rFonts w:hAnsi="宋体" w:cs="华文仿宋"/>
                <w:sz w:val="21"/>
                <w:szCs w:val="21"/>
              </w:rPr>
              <w:t xml:space="preserve"> 6</w:t>
            </w:r>
            <w:r>
              <w:rPr>
                <w:rFonts w:hint="eastAsia" w:ascii="宋体" w:hAnsi="宋体" w:cs="华文仿宋"/>
                <w:sz w:val="21"/>
                <w:szCs w:val="21"/>
              </w:rPr>
              <w:t>分。</w:t>
            </w:r>
          </w:p>
          <w:p w14:paraId="13D29829">
            <w:pPr>
              <w:spacing w:line="300" w:lineRule="exact"/>
              <w:ind w:firstLine="420"/>
              <w:jc w:val="both"/>
              <w:rPr>
                <w:rFonts w:ascii="宋体" w:hAnsi="宋体" w:cs="华文仿宋"/>
                <w:sz w:val="21"/>
                <w:szCs w:val="21"/>
              </w:rPr>
            </w:pPr>
            <w:r>
              <w:rPr>
                <w:rFonts w:hint="eastAsia" w:ascii="宋体" w:hAnsi="宋体" w:cs="华文仿宋"/>
                <w:b/>
                <w:sz w:val="21"/>
                <w:szCs w:val="21"/>
              </w:rPr>
              <w:t>注：</w:t>
            </w:r>
            <w:r>
              <w:rPr>
                <w:rFonts w:hint="eastAsia" w:ascii="宋体" w:hAnsi="宋体" w:cs="华文仿宋"/>
                <w:sz w:val="21"/>
                <w:szCs w:val="21"/>
              </w:rPr>
              <w:t>1</w:t>
            </w:r>
            <w:r>
              <w:rPr>
                <w:rFonts w:ascii="宋体" w:hAnsi="宋体" w:cs="华文仿宋"/>
                <w:sz w:val="21"/>
                <w:szCs w:val="21"/>
              </w:rPr>
              <w:t>.</w:t>
            </w:r>
            <w:r>
              <w:rPr>
                <w:rFonts w:hint="eastAsia" w:ascii="宋体" w:hAnsi="宋体" w:cs="华文仿宋"/>
                <w:sz w:val="21"/>
                <w:szCs w:val="21"/>
              </w:rPr>
              <w:t>需同时提供①仓储、设备照片及说明，②产权证明（自有仓储提供产权证明，非自有提供租赁合同）作为计分佐证材料。</w:t>
            </w:r>
          </w:p>
          <w:p w14:paraId="1AE5294C">
            <w:pPr>
              <w:spacing w:line="300" w:lineRule="exact"/>
              <w:ind w:firstLine="420"/>
              <w:jc w:val="both"/>
              <w:rPr>
                <w:rFonts w:ascii="Calibri" w:hAnsi="宋体" w:eastAsia="宋体"/>
                <w:sz w:val="21"/>
              </w:rPr>
            </w:pPr>
            <w:r>
              <w:rPr>
                <w:rFonts w:hint="eastAsia" w:ascii="宋体" w:hAnsi="宋体" w:cs="华文仿宋"/>
                <w:sz w:val="21"/>
                <w:szCs w:val="21"/>
              </w:rPr>
              <w:t>2</w:t>
            </w:r>
            <w:r>
              <w:rPr>
                <w:rFonts w:ascii="宋体" w:hAnsi="宋体" w:cs="华文仿宋"/>
                <w:sz w:val="21"/>
                <w:szCs w:val="21"/>
              </w:rPr>
              <w:t>.若仓储非自有且租赁合同不能覆盖本项目服务期，供应商须承诺延长租赁期至本项目服务期止，提供承诺函，不提供不得分。</w:t>
            </w:r>
          </w:p>
        </w:tc>
        <w:tc>
          <w:tcPr>
            <w:tcW w:w="826" w:type="dxa"/>
            <w:shd w:val="clear" w:color="auto" w:fill="auto"/>
            <w:vAlign w:val="center"/>
          </w:tcPr>
          <w:p w14:paraId="646E17F5">
            <w:pPr>
              <w:spacing w:line="400" w:lineRule="exact"/>
              <w:jc w:val="center"/>
              <w:rPr>
                <w:rFonts w:ascii="Calibri" w:hAnsi="宋体" w:eastAsia="宋体" w:cs="宋体"/>
                <w:bCs/>
                <w:color w:val="FF0000"/>
                <w:sz w:val="21"/>
                <w:szCs w:val="21"/>
              </w:rPr>
            </w:pPr>
          </w:p>
        </w:tc>
      </w:tr>
      <w:tr w14:paraId="708307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C462BEE">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6B1029AB">
            <w:pPr>
              <w:spacing w:line="400" w:lineRule="exact"/>
              <w:jc w:val="center"/>
              <w:rPr>
                <w:rFonts w:ascii="Calibri" w:hAnsi="宋体" w:eastAsia="宋体" w:cs="宋体"/>
                <w:bCs/>
                <w:sz w:val="21"/>
                <w:szCs w:val="21"/>
              </w:rPr>
            </w:pPr>
          </w:p>
        </w:tc>
        <w:tc>
          <w:tcPr>
            <w:tcW w:w="860" w:type="dxa"/>
            <w:shd w:val="clear" w:color="auto" w:fill="auto"/>
            <w:vAlign w:val="center"/>
          </w:tcPr>
          <w:p w14:paraId="661B67A6">
            <w:pPr>
              <w:spacing w:line="400" w:lineRule="exact"/>
              <w:jc w:val="center"/>
              <w:rPr>
                <w:rFonts w:ascii="Calibri" w:hAnsi="宋体" w:eastAsia="宋体" w:cs="宋体"/>
                <w:bCs/>
                <w:sz w:val="21"/>
                <w:szCs w:val="21"/>
              </w:rPr>
            </w:pPr>
            <w:r>
              <w:rPr>
                <w:rFonts w:hint="eastAsia" w:ascii="Calibri" w:hAnsi="宋体" w:eastAsia="宋体" w:cs="宋体"/>
                <w:bCs/>
                <w:sz w:val="21"/>
                <w:szCs w:val="21"/>
              </w:rPr>
              <w:t>3</w:t>
            </w:r>
          </w:p>
        </w:tc>
        <w:tc>
          <w:tcPr>
            <w:tcW w:w="6401" w:type="dxa"/>
            <w:shd w:val="clear" w:color="auto" w:fill="auto"/>
            <w:vAlign w:val="center"/>
          </w:tcPr>
          <w:p w14:paraId="106F83FD">
            <w:pPr>
              <w:spacing w:line="300" w:lineRule="exact"/>
              <w:rPr>
                <w:b/>
                <w:color w:val="C00000"/>
                <w:sz w:val="21"/>
                <w:szCs w:val="21"/>
              </w:rPr>
            </w:pPr>
            <w:r>
              <w:rPr>
                <w:rFonts w:hint="eastAsia" w:ascii="宋体" w:hAnsi="宋体"/>
                <w:b/>
                <w:color w:val="C00000"/>
                <w:sz w:val="21"/>
                <w:szCs w:val="21"/>
              </w:rPr>
              <w:t>运输车辆配备：</w:t>
            </w:r>
          </w:p>
          <w:p w14:paraId="21274DA4">
            <w:pPr>
              <w:widowControl w:val="0"/>
              <w:spacing w:line="300" w:lineRule="exact"/>
              <w:ind w:firstLine="420"/>
              <w:jc w:val="both"/>
              <w:rPr>
                <w:color w:val="000000"/>
                <w:sz w:val="21"/>
                <w:szCs w:val="21"/>
              </w:rPr>
            </w:pPr>
            <w:r>
              <w:rPr>
                <w:rFonts w:hint="eastAsia" w:ascii="宋体" w:hAnsi="宋体"/>
                <w:color w:val="000000"/>
                <w:sz w:val="21"/>
                <w:szCs w:val="21"/>
              </w:rPr>
              <w:t>有符合食品安全运输标准的配送专用车辆，需</w:t>
            </w:r>
            <w:r>
              <w:rPr>
                <w:rFonts w:ascii="宋体" w:hAnsi="宋体"/>
                <w:color w:val="000000"/>
                <w:sz w:val="21"/>
                <w:szCs w:val="21"/>
              </w:rPr>
              <w:t>提供</w:t>
            </w:r>
            <w:r>
              <w:rPr>
                <w:rFonts w:hint="eastAsia" w:ascii="宋体" w:hAnsi="宋体"/>
                <w:color w:val="000000"/>
                <w:sz w:val="21"/>
                <w:szCs w:val="21"/>
              </w:rPr>
              <w:t>车辆配置说明（包括</w:t>
            </w:r>
            <w:r>
              <w:rPr>
                <w:rFonts w:ascii="宋体" w:hAnsi="宋体"/>
                <w:color w:val="000000"/>
                <w:sz w:val="21"/>
                <w:szCs w:val="21"/>
              </w:rPr>
              <w:t>但不限于车辆类型、使用年限</w:t>
            </w:r>
            <w:r>
              <w:rPr>
                <w:rFonts w:hint="eastAsia" w:ascii="宋体" w:hAnsi="宋体"/>
                <w:color w:val="000000"/>
                <w:sz w:val="21"/>
                <w:szCs w:val="21"/>
              </w:rPr>
              <w:t>等）、保温保鲜条件说明，且车辆具备食品安全运输能力</w:t>
            </w:r>
            <w:r>
              <w:rPr>
                <w:rFonts w:ascii="宋体" w:hAnsi="宋体"/>
                <w:color w:val="000000"/>
                <w:sz w:val="21"/>
                <w:szCs w:val="21"/>
              </w:rPr>
              <w:t>。</w:t>
            </w:r>
          </w:p>
          <w:p w14:paraId="7BDA400D">
            <w:pPr>
              <w:pStyle w:val="68"/>
              <w:widowControl w:val="0"/>
              <w:numPr>
                <w:ilvl w:val="0"/>
                <w:numId w:val="4"/>
              </w:numPr>
              <w:spacing w:line="300" w:lineRule="exact"/>
              <w:jc w:val="both"/>
              <w:rPr>
                <w:color w:val="000000"/>
                <w:sz w:val="21"/>
                <w:szCs w:val="21"/>
              </w:rPr>
            </w:pPr>
            <w:r>
              <w:rPr>
                <w:rFonts w:hint="eastAsia" w:ascii="宋体" w:hAnsi="宋体"/>
                <w:color w:val="000000"/>
                <w:sz w:val="21"/>
                <w:szCs w:val="21"/>
              </w:rPr>
              <w:t>配送</w:t>
            </w:r>
            <w:r>
              <w:rPr>
                <w:rFonts w:hint="eastAsia" w:cs="Calibri"/>
                <w:color w:val="000000"/>
                <w:sz w:val="21"/>
                <w:szCs w:val="21"/>
              </w:rPr>
              <w:t>3</w:t>
            </w:r>
            <w:r>
              <w:rPr>
                <w:rFonts w:hint="eastAsia" w:ascii="宋体" w:hAnsi="宋体"/>
                <w:color w:val="000000"/>
                <w:sz w:val="21"/>
                <w:szCs w:val="21"/>
              </w:rPr>
              <w:t xml:space="preserve">辆及以上车辆的得 </w:t>
            </w:r>
            <w:r>
              <w:rPr>
                <w:rFonts w:hint="eastAsia" w:cs="Calibri"/>
                <w:color w:val="000000"/>
                <w:sz w:val="21"/>
                <w:szCs w:val="21"/>
              </w:rPr>
              <w:t xml:space="preserve">3 </w:t>
            </w:r>
            <w:r>
              <w:rPr>
                <w:rFonts w:hint="eastAsia" w:ascii="宋体" w:hAnsi="宋体"/>
                <w:color w:val="000000"/>
                <w:sz w:val="21"/>
                <w:szCs w:val="21"/>
              </w:rPr>
              <w:t>分；</w:t>
            </w:r>
          </w:p>
          <w:p w14:paraId="7ED82AC1">
            <w:pPr>
              <w:pStyle w:val="68"/>
              <w:widowControl w:val="0"/>
              <w:numPr>
                <w:ilvl w:val="0"/>
                <w:numId w:val="4"/>
              </w:numPr>
              <w:spacing w:line="300" w:lineRule="exact"/>
              <w:jc w:val="both"/>
              <w:rPr>
                <w:color w:val="000000"/>
                <w:sz w:val="21"/>
                <w:szCs w:val="21"/>
              </w:rPr>
            </w:pPr>
            <w:r>
              <w:rPr>
                <w:rFonts w:hint="eastAsia" w:ascii="宋体" w:hAnsi="宋体"/>
                <w:color w:val="000000"/>
                <w:sz w:val="21"/>
                <w:szCs w:val="21"/>
              </w:rPr>
              <w:t>配送</w:t>
            </w:r>
            <w:r>
              <w:rPr>
                <w:rFonts w:hint="eastAsia" w:cs="Calibri"/>
                <w:color w:val="000000"/>
                <w:sz w:val="21"/>
                <w:szCs w:val="21"/>
              </w:rPr>
              <w:t>2</w:t>
            </w:r>
            <w:r>
              <w:rPr>
                <w:rFonts w:hint="eastAsia" w:ascii="宋体" w:hAnsi="宋体"/>
                <w:color w:val="000000"/>
                <w:sz w:val="21"/>
                <w:szCs w:val="21"/>
              </w:rPr>
              <w:t xml:space="preserve">辆车辆的得 </w:t>
            </w:r>
            <w:r>
              <w:rPr>
                <w:rFonts w:hint="eastAsia" w:cs="Calibri"/>
                <w:color w:val="000000"/>
                <w:sz w:val="21"/>
                <w:szCs w:val="21"/>
              </w:rPr>
              <w:t xml:space="preserve">2 </w:t>
            </w:r>
            <w:r>
              <w:rPr>
                <w:rFonts w:hint="eastAsia" w:ascii="宋体" w:hAnsi="宋体"/>
                <w:color w:val="000000"/>
                <w:sz w:val="21"/>
                <w:szCs w:val="21"/>
              </w:rPr>
              <w:t>分；</w:t>
            </w:r>
          </w:p>
          <w:p w14:paraId="45ED2E04">
            <w:pPr>
              <w:pStyle w:val="68"/>
              <w:widowControl w:val="0"/>
              <w:numPr>
                <w:ilvl w:val="0"/>
                <w:numId w:val="4"/>
              </w:numPr>
              <w:spacing w:line="300" w:lineRule="exact"/>
              <w:jc w:val="both"/>
              <w:rPr>
                <w:color w:val="000000"/>
                <w:sz w:val="21"/>
                <w:szCs w:val="21"/>
              </w:rPr>
            </w:pPr>
            <w:r>
              <w:rPr>
                <w:rFonts w:hint="eastAsia" w:ascii="宋体" w:hAnsi="宋体"/>
                <w:color w:val="000000"/>
                <w:sz w:val="21"/>
                <w:szCs w:val="21"/>
              </w:rPr>
              <w:t>配送</w:t>
            </w:r>
            <w:r>
              <w:rPr>
                <w:rFonts w:hint="eastAsia" w:cs="Calibri"/>
                <w:color w:val="000000"/>
                <w:sz w:val="21"/>
                <w:szCs w:val="21"/>
              </w:rPr>
              <w:t>1</w:t>
            </w:r>
            <w:r>
              <w:rPr>
                <w:rFonts w:hint="eastAsia" w:ascii="宋体" w:hAnsi="宋体"/>
                <w:color w:val="000000"/>
                <w:sz w:val="21"/>
                <w:szCs w:val="21"/>
              </w:rPr>
              <w:t xml:space="preserve">辆车辆的得 </w:t>
            </w:r>
            <w:r>
              <w:rPr>
                <w:rFonts w:hint="eastAsia" w:cs="Calibri"/>
                <w:color w:val="000000"/>
                <w:sz w:val="21"/>
                <w:szCs w:val="21"/>
              </w:rPr>
              <w:t xml:space="preserve">1 </w:t>
            </w:r>
            <w:r>
              <w:rPr>
                <w:rFonts w:hint="eastAsia" w:ascii="宋体" w:hAnsi="宋体"/>
                <w:color w:val="000000"/>
                <w:sz w:val="21"/>
                <w:szCs w:val="21"/>
              </w:rPr>
              <w:t>分。</w:t>
            </w:r>
          </w:p>
          <w:p w14:paraId="1B813A2A">
            <w:pPr>
              <w:spacing w:line="300" w:lineRule="exact"/>
              <w:ind w:firstLine="420"/>
              <w:jc w:val="both"/>
              <w:rPr>
                <w:rFonts w:ascii="宋体" w:hAnsi="宋体" w:cs="华文仿宋"/>
                <w:sz w:val="21"/>
                <w:szCs w:val="21"/>
              </w:rPr>
            </w:pPr>
            <w:r>
              <w:rPr>
                <w:rFonts w:hint="eastAsia" w:ascii="宋体" w:hAnsi="宋体"/>
                <w:b/>
                <w:color w:val="000000"/>
                <w:sz w:val="21"/>
                <w:szCs w:val="21"/>
              </w:rPr>
              <w:t>注：</w:t>
            </w:r>
            <w:r>
              <w:rPr>
                <w:rFonts w:hint="eastAsia" w:ascii="宋体" w:hAnsi="宋体"/>
                <w:color w:val="000000"/>
                <w:sz w:val="21"/>
                <w:szCs w:val="21"/>
              </w:rPr>
              <w:t>1</w:t>
            </w:r>
            <w:r>
              <w:rPr>
                <w:rFonts w:ascii="宋体" w:hAnsi="宋体"/>
                <w:color w:val="000000"/>
                <w:sz w:val="21"/>
                <w:szCs w:val="21"/>
              </w:rPr>
              <w:t>.</w:t>
            </w:r>
            <w:r>
              <w:rPr>
                <w:rFonts w:hint="eastAsia" w:ascii="宋体" w:hAnsi="宋体"/>
                <w:color w:val="000000"/>
                <w:sz w:val="21"/>
                <w:szCs w:val="21"/>
              </w:rPr>
              <w:t>提供车辆</w:t>
            </w:r>
            <w:r>
              <w:rPr>
                <w:rFonts w:ascii="宋体" w:hAnsi="宋体"/>
                <w:color w:val="000000"/>
                <w:sz w:val="21"/>
                <w:szCs w:val="21"/>
              </w:rPr>
              <w:t>权属证明资料（</w:t>
            </w:r>
            <w:r>
              <w:rPr>
                <w:rFonts w:hint="eastAsia" w:ascii="宋体" w:hAnsi="宋体"/>
                <w:color w:val="000000"/>
                <w:sz w:val="21"/>
                <w:szCs w:val="21"/>
              </w:rPr>
              <w:t>如</w:t>
            </w:r>
            <w:r>
              <w:rPr>
                <w:rFonts w:ascii="宋体" w:hAnsi="宋体"/>
                <w:color w:val="000000"/>
                <w:sz w:val="21"/>
                <w:szCs w:val="21"/>
              </w:rPr>
              <w:t>购车发票，</w:t>
            </w:r>
            <w:r>
              <w:rPr>
                <w:rFonts w:hint="eastAsia" w:ascii="宋体" w:hAnsi="宋体"/>
                <w:color w:val="000000"/>
                <w:sz w:val="21"/>
                <w:szCs w:val="21"/>
              </w:rPr>
              <w:t>或车辆登记证书</w:t>
            </w:r>
            <w:r>
              <w:rPr>
                <w:rFonts w:ascii="宋体" w:hAnsi="宋体"/>
                <w:color w:val="000000"/>
                <w:sz w:val="21"/>
                <w:szCs w:val="21"/>
              </w:rPr>
              <w:t>、</w:t>
            </w:r>
            <w:r>
              <w:rPr>
                <w:rFonts w:hint="eastAsia" w:ascii="宋体" w:hAnsi="宋体"/>
                <w:color w:val="000000"/>
                <w:sz w:val="21"/>
                <w:szCs w:val="21"/>
              </w:rPr>
              <w:t>或租赁</w:t>
            </w:r>
            <w:r>
              <w:rPr>
                <w:rFonts w:ascii="宋体" w:hAnsi="宋体"/>
                <w:color w:val="000000"/>
                <w:sz w:val="21"/>
                <w:szCs w:val="21"/>
              </w:rPr>
              <w:t>合同等）</w:t>
            </w:r>
            <w:r>
              <w:rPr>
                <w:rFonts w:hint="eastAsia" w:ascii="宋体" w:hAnsi="宋体" w:cs="华文仿宋"/>
                <w:sz w:val="21"/>
                <w:szCs w:val="21"/>
              </w:rPr>
              <w:t>作为计分佐证材料。</w:t>
            </w:r>
          </w:p>
          <w:p w14:paraId="4464461D">
            <w:pPr>
              <w:spacing w:line="300" w:lineRule="exact"/>
              <w:ind w:firstLine="420"/>
              <w:jc w:val="both"/>
              <w:rPr>
                <w:rFonts w:ascii="Calibri" w:hAnsi="宋体" w:eastAsia="宋体"/>
                <w:sz w:val="21"/>
              </w:rPr>
            </w:pPr>
            <w:r>
              <w:rPr>
                <w:rFonts w:hint="eastAsia" w:ascii="宋体" w:hAnsi="宋体" w:cs="华文仿宋"/>
                <w:sz w:val="21"/>
                <w:szCs w:val="21"/>
              </w:rPr>
              <w:t>2</w:t>
            </w:r>
            <w:r>
              <w:rPr>
                <w:rFonts w:ascii="宋体" w:hAnsi="宋体" w:cs="华文仿宋"/>
                <w:sz w:val="21"/>
                <w:szCs w:val="21"/>
              </w:rPr>
              <w:t>.若车辆非自有且租赁合同不能覆盖本项目服务期，供应商须承诺延长租赁期至本项目服务期止，提供承诺函，不提供不得分。</w:t>
            </w:r>
          </w:p>
        </w:tc>
        <w:tc>
          <w:tcPr>
            <w:tcW w:w="826" w:type="dxa"/>
            <w:shd w:val="clear" w:color="auto" w:fill="auto"/>
            <w:vAlign w:val="center"/>
          </w:tcPr>
          <w:p w14:paraId="55E29535">
            <w:pPr>
              <w:spacing w:line="400" w:lineRule="exact"/>
              <w:jc w:val="center"/>
              <w:rPr>
                <w:rFonts w:ascii="Calibri" w:hAnsi="宋体" w:eastAsia="宋体" w:cs="宋体"/>
                <w:bCs/>
                <w:color w:val="FF0000"/>
                <w:sz w:val="21"/>
                <w:szCs w:val="21"/>
              </w:rPr>
            </w:pPr>
          </w:p>
        </w:tc>
      </w:tr>
      <w:tr w14:paraId="5BEC1F1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3228C3FA">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60F30DF5">
            <w:pPr>
              <w:spacing w:line="400" w:lineRule="exact"/>
              <w:jc w:val="center"/>
              <w:rPr>
                <w:rFonts w:ascii="Calibri" w:hAnsi="宋体" w:eastAsia="宋体" w:cs="宋体"/>
                <w:bCs/>
                <w:sz w:val="21"/>
                <w:szCs w:val="21"/>
              </w:rPr>
            </w:pPr>
          </w:p>
        </w:tc>
        <w:tc>
          <w:tcPr>
            <w:tcW w:w="860" w:type="dxa"/>
            <w:shd w:val="clear" w:color="auto" w:fill="auto"/>
            <w:vAlign w:val="center"/>
          </w:tcPr>
          <w:p w14:paraId="676B5C6C">
            <w:pPr>
              <w:spacing w:line="400" w:lineRule="exact"/>
              <w:jc w:val="center"/>
              <w:rPr>
                <w:rFonts w:ascii="Calibri" w:hAnsi="宋体" w:eastAsia="宋体" w:cs="宋体"/>
                <w:bCs/>
                <w:sz w:val="21"/>
                <w:szCs w:val="21"/>
              </w:rPr>
            </w:pPr>
            <w:r>
              <w:rPr>
                <w:rFonts w:hint="eastAsia" w:ascii="Calibri" w:hAnsi="宋体" w:eastAsia="宋体" w:cs="宋体"/>
                <w:bCs/>
                <w:sz w:val="21"/>
                <w:szCs w:val="21"/>
              </w:rPr>
              <w:t>8</w:t>
            </w:r>
          </w:p>
        </w:tc>
        <w:tc>
          <w:tcPr>
            <w:tcW w:w="6401" w:type="dxa"/>
            <w:shd w:val="clear" w:color="auto" w:fill="auto"/>
            <w:vAlign w:val="center"/>
          </w:tcPr>
          <w:p w14:paraId="4297EFC8">
            <w:pPr>
              <w:spacing w:line="300" w:lineRule="exact"/>
              <w:rPr>
                <w:rFonts w:ascii="Calibri" w:hAnsi="Calibri"/>
                <w:b/>
                <w:color w:val="C00000"/>
                <w:sz w:val="21"/>
                <w:szCs w:val="21"/>
              </w:rPr>
            </w:pPr>
            <w:r>
              <w:rPr>
                <w:rFonts w:hint="eastAsia" w:ascii="宋体" w:hAnsi="宋体"/>
                <w:b/>
                <w:color w:val="C00000"/>
                <w:sz w:val="21"/>
                <w:szCs w:val="21"/>
              </w:rPr>
              <w:t>产品及原材料来源：</w:t>
            </w:r>
          </w:p>
          <w:p w14:paraId="45F1A209">
            <w:pPr>
              <w:spacing w:line="300" w:lineRule="exact"/>
              <w:ind w:left="420"/>
              <w:jc w:val="both"/>
              <w:rPr>
                <w:rFonts w:ascii="宋体" w:hAnsi="宋体" w:cs="华文仿宋"/>
                <w:b/>
                <w:sz w:val="21"/>
                <w:szCs w:val="21"/>
              </w:rPr>
            </w:pPr>
            <w:r>
              <w:rPr>
                <w:rFonts w:hint="eastAsia" w:ascii="宋体" w:hAnsi="宋体" w:cs="华文仿宋"/>
                <w:b/>
                <w:sz w:val="21"/>
                <w:szCs w:val="21"/>
              </w:rPr>
              <w:t>一、评审内容</w:t>
            </w:r>
          </w:p>
          <w:p w14:paraId="381E43B4">
            <w:pPr>
              <w:spacing w:line="300" w:lineRule="exact"/>
              <w:ind w:firstLine="420" w:firstLineChars="200"/>
              <w:jc w:val="both"/>
              <w:rPr>
                <w:rFonts w:ascii="宋体" w:hAnsi="宋体" w:cs="华文仿宋"/>
                <w:sz w:val="21"/>
                <w:szCs w:val="21"/>
              </w:rPr>
            </w:pPr>
            <w:r>
              <w:rPr>
                <w:rFonts w:hint="eastAsia" w:ascii="宋体" w:hAnsi="宋体" w:cs="华文仿宋"/>
                <w:sz w:val="21"/>
                <w:szCs w:val="21"/>
              </w:rPr>
              <w:t>供应商提供肉禽类（猪肉、牛肉、羊肉、鸡、鸭、鹅、鱼）、蔬菜类、蛋类、米、面、油、水产、调味品共</w:t>
            </w:r>
            <w:r>
              <w:rPr>
                <w:rFonts w:hAnsi="宋体" w:cs="华文仿宋"/>
                <w:sz w:val="21"/>
                <w:szCs w:val="21"/>
              </w:rPr>
              <w:t>8</w:t>
            </w:r>
            <w:r>
              <w:rPr>
                <w:rFonts w:hint="eastAsia" w:ascii="宋体" w:hAnsi="宋体" w:cs="华文仿宋"/>
                <w:sz w:val="21"/>
                <w:szCs w:val="21"/>
              </w:rPr>
              <w:t>类产品的合法来源渠道证明文件。</w:t>
            </w:r>
          </w:p>
          <w:p w14:paraId="427C8F9B">
            <w:pPr>
              <w:spacing w:line="300" w:lineRule="exact"/>
              <w:ind w:firstLine="420" w:firstLineChars="200"/>
              <w:jc w:val="both"/>
              <w:rPr>
                <w:rFonts w:ascii="宋体" w:hAnsi="宋体" w:cs="华文仿宋"/>
                <w:b/>
                <w:sz w:val="21"/>
                <w:szCs w:val="21"/>
              </w:rPr>
            </w:pPr>
            <w:bookmarkStart w:id="9" w:name="OLE_LINK1"/>
            <w:r>
              <w:rPr>
                <w:rFonts w:hint="eastAsia" w:ascii="宋体" w:hAnsi="宋体" w:cs="华文仿宋"/>
                <w:b/>
                <w:sz w:val="21"/>
                <w:szCs w:val="21"/>
              </w:rPr>
              <w:t>二、赋分标准</w:t>
            </w:r>
            <w:bookmarkEnd w:id="9"/>
          </w:p>
          <w:p w14:paraId="59D69443">
            <w:pPr>
              <w:spacing w:line="300" w:lineRule="exact"/>
              <w:ind w:firstLine="420" w:firstLineChars="200"/>
              <w:jc w:val="both"/>
              <w:rPr>
                <w:rFonts w:hAnsi="宋体" w:cs="华文仿宋"/>
                <w:sz w:val="21"/>
                <w:szCs w:val="21"/>
              </w:rPr>
            </w:pPr>
            <w:r>
              <w:rPr>
                <w:rFonts w:hint="eastAsia" w:ascii="宋体" w:hAnsi="宋体" w:cs="华文仿宋"/>
                <w:sz w:val="21"/>
                <w:szCs w:val="21"/>
              </w:rPr>
              <w:t>每提供一类产品的证明文件得1 分，满分8 分，不提供不得分。</w:t>
            </w:r>
          </w:p>
          <w:p w14:paraId="1CC59512">
            <w:pPr>
              <w:spacing w:line="300" w:lineRule="exact"/>
              <w:ind w:firstLine="420" w:firstLineChars="200"/>
              <w:jc w:val="both"/>
              <w:rPr>
                <w:rFonts w:hAnsi="宋体" w:cs="华文仿宋"/>
                <w:sz w:val="21"/>
                <w:szCs w:val="21"/>
              </w:rPr>
            </w:pPr>
            <w:r>
              <w:rPr>
                <w:rFonts w:hint="eastAsia" w:ascii="宋体" w:hAnsi="宋体" w:cs="华文仿宋"/>
                <w:b/>
                <w:sz w:val="21"/>
                <w:szCs w:val="21"/>
              </w:rPr>
              <w:t>注：</w:t>
            </w:r>
            <w:r>
              <w:rPr>
                <w:rFonts w:hint="eastAsia" w:ascii="宋体" w:hAnsi="宋体" w:cs="华文仿宋"/>
                <w:sz w:val="21"/>
                <w:szCs w:val="21"/>
              </w:rPr>
              <w:t>证明文件包括</w:t>
            </w:r>
            <w:r>
              <w:rPr>
                <w:rFonts w:ascii="宋体" w:hAnsi="宋体" w:cs="华文仿宋"/>
                <w:sz w:val="21"/>
                <w:szCs w:val="21"/>
              </w:rPr>
              <w:t>但不限于</w:t>
            </w:r>
            <w:r>
              <w:rPr>
                <w:rFonts w:hint="eastAsia" w:ascii="宋体" w:hAnsi="宋体" w:cs="华文仿宋"/>
                <w:sz w:val="21"/>
                <w:szCs w:val="21"/>
              </w:rPr>
              <w:t>生产企业授权、销售协议、代理协议、购销合同等；供应商为产品生产企业的，提供</w:t>
            </w:r>
            <w:r>
              <w:rPr>
                <w:rFonts w:ascii="宋体" w:hAnsi="宋体" w:cs="华文仿宋"/>
                <w:sz w:val="21"/>
                <w:szCs w:val="21"/>
              </w:rPr>
              <w:t>自产自销的说明</w:t>
            </w:r>
            <w:r>
              <w:rPr>
                <w:rFonts w:hint="eastAsia" w:ascii="宋体" w:hAnsi="宋体" w:cs="华文仿宋"/>
                <w:sz w:val="21"/>
                <w:szCs w:val="21"/>
              </w:rPr>
              <w:t>。</w:t>
            </w:r>
          </w:p>
        </w:tc>
        <w:tc>
          <w:tcPr>
            <w:tcW w:w="826" w:type="dxa"/>
            <w:shd w:val="clear" w:color="auto" w:fill="auto"/>
            <w:vAlign w:val="center"/>
          </w:tcPr>
          <w:p w14:paraId="62F4945A">
            <w:pPr>
              <w:spacing w:line="400" w:lineRule="exact"/>
              <w:jc w:val="center"/>
              <w:rPr>
                <w:rFonts w:ascii="Calibri" w:hAnsi="宋体" w:eastAsia="宋体" w:cs="宋体"/>
                <w:bCs/>
                <w:color w:val="FF0000"/>
                <w:sz w:val="21"/>
                <w:szCs w:val="21"/>
              </w:rPr>
            </w:pPr>
          </w:p>
        </w:tc>
      </w:tr>
      <w:tr w14:paraId="443993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vMerge w:val="continue"/>
            <w:shd w:val="clear" w:color="auto" w:fill="auto"/>
            <w:vAlign w:val="center"/>
          </w:tcPr>
          <w:p w14:paraId="448FB90C">
            <w:pPr>
              <w:spacing w:line="400" w:lineRule="exact"/>
              <w:jc w:val="center"/>
              <w:rPr>
                <w:rFonts w:ascii="Calibri" w:hAnsi="宋体" w:eastAsia="宋体" w:cs="宋体"/>
                <w:bCs/>
                <w:sz w:val="21"/>
                <w:szCs w:val="21"/>
              </w:rPr>
            </w:pPr>
          </w:p>
        </w:tc>
        <w:tc>
          <w:tcPr>
            <w:tcW w:w="640" w:type="dxa"/>
            <w:vMerge w:val="continue"/>
            <w:shd w:val="clear" w:color="auto" w:fill="auto"/>
            <w:vAlign w:val="center"/>
          </w:tcPr>
          <w:p w14:paraId="58BAD61A">
            <w:pPr>
              <w:spacing w:line="400" w:lineRule="exact"/>
              <w:jc w:val="center"/>
              <w:rPr>
                <w:rFonts w:ascii="Calibri" w:hAnsi="宋体" w:eastAsia="宋体" w:cs="宋体"/>
                <w:bCs/>
                <w:sz w:val="21"/>
                <w:szCs w:val="21"/>
              </w:rPr>
            </w:pPr>
          </w:p>
        </w:tc>
        <w:tc>
          <w:tcPr>
            <w:tcW w:w="860" w:type="dxa"/>
            <w:shd w:val="clear" w:color="auto" w:fill="auto"/>
            <w:vAlign w:val="center"/>
          </w:tcPr>
          <w:p w14:paraId="12B48DFF">
            <w:pPr>
              <w:spacing w:line="400" w:lineRule="exact"/>
              <w:jc w:val="center"/>
              <w:rPr>
                <w:rFonts w:ascii="Calibri" w:hAnsi="宋体" w:eastAsia="宋体" w:cs="宋体"/>
                <w:bCs/>
                <w:sz w:val="21"/>
                <w:szCs w:val="21"/>
              </w:rPr>
            </w:pPr>
            <w:r>
              <w:rPr>
                <w:rFonts w:hint="eastAsia" w:ascii="Calibri" w:hAnsi="宋体" w:eastAsia="宋体" w:cs="宋体"/>
                <w:bCs/>
                <w:sz w:val="21"/>
                <w:szCs w:val="21"/>
              </w:rPr>
              <w:t>1</w:t>
            </w:r>
            <w:r>
              <w:rPr>
                <w:rFonts w:ascii="Calibri" w:hAnsi="宋体" w:eastAsia="宋体" w:cs="宋体"/>
                <w:bCs/>
                <w:sz w:val="21"/>
                <w:szCs w:val="21"/>
              </w:rPr>
              <w:t>0</w:t>
            </w:r>
          </w:p>
        </w:tc>
        <w:tc>
          <w:tcPr>
            <w:tcW w:w="6401" w:type="dxa"/>
            <w:shd w:val="clear" w:color="auto" w:fill="auto"/>
            <w:vAlign w:val="center"/>
          </w:tcPr>
          <w:p w14:paraId="2DC6A072">
            <w:pPr>
              <w:spacing w:line="300" w:lineRule="exact"/>
              <w:rPr>
                <w:b/>
                <w:color w:val="C00000"/>
                <w:sz w:val="21"/>
                <w:szCs w:val="21"/>
              </w:rPr>
            </w:pPr>
            <w:r>
              <w:rPr>
                <w:rFonts w:hint="eastAsia" w:ascii="宋体" w:hAnsi="宋体"/>
                <w:b/>
                <w:color w:val="C00000"/>
                <w:sz w:val="21"/>
                <w:szCs w:val="21"/>
              </w:rPr>
              <w:t>业绩：</w:t>
            </w:r>
          </w:p>
          <w:p w14:paraId="331AF4FC">
            <w:pPr>
              <w:spacing w:line="300" w:lineRule="exact"/>
              <w:ind w:left="420"/>
              <w:jc w:val="both"/>
              <w:rPr>
                <w:rFonts w:cs="Calibri"/>
                <w:b/>
                <w:sz w:val="21"/>
                <w:szCs w:val="21"/>
              </w:rPr>
            </w:pPr>
            <w:r>
              <w:rPr>
                <w:rFonts w:hint="eastAsia" w:cs="Calibri"/>
                <w:b/>
                <w:sz w:val="21"/>
                <w:szCs w:val="21"/>
              </w:rPr>
              <w:t>一、评审内容</w:t>
            </w:r>
          </w:p>
          <w:p w14:paraId="1C928BC4">
            <w:pPr>
              <w:spacing w:line="300" w:lineRule="exact"/>
              <w:ind w:firstLine="420" w:firstLineChars="200"/>
              <w:jc w:val="both"/>
              <w:rPr>
                <w:rFonts w:ascii="宋体" w:hAnsi="宋体" w:cs="华文仿宋"/>
                <w:sz w:val="21"/>
                <w:szCs w:val="21"/>
              </w:rPr>
            </w:pPr>
            <w:r>
              <w:rPr>
                <w:rFonts w:hint="eastAsia" w:cs="Calibri"/>
                <w:sz w:val="21"/>
                <w:szCs w:val="21"/>
              </w:rPr>
              <w:t>提供自2022</w:t>
            </w:r>
            <w:r>
              <w:rPr>
                <w:rFonts w:hint="eastAsia" w:ascii="宋体" w:hAnsi="宋体" w:cs="华文仿宋"/>
                <w:sz w:val="21"/>
                <w:szCs w:val="21"/>
              </w:rPr>
              <w:t>年</w:t>
            </w:r>
            <w:r>
              <w:rPr>
                <w:rFonts w:hint="eastAsia" w:cs="Calibri"/>
                <w:sz w:val="21"/>
                <w:szCs w:val="21"/>
              </w:rPr>
              <w:t>10</w:t>
            </w:r>
            <w:r>
              <w:rPr>
                <w:rFonts w:hint="eastAsia" w:ascii="宋体" w:hAnsi="宋体" w:cs="华文仿宋"/>
                <w:sz w:val="21"/>
                <w:szCs w:val="21"/>
              </w:rPr>
              <w:t>月</w:t>
            </w:r>
            <w:r>
              <w:rPr>
                <w:rFonts w:hint="eastAsia" w:cs="Calibri"/>
                <w:sz w:val="21"/>
                <w:szCs w:val="21"/>
              </w:rPr>
              <w:t>1</w:t>
            </w:r>
            <w:r>
              <w:rPr>
                <w:rFonts w:hint="eastAsia" w:ascii="宋体" w:hAnsi="宋体" w:cs="华文仿宋"/>
                <w:sz w:val="21"/>
                <w:szCs w:val="21"/>
              </w:rPr>
              <w:t>日（以合同签订时间为准）以来，供应商同类项目业绩证明材料（以完整合同扫描件为计分依据，合同</w:t>
            </w:r>
            <w:r>
              <w:rPr>
                <w:rFonts w:ascii="宋体" w:hAnsi="宋体" w:cs="华文仿宋"/>
                <w:sz w:val="21"/>
                <w:szCs w:val="21"/>
              </w:rPr>
              <w:t>内容须包括主副食</w:t>
            </w:r>
            <w:r>
              <w:rPr>
                <w:rFonts w:hint="eastAsia" w:ascii="宋体" w:hAnsi="宋体" w:cs="华文仿宋"/>
                <w:sz w:val="21"/>
                <w:szCs w:val="21"/>
              </w:rPr>
              <w:t>配送）。</w:t>
            </w:r>
          </w:p>
          <w:p w14:paraId="0CBB3288">
            <w:pPr>
              <w:spacing w:line="300" w:lineRule="exact"/>
              <w:ind w:firstLine="420" w:firstLineChars="200"/>
              <w:jc w:val="both"/>
              <w:rPr>
                <w:rFonts w:ascii="宋体" w:hAnsi="宋体" w:cs="华文仿宋"/>
                <w:sz w:val="21"/>
                <w:szCs w:val="21"/>
              </w:rPr>
            </w:pPr>
            <w:r>
              <w:rPr>
                <w:rFonts w:hint="eastAsia" w:ascii="宋体" w:hAnsi="宋体" w:cs="华文仿宋"/>
                <w:b/>
                <w:sz w:val="21"/>
                <w:szCs w:val="21"/>
              </w:rPr>
              <w:t>二、赋分标准</w:t>
            </w:r>
          </w:p>
          <w:p w14:paraId="33B82E5A">
            <w:pPr>
              <w:spacing w:line="300" w:lineRule="exact"/>
              <w:ind w:firstLine="420" w:firstLineChars="200"/>
              <w:jc w:val="both"/>
              <w:rPr>
                <w:rFonts w:ascii="Calibri" w:hAnsi="宋体" w:eastAsia="宋体"/>
                <w:sz w:val="21"/>
              </w:rPr>
            </w:pPr>
            <w:r>
              <w:rPr>
                <w:rFonts w:hint="eastAsia" w:ascii="宋体" w:hAnsi="宋体" w:cs="华文仿宋"/>
                <w:sz w:val="21"/>
                <w:szCs w:val="21"/>
              </w:rPr>
              <w:t>每提供一份有效业绩得</w:t>
            </w:r>
            <w:r>
              <w:rPr>
                <w:rFonts w:hAnsi="宋体" w:cs="华文仿宋"/>
                <w:sz w:val="21"/>
                <w:szCs w:val="21"/>
              </w:rPr>
              <w:t>2</w:t>
            </w:r>
            <w:r>
              <w:rPr>
                <w:rFonts w:hint="eastAsia" w:ascii="宋体" w:hAnsi="宋体" w:cs="华文仿宋"/>
                <w:sz w:val="21"/>
                <w:szCs w:val="21"/>
              </w:rPr>
              <w:t>分，满分</w:t>
            </w:r>
            <w:r>
              <w:rPr>
                <w:rFonts w:hAnsi="宋体" w:cs="华文仿宋"/>
                <w:sz w:val="21"/>
                <w:szCs w:val="21"/>
              </w:rPr>
              <w:t>10</w:t>
            </w:r>
            <w:r>
              <w:rPr>
                <w:rFonts w:hint="eastAsia" w:ascii="宋体" w:hAnsi="宋体" w:cs="华文仿宋"/>
                <w:sz w:val="21"/>
                <w:szCs w:val="21"/>
              </w:rPr>
              <w:t>分。</w:t>
            </w:r>
          </w:p>
        </w:tc>
        <w:tc>
          <w:tcPr>
            <w:tcW w:w="826" w:type="dxa"/>
            <w:shd w:val="clear" w:color="auto" w:fill="auto"/>
            <w:vAlign w:val="center"/>
          </w:tcPr>
          <w:p w14:paraId="3BD70DCF">
            <w:pPr>
              <w:spacing w:line="400" w:lineRule="exact"/>
              <w:jc w:val="center"/>
              <w:rPr>
                <w:rFonts w:ascii="Calibri" w:hAnsi="宋体" w:eastAsia="宋体" w:cs="宋体"/>
                <w:bCs/>
                <w:color w:val="FF0000"/>
                <w:sz w:val="21"/>
                <w:szCs w:val="21"/>
              </w:rPr>
            </w:pPr>
          </w:p>
        </w:tc>
      </w:tr>
      <w:tr w14:paraId="2399D4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trPr>
        <w:tc>
          <w:tcPr>
            <w:tcW w:w="756" w:type="dxa"/>
            <w:shd w:val="clear" w:color="auto" w:fill="auto"/>
            <w:vAlign w:val="center"/>
          </w:tcPr>
          <w:p w14:paraId="625AF7E6">
            <w:pPr>
              <w:spacing w:line="400" w:lineRule="exact"/>
              <w:jc w:val="center"/>
              <w:rPr>
                <w:rFonts w:ascii="Calibri" w:hAnsi="宋体" w:eastAsia="宋体" w:cs="宋体"/>
                <w:bCs/>
                <w:sz w:val="21"/>
                <w:szCs w:val="21"/>
              </w:rPr>
            </w:pPr>
            <w:r>
              <w:rPr>
                <w:rFonts w:ascii="Calibri" w:hAnsi="宋体" w:eastAsia="宋体" w:cs="宋体"/>
                <w:bCs/>
                <w:sz w:val="21"/>
                <w:szCs w:val="21"/>
              </w:rPr>
              <w:t>说明</w:t>
            </w:r>
          </w:p>
        </w:tc>
        <w:tc>
          <w:tcPr>
            <w:tcW w:w="8727" w:type="dxa"/>
            <w:gridSpan w:val="4"/>
            <w:shd w:val="clear" w:color="auto" w:fill="auto"/>
            <w:vAlign w:val="center"/>
          </w:tcPr>
          <w:p w14:paraId="6007BAE5">
            <w:pPr>
              <w:spacing w:line="400" w:lineRule="exact"/>
              <w:ind w:firstLine="420" w:firstLineChars="200"/>
              <w:jc w:val="both"/>
              <w:rPr>
                <w:rFonts w:ascii="Calibri" w:hAnsi="宋体" w:eastAsia="宋体" w:cs="宋体"/>
                <w:bCs/>
                <w:sz w:val="21"/>
                <w:szCs w:val="21"/>
              </w:rPr>
            </w:pPr>
            <w:r>
              <w:rPr>
                <w:rFonts w:hint="eastAsia" w:ascii="Calibri" w:hAnsi="宋体" w:eastAsia="宋体" w:cs="宋体"/>
                <w:bCs/>
                <w:sz w:val="21"/>
                <w:szCs w:val="21"/>
              </w:rPr>
              <w:t>评标委员会成员必须按照本评审要素据实打分，各类数字计算均按“四舍五入”保留小数点后两位。</w:t>
            </w:r>
          </w:p>
        </w:tc>
      </w:tr>
    </w:tbl>
    <w:p w14:paraId="5E16FD7D">
      <w:pPr>
        <w:pStyle w:val="81"/>
        <w:ind w:firstLine="482"/>
        <w:rPr>
          <w:b/>
        </w:rPr>
      </w:pPr>
      <w:r>
        <w:rPr>
          <w:b/>
        </w:rPr>
        <w:t>5</w:t>
      </w:r>
      <w:r>
        <w:rPr>
          <w:rFonts w:hint="eastAsia"/>
          <w:b/>
          <w:color w:val="auto"/>
        </w:rPr>
        <w:t>．</w:t>
      </w:r>
      <w:r>
        <w:rPr>
          <w:b/>
        </w:rPr>
        <w:t>推荐中标候选人</w:t>
      </w:r>
    </w:p>
    <w:p w14:paraId="33078F8F">
      <w:pPr>
        <w:pStyle w:val="81"/>
        <w:ind w:firstLine="480"/>
        <w:rPr>
          <w:rFonts w:hAnsi="华文仿宋"/>
        </w:rPr>
      </w:pPr>
      <w:r>
        <w:rPr>
          <w:rFonts w:hint="eastAsia" w:hAnsi="华文仿宋"/>
        </w:rPr>
        <w:t>（1）采用最低评标价法的，评标结果按投标报价由低到高顺序排列。投标报价相同的并列。投标文件满足招标文件全部实质性要求且投标报价最低的投标供应商为排名第一的中标候选人。</w:t>
      </w:r>
    </w:p>
    <w:p w14:paraId="441B310C">
      <w:pPr>
        <w:pStyle w:val="81"/>
        <w:ind w:firstLine="480"/>
        <w:rPr>
          <w:rFonts w:hAnsi="华文仿宋"/>
        </w:rPr>
      </w:pPr>
      <w:r>
        <w:rPr>
          <w:rFonts w:hint="eastAsia" w:hAnsi="华文仿宋"/>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14:paraId="6F1BF96C">
      <w:pPr>
        <w:pStyle w:val="81"/>
        <w:ind w:firstLine="480"/>
        <w:rPr>
          <w:rFonts w:hAnsi="华文仿宋"/>
        </w:rPr>
      </w:pPr>
      <w:r>
        <w:rPr>
          <w:rFonts w:ascii="宋体" w:hAnsi="宋体"/>
          <w:color w:val="C00000"/>
        </w:rPr>
        <w:t>（</w:t>
      </w:r>
      <w:r>
        <w:rPr>
          <w:rFonts w:hint="eastAsia" w:cs="Calibri"/>
          <w:color w:val="C00000"/>
        </w:rPr>
        <w:t>3</w:t>
      </w:r>
      <w:r>
        <w:rPr>
          <w:rFonts w:ascii="宋体" w:hAnsi="宋体"/>
          <w:color w:val="C00000"/>
        </w:rPr>
        <w:t>）</w:t>
      </w:r>
      <w:r>
        <w:rPr>
          <w:rFonts w:hint="eastAsia" w:ascii="宋体" w:hAnsi="宋体"/>
          <w:color w:val="C00000"/>
        </w:rPr>
        <w:t>本项目按照自采购包一至采购包六的顺序进行评审，评标委员会依据“只能中标一个采购包”的原则推荐中标候选人。对参与多个采购包投标的供应商，如供应商已经在一个采购包被推荐为排序第一中标候选人，则评审委员会在评审其它采购包时，不再继续授予该供应商为其它采购包的中标候选人资格。</w:t>
      </w:r>
    </w:p>
    <w:p w14:paraId="623579DE">
      <w:pPr>
        <w:pStyle w:val="81"/>
        <w:ind w:firstLine="482"/>
        <w:rPr>
          <w:b/>
        </w:rPr>
      </w:pPr>
      <w:r>
        <w:rPr>
          <w:b/>
        </w:rPr>
        <w:t>6</w:t>
      </w:r>
      <w:r>
        <w:rPr>
          <w:rFonts w:hint="eastAsia"/>
          <w:b/>
          <w:color w:val="auto"/>
        </w:rPr>
        <w:t>．</w:t>
      </w:r>
      <w:r>
        <w:rPr>
          <w:b/>
        </w:rPr>
        <w:t>编写评审报告</w:t>
      </w:r>
    </w:p>
    <w:p w14:paraId="43D27BE5">
      <w:pPr>
        <w:pStyle w:val="81"/>
        <w:ind w:firstLine="480"/>
        <w:rPr>
          <w:rFonts w:hAnsi="华文仿宋"/>
        </w:rPr>
      </w:pPr>
      <w:r>
        <w:rPr>
          <w:rFonts w:hint="eastAsia" w:hAnsi="华文仿宋"/>
        </w:rPr>
        <w:t>评审报告是评标委员会根据全体评标成员签字的原始评标记录和评标结果编写的报告。</w:t>
      </w:r>
    </w:p>
    <w:p w14:paraId="7CE7E351">
      <w:pPr>
        <w:pStyle w:val="81"/>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pPr>
        <w:pStyle w:val="4"/>
        <w:ind w:firstLine="482"/>
      </w:pPr>
      <w:r>
        <w:t>（四）</w:t>
      </w:r>
      <w:r>
        <w:rPr>
          <w:rFonts w:hint="eastAsia"/>
        </w:rPr>
        <w:t>评标争议处理规则</w:t>
      </w:r>
    </w:p>
    <w:p w14:paraId="111494EC">
      <w:pPr>
        <w:pStyle w:val="81"/>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14:paraId="5DA1D057">
      <w:pPr>
        <w:pStyle w:val="4"/>
        <w:ind w:firstLine="482"/>
      </w:pPr>
      <w:r>
        <w:t>（五）评审现场人员的保密责任</w:t>
      </w:r>
    </w:p>
    <w:p w14:paraId="23C272B2">
      <w:pPr>
        <w:pStyle w:val="81"/>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pPr>
        <w:pStyle w:val="4"/>
        <w:ind w:firstLine="482"/>
      </w:pPr>
      <w:r>
        <w:t>（六）出现下列情形时，视同供应商串通投标，其投标无效：</w:t>
      </w:r>
    </w:p>
    <w:p w14:paraId="060A387B">
      <w:pPr>
        <w:pStyle w:val="81"/>
        <w:ind w:firstLine="480"/>
      </w:pPr>
      <w:r>
        <w:t>1</w:t>
      </w:r>
      <w:r>
        <w:rPr>
          <w:rFonts w:hint="eastAsia"/>
          <w:color w:val="auto"/>
        </w:rPr>
        <w:t>．</w:t>
      </w:r>
      <w:r>
        <w:t>不同供应商的投标文件由同一单位或者个人编制；</w:t>
      </w:r>
    </w:p>
    <w:p w14:paraId="51256AE0">
      <w:pPr>
        <w:pStyle w:val="81"/>
        <w:ind w:firstLine="480"/>
      </w:pPr>
      <w:r>
        <w:t>2</w:t>
      </w:r>
      <w:r>
        <w:rPr>
          <w:rFonts w:hint="eastAsia"/>
          <w:color w:val="auto"/>
        </w:rPr>
        <w:t>．</w:t>
      </w:r>
      <w:r>
        <w:t>不同供应商委托同一单位或者个人办理投标事宜；</w:t>
      </w:r>
    </w:p>
    <w:p w14:paraId="2381E2F3">
      <w:pPr>
        <w:pStyle w:val="81"/>
        <w:ind w:firstLine="480"/>
      </w:pPr>
      <w:r>
        <w:t>3</w:t>
      </w:r>
      <w:r>
        <w:rPr>
          <w:rFonts w:hint="eastAsia"/>
          <w:color w:val="auto"/>
        </w:rPr>
        <w:t>．</w:t>
      </w:r>
      <w:r>
        <w:t>不同供应商的投标文件载明的项目管理成员或者联系人员为同一人；</w:t>
      </w:r>
    </w:p>
    <w:p w14:paraId="48EC5A5F">
      <w:pPr>
        <w:pStyle w:val="81"/>
        <w:ind w:firstLine="480"/>
        <w:rPr>
          <w:strike/>
        </w:rPr>
      </w:pPr>
      <w:r>
        <w:t>4</w:t>
      </w:r>
      <w:r>
        <w:rPr>
          <w:rFonts w:hint="eastAsia"/>
          <w:color w:val="auto"/>
        </w:rPr>
        <w:t>．</w:t>
      </w:r>
      <w:r>
        <w:t>不同供应商的投标文件异常一致或者投标报价呈规律性差异。</w:t>
      </w:r>
    </w:p>
    <w:p w14:paraId="2E53BD0A">
      <w:pPr>
        <w:pStyle w:val="3"/>
      </w:pPr>
      <w:r>
        <w:t>八、中标</w:t>
      </w:r>
    </w:p>
    <w:p w14:paraId="5D87E9E5">
      <w:pPr>
        <w:pStyle w:val="81"/>
        <w:widowControl w:val="0"/>
        <w:ind w:firstLine="480"/>
      </w:pPr>
      <w:r>
        <w:rPr>
          <w:rFonts w:hint="eastAsia"/>
        </w:rPr>
        <w:t>1</w:t>
      </w:r>
      <w:r>
        <w:rPr>
          <w:rFonts w:hint="eastAsia"/>
          <w:color w:val="auto"/>
        </w:rPr>
        <w:t>．</w:t>
      </w:r>
      <w:r>
        <w:t>采购代理机构在评标工作结束后2个工作日内将评审报告送采购人。</w:t>
      </w:r>
    </w:p>
    <w:p w14:paraId="4224D80C">
      <w:pPr>
        <w:pStyle w:val="81"/>
        <w:widowControl w:val="0"/>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14:paraId="1A8126BE">
      <w:pPr>
        <w:pStyle w:val="81"/>
        <w:ind w:firstLine="480"/>
      </w:pPr>
      <w:r>
        <w:rPr>
          <w:rFonts w:hint="eastAsia"/>
        </w:rPr>
        <w:t>3</w:t>
      </w:r>
      <w:r>
        <w:rPr>
          <w:rFonts w:hint="eastAsia"/>
          <w:color w:val="auto"/>
        </w:rPr>
        <w:t>．</w:t>
      </w:r>
      <w:r>
        <w:t>采购代理机构将在中标供应商确定之日起2个工作日内，在【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）上公布中标结果。中标公告期限为1个工作日。</w:t>
      </w:r>
    </w:p>
    <w:p w14:paraId="67B80D74">
      <w:pPr>
        <w:pStyle w:val="81"/>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14:paraId="1AE91174">
      <w:pPr>
        <w:pStyle w:val="81"/>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14:paraId="7A4F61B5">
      <w:pPr>
        <w:pStyle w:val="81"/>
        <w:ind w:firstLine="480"/>
      </w:pPr>
      <w:r>
        <w:rPr>
          <w:rFonts w:hint="eastAsia"/>
        </w:rPr>
        <w:t>6</w:t>
      </w:r>
      <w:r>
        <w:rPr>
          <w:rFonts w:hint="eastAsia"/>
          <w:color w:val="auto"/>
        </w:rPr>
        <w:t>．</w:t>
      </w:r>
      <w:r>
        <w:rPr>
          <w:rFonts w:hint="eastAsia"/>
        </w:rPr>
        <w:t>采购代理机构按照相关规定将评审报告送同级政府采购监管部门备案。</w:t>
      </w:r>
    </w:p>
    <w:p w14:paraId="52646366">
      <w:pPr>
        <w:pStyle w:val="3"/>
      </w:pPr>
      <w:r>
        <w:t>九、合同签订、履行及验收</w:t>
      </w:r>
    </w:p>
    <w:p w14:paraId="704629A0">
      <w:pPr>
        <w:pStyle w:val="81"/>
        <w:ind w:firstLine="480"/>
      </w:pPr>
      <w:r>
        <w:t>招标文件、投标文件、澄清、补充合同等为政府采购合同的组成部分，具有同等法律效力。</w:t>
      </w:r>
    </w:p>
    <w:p w14:paraId="4EB7DCB4">
      <w:pPr>
        <w:pStyle w:val="4"/>
        <w:ind w:firstLine="482"/>
      </w:pPr>
      <w:r>
        <w:t>（一）签订政府采购合同</w:t>
      </w:r>
    </w:p>
    <w:p w14:paraId="7E9ACFB6">
      <w:pPr>
        <w:pStyle w:val="81"/>
        <w:ind w:firstLine="480"/>
      </w:pPr>
      <w:r>
        <w:rPr>
          <w:rFonts w:hint="eastAsia"/>
        </w:rPr>
        <w:t>1</w:t>
      </w:r>
      <w:r>
        <w:rPr>
          <w:rFonts w:hint="eastAsia"/>
          <w:color w:val="auto"/>
        </w:rPr>
        <w:t>．</w:t>
      </w:r>
      <w:r>
        <w:t>自中标通知书发出之日起25日内，采购人与中标供应商应按招标文件和中标供应商投标文件的约定，签订书面合同。</w:t>
      </w:r>
    </w:p>
    <w:p w14:paraId="141F6FA8">
      <w:pPr>
        <w:pStyle w:val="81"/>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14:paraId="150B414C">
      <w:pPr>
        <w:pStyle w:val="81"/>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14:paraId="6BD4BC1A">
      <w:pPr>
        <w:pStyle w:val="81"/>
        <w:widowControl w:val="0"/>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14:paraId="5B4113D3">
      <w:pPr>
        <w:pStyle w:val="4"/>
        <w:widowControl w:val="0"/>
        <w:ind w:firstLine="482"/>
      </w:pPr>
      <w:r>
        <w:t>（二）合同公示</w:t>
      </w:r>
    </w:p>
    <w:p w14:paraId="6AA27285">
      <w:pPr>
        <w:pStyle w:val="81"/>
        <w:widowControl w:val="0"/>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14:paraId="0EB09D09">
      <w:pPr>
        <w:pStyle w:val="4"/>
        <w:ind w:firstLine="482"/>
      </w:pPr>
      <w:r>
        <w:t>（三）合同履行</w:t>
      </w:r>
    </w:p>
    <w:p w14:paraId="28851CA4">
      <w:pPr>
        <w:pStyle w:val="81"/>
        <w:ind w:firstLine="480"/>
      </w:pPr>
      <w:r>
        <w:rPr>
          <w:rFonts w:hint="eastAsia"/>
        </w:rPr>
        <w:t>1</w:t>
      </w:r>
      <w:r>
        <w:rPr>
          <w:rFonts w:hint="eastAsia"/>
          <w:color w:val="auto"/>
        </w:rPr>
        <w:t>．</w:t>
      </w:r>
      <w:r>
        <w:rPr>
          <w:rFonts w:hint="eastAsia"/>
        </w:rPr>
        <w:t>合同一经签订，双方应严格履行合同规定的义务。</w:t>
      </w:r>
    </w:p>
    <w:p w14:paraId="7846AF21">
      <w:pPr>
        <w:pStyle w:val="81"/>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14:paraId="7D2FB0C7">
      <w:pPr>
        <w:pStyle w:val="4"/>
        <w:ind w:firstLine="482"/>
      </w:pPr>
      <w:r>
        <w:t>（四）验收或考核</w:t>
      </w:r>
    </w:p>
    <w:p w14:paraId="299DB2FD">
      <w:pPr>
        <w:pStyle w:val="81"/>
        <w:ind w:firstLine="480"/>
      </w:pPr>
      <w:r>
        <w:rPr>
          <w:rFonts w:hint="eastAsia"/>
        </w:rPr>
        <w:t>1</w:t>
      </w:r>
      <w:r>
        <w:rPr>
          <w:rFonts w:hint="eastAsia"/>
          <w:color w:val="auto"/>
        </w:rPr>
        <w:t>．</w:t>
      </w:r>
      <w:r>
        <w:rPr>
          <w:rFonts w:hint="eastAsia"/>
        </w:rPr>
        <w:t>采购人严格按照国家相关法律法规的要求及招标文件的要求组织验收或考核。</w:t>
      </w:r>
    </w:p>
    <w:p w14:paraId="21E84E95">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14:paraId="681B6638">
      <w:pPr>
        <w:pStyle w:val="3"/>
      </w:pPr>
      <w:r>
        <w:t>十、其他</w:t>
      </w:r>
    </w:p>
    <w:p w14:paraId="791FCABD">
      <w:pPr>
        <w:pStyle w:val="81"/>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14:paraId="53B1B2EA">
      <w:pPr>
        <w:pStyle w:val="81"/>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pPr>
        <w:pStyle w:val="81"/>
        <w:ind w:firstLine="480"/>
      </w:pPr>
      <w:r>
        <w:t>3</w:t>
      </w:r>
      <w:r>
        <w:rPr>
          <w:rFonts w:hint="eastAsia"/>
          <w:color w:val="auto"/>
        </w:rPr>
        <w:t>．</w:t>
      </w:r>
      <w:r>
        <w:t>根据《政府采购法》第三十六条规定，在招标采购中，出现下列情形之一的，本项目按废标处理：</w:t>
      </w:r>
    </w:p>
    <w:p w14:paraId="4DA1D61B">
      <w:pPr>
        <w:pStyle w:val="81"/>
        <w:ind w:firstLine="480"/>
      </w:pPr>
      <w:r>
        <w:t>（</w:t>
      </w:r>
      <w:r>
        <w:rPr>
          <w:rFonts w:hint="eastAsia"/>
        </w:rPr>
        <w:t>1</w:t>
      </w:r>
      <w:r>
        <w:t>）出现影响采购公正的违法、违规行为的；</w:t>
      </w:r>
    </w:p>
    <w:p w14:paraId="549FB089">
      <w:pPr>
        <w:pStyle w:val="81"/>
        <w:ind w:firstLine="480"/>
      </w:pPr>
      <w:r>
        <w:t>（</w:t>
      </w:r>
      <w:r>
        <w:rPr>
          <w:rFonts w:hint="eastAsia"/>
        </w:rPr>
        <w:t>2</w:t>
      </w:r>
      <w:r>
        <w:t>）供应商的报价均超过了采购预算，采购人不能支付的；</w:t>
      </w:r>
    </w:p>
    <w:p w14:paraId="0D4452BC">
      <w:pPr>
        <w:pStyle w:val="81"/>
        <w:widowControl w:val="0"/>
        <w:ind w:firstLine="480"/>
      </w:pPr>
      <w:r>
        <w:t>（</w:t>
      </w:r>
      <w:r>
        <w:rPr>
          <w:rFonts w:hint="eastAsia"/>
        </w:rPr>
        <w:t>3</w:t>
      </w:r>
      <w:r>
        <w:t>）因重大变故，采购任务取消的。</w:t>
      </w:r>
    </w:p>
    <w:p w14:paraId="1126BD68">
      <w:pPr>
        <w:pStyle w:val="81"/>
        <w:widowControl w:val="0"/>
        <w:ind w:firstLine="480"/>
      </w:pPr>
      <w:r>
        <w:t>废标后，除采购任务取消外，本项目将重新组织招标。</w:t>
      </w:r>
    </w:p>
    <w:p w14:paraId="163D00B9">
      <w:pPr>
        <w:pStyle w:val="81"/>
        <w:widowControl w:val="0"/>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pPr>
        <w:pStyle w:val="81"/>
        <w:ind w:firstLine="480"/>
      </w:pPr>
      <w:r>
        <w:t>5</w:t>
      </w:r>
      <w:r>
        <w:rPr>
          <w:rFonts w:hint="eastAsia"/>
        </w:rPr>
        <w:t>．</w:t>
      </w:r>
      <w:r>
        <w:rPr>
          <w:rFonts w:hint="eastAsia"/>
          <w:color w:val="auto"/>
        </w:rPr>
        <w:t>重新组织招标过程中</w:t>
      </w:r>
      <w: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14:paraId="0A42446B">
      <w:pPr>
        <w:pStyle w:val="81"/>
        <w:ind w:firstLine="480"/>
        <w:sectPr>
          <w:footerReference r:id="rId11" w:type="default"/>
          <w:footerReference r:id="rId12" w:type="even"/>
          <w:pgSz w:w="11906" w:h="16838"/>
          <w:pgMar w:top="1418" w:right="1418" w:bottom="1418" w:left="1418" w:header="851" w:footer="992" w:gutter="0"/>
          <w:cols w:space="425" w:num="1"/>
          <w:docGrid w:type="linesAndChars" w:linePitch="460" w:charSpace="0"/>
        </w:sectPr>
      </w:pPr>
      <w:r>
        <w:t>6</w:t>
      </w:r>
      <w:r>
        <w:rPr>
          <w:rFonts w:hint="eastAsia"/>
          <w:color w:val="auto"/>
        </w:rPr>
        <w:t>．</w:t>
      </w:r>
      <w:r>
        <w:t>招标文件未明确的其他事项，按《政府采购法》及其相关法律法规执行。</w:t>
      </w:r>
    </w:p>
    <w:p w14:paraId="3E5C702B">
      <w:pPr>
        <w:pStyle w:val="2"/>
        <w:spacing w:before="230" w:after="230"/>
      </w:pPr>
      <w:bookmarkStart w:id="10" w:name="_Toc211437468"/>
      <w:r>
        <w:rPr>
          <w:rFonts w:hint="eastAsia"/>
        </w:rPr>
        <w:t>第三章　招标内容及要求</w:t>
      </w:r>
      <w:bookmarkEnd w:id="10"/>
    </w:p>
    <w:p w14:paraId="697AF9E7">
      <w:pPr>
        <w:jc w:val="center"/>
        <w:rPr>
          <w:color w:val="C00000"/>
        </w:rPr>
      </w:pPr>
      <w:r>
        <w:rPr>
          <w:color w:val="C00000"/>
        </w:rPr>
        <w:t>（标注</w:t>
      </w:r>
      <w:r>
        <w:rPr>
          <w:rFonts w:ascii="Segoe UI Symbol" w:hAnsi="Segoe UI Symbol" w:cs="Segoe UI Symbol"/>
          <w:color w:val="C00000"/>
        </w:rPr>
        <w:t>★的为实质性条款</w:t>
      </w:r>
      <w:r>
        <w:rPr>
          <w:color w:val="C00000"/>
        </w:rPr>
        <w:t>）</w:t>
      </w:r>
    </w:p>
    <w:p w14:paraId="6E93F92A">
      <w:pPr>
        <w:pStyle w:val="3"/>
        <w:jc w:val="both"/>
      </w:pPr>
      <w:r>
        <w:rPr>
          <w:rFonts w:hint="eastAsia"/>
        </w:rPr>
        <w:t>一、项目概况</w:t>
      </w:r>
    </w:p>
    <w:p w14:paraId="7B54F368">
      <w:pPr>
        <w:ind w:firstLine="480" w:firstLineChars="200"/>
        <w:jc w:val="both"/>
      </w:pPr>
      <w:r>
        <w:rPr>
          <w:rFonts w:hint="eastAsia"/>
        </w:rPr>
        <w:t>为保障各消防救援大队食堂日常供应，确保食品安全及质量，现拟开展2025年第二批主副食材采购及配送服务采购工作。包括：</w:t>
      </w:r>
    </w:p>
    <w:p w14:paraId="42E270A1">
      <w:pPr>
        <w:ind w:firstLine="480" w:firstLineChars="200"/>
        <w:jc w:val="both"/>
      </w:pPr>
      <w:r>
        <w:rPr>
          <w:rFonts w:hint="eastAsia"/>
        </w:rPr>
        <w:t>采购包一：西安市消防救援支队机关1个配送点，约225人；</w:t>
      </w:r>
    </w:p>
    <w:p w14:paraId="46002CFC">
      <w:pPr>
        <w:ind w:firstLine="480" w:firstLineChars="200"/>
        <w:jc w:val="both"/>
      </w:pPr>
      <w:r>
        <w:rPr>
          <w:rFonts w:hint="eastAsia"/>
        </w:rPr>
        <w:t xml:space="preserve">采购包二：碑林区消防救援大队5个配送点，约140人； </w:t>
      </w:r>
    </w:p>
    <w:p w14:paraId="3DDDABA1">
      <w:pPr>
        <w:ind w:firstLine="480" w:firstLineChars="200"/>
        <w:jc w:val="both"/>
      </w:pPr>
      <w:r>
        <w:rPr>
          <w:rFonts w:hint="eastAsia"/>
        </w:rPr>
        <w:t xml:space="preserve">采购包三：雁塔区消防救援大队7个配送点，约188人； </w:t>
      </w:r>
    </w:p>
    <w:p w14:paraId="3E65B501">
      <w:pPr>
        <w:ind w:firstLine="480" w:firstLineChars="200"/>
        <w:jc w:val="both"/>
      </w:pPr>
      <w:r>
        <w:rPr>
          <w:rFonts w:hint="eastAsia"/>
        </w:rPr>
        <w:t xml:space="preserve">采购包四：经济技术开发区消防救援大队2个配送点，约182人； </w:t>
      </w:r>
    </w:p>
    <w:p w14:paraId="630BCE7A">
      <w:pPr>
        <w:ind w:firstLine="480" w:firstLineChars="200"/>
        <w:jc w:val="both"/>
      </w:pPr>
      <w:r>
        <w:rPr>
          <w:rFonts w:hint="eastAsia"/>
        </w:rPr>
        <w:t xml:space="preserve">采购包五：长安区消防救援大队3个配送点，约125人； </w:t>
      </w:r>
    </w:p>
    <w:p w14:paraId="066B8F95">
      <w:pPr>
        <w:ind w:firstLine="480" w:firstLineChars="200"/>
        <w:jc w:val="both"/>
      </w:pPr>
      <w:r>
        <w:rPr>
          <w:rFonts w:hint="eastAsia"/>
        </w:rPr>
        <w:t>采购包六：鄠邑区消防救援大队2个配送点，约90人。</w:t>
      </w:r>
    </w:p>
    <w:p w14:paraId="7307D21B">
      <w:pPr>
        <w:pStyle w:val="3"/>
        <w:jc w:val="both"/>
      </w:pPr>
      <w:r>
        <w:rPr>
          <w:rFonts w:hint="eastAsia"/>
        </w:rPr>
        <w:t>二、采购内容</w:t>
      </w:r>
    </w:p>
    <w:p w14:paraId="1FE9962D">
      <w:pPr>
        <w:ind w:firstLine="480" w:firstLineChars="200"/>
        <w:jc w:val="both"/>
      </w:pPr>
      <w:r>
        <w:rPr>
          <w:rFonts w:hint="eastAsia"/>
        </w:rPr>
        <w:t>采购米、面、油、冷鲜肉类、水产品、冻品、半成品、蔬菜、水果、干货、调料、乳制品、豆制品、熟食、副食品、蛋类、饮料等。</w:t>
      </w:r>
    </w:p>
    <w:p w14:paraId="26042384">
      <w:pPr>
        <w:pStyle w:val="3"/>
        <w:jc w:val="both"/>
      </w:pPr>
      <w:r>
        <w:t>三、</w:t>
      </w:r>
      <w:r>
        <w:rPr>
          <w:rFonts w:hint="eastAsia"/>
        </w:rPr>
        <w:t>服务要求</w:t>
      </w:r>
    </w:p>
    <w:p w14:paraId="2F5589B6">
      <w:pPr>
        <w:ind w:firstLine="480" w:firstLineChars="200"/>
        <w:jc w:val="both"/>
        <w:rPr>
          <w:b/>
        </w:rPr>
      </w:pPr>
      <w:r>
        <w:rPr>
          <w:rFonts w:hint="eastAsia"/>
          <w:b/>
        </w:rPr>
        <w:t>（一）供货产品要求</w:t>
      </w:r>
    </w:p>
    <w:tbl>
      <w:tblPr>
        <w:tblStyle w:val="24"/>
        <w:tblW w:w="539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92"/>
        <w:gridCol w:w="8174"/>
        <w:gridCol w:w="754"/>
      </w:tblGrid>
      <w:tr w14:paraId="2714F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545" w:type="pct"/>
            <w:tcBorders>
              <w:top w:val="single" w:color="000000" w:sz="4" w:space="0"/>
              <w:left w:val="single" w:color="000000" w:sz="4" w:space="0"/>
              <w:bottom w:val="single" w:color="000000" w:sz="4" w:space="0"/>
              <w:right w:val="single" w:color="000000" w:sz="4" w:space="0"/>
            </w:tcBorders>
            <w:vAlign w:val="center"/>
          </w:tcPr>
          <w:p w14:paraId="7F90DEBC">
            <w:pPr>
              <w:snapToGrid w:val="0"/>
              <w:spacing w:line="240" w:lineRule="atLeast"/>
              <w:jc w:val="center"/>
              <w:rPr>
                <w:rFonts w:ascii="仿宋" w:hAnsi="仿宋" w:eastAsia="仿宋"/>
                <w:b/>
              </w:rPr>
            </w:pPr>
            <w:r>
              <w:rPr>
                <w:rFonts w:hint="eastAsia" w:ascii="仿宋" w:hAnsi="仿宋" w:eastAsia="仿宋"/>
                <w:b/>
                <w:kern w:val="2"/>
              </w:rPr>
              <w:t>项目</w:t>
            </w:r>
          </w:p>
        </w:tc>
        <w:tc>
          <w:tcPr>
            <w:tcW w:w="4079" w:type="pct"/>
            <w:tcBorders>
              <w:top w:val="single" w:color="000000" w:sz="4" w:space="0"/>
              <w:left w:val="single" w:color="000000" w:sz="4" w:space="0"/>
              <w:bottom w:val="single" w:color="000000" w:sz="4" w:space="0"/>
              <w:right w:val="single" w:color="000000" w:sz="4" w:space="0"/>
            </w:tcBorders>
            <w:vAlign w:val="center"/>
          </w:tcPr>
          <w:p w14:paraId="73BDC768">
            <w:pPr>
              <w:snapToGrid w:val="0"/>
              <w:spacing w:line="240" w:lineRule="atLeast"/>
              <w:jc w:val="center"/>
              <w:rPr>
                <w:rFonts w:ascii="仿宋" w:hAnsi="仿宋" w:eastAsia="仿宋"/>
                <w:b/>
              </w:rPr>
            </w:pPr>
            <w:r>
              <w:rPr>
                <w:rFonts w:hint="eastAsia" w:ascii="仿宋" w:hAnsi="仿宋" w:eastAsia="仿宋"/>
                <w:b/>
                <w:kern w:val="2"/>
              </w:rPr>
              <w:t>技术、规格、质量要求及包装标准</w:t>
            </w:r>
          </w:p>
        </w:tc>
        <w:tc>
          <w:tcPr>
            <w:tcW w:w="376" w:type="pct"/>
            <w:tcBorders>
              <w:top w:val="single" w:color="000000" w:sz="4" w:space="0"/>
              <w:left w:val="single" w:color="000000" w:sz="4" w:space="0"/>
              <w:bottom w:val="single" w:color="000000" w:sz="4" w:space="0"/>
              <w:right w:val="single" w:color="000000" w:sz="4" w:space="0"/>
            </w:tcBorders>
            <w:vAlign w:val="center"/>
          </w:tcPr>
          <w:p w14:paraId="5297DD63">
            <w:pPr>
              <w:snapToGrid w:val="0"/>
              <w:spacing w:line="240" w:lineRule="atLeast"/>
              <w:jc w:val="center"/>
              <w:rPr>
                <w:rFonts w:ascii="仿宋" w:hAnsi="仿宋" w:eastAsia="仿宋"/>
                <w:b/>
              </w:rPr>
            </w:pPr>
            <w:r>
              <w:rPr>
                <w:rFonts w:hint="eastAsia" w:ascii="仿宋" w:hAnsi="仿宋" w:eastAsia="仿宋"/>
                <w:b/>
                <w:kern w:val="2"/>
              </w:rPr>
              <w:t>备注</w:t>
            </w:r>
          </w:p>
        </w:tc>
      </w:tr>
      <w:tr w14:paraId="44440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78" w:hRule="atLeast"/>
          <w:jc w:val="center"/>
        </w:trPr>
        <w:tc>
          <w:tcPr>
            <w:tcW w:w="545" w:type="pct"/>
            <w:tcBorders>
              <w:top w:val="single" w:color="000000" w:sz="4" w:space="0"/>
              <w:left w:val="single" w:color="000000" w:sz="4" w:space="0"/>
              <w:bottom w:val="single" w:color="000000" w:sz="4" w:space="0"/>
              <w:right w:val="single" w:color="000000" w:sz="4" w:space="0"/>
            </w:tcBorders>
            <w:vAlign w:val="center"/>
          </w:tcPr>
          <w:p w14:paraId="6B0143DA">
            <w:pPr>
              <w:snapToGrid w:val="0"/>
              <w:spacing w:line="240" w:lineRule="atLeast"/>
              <w:jc w:val="center"/>
              <w:rPr>
                <w:rFonts w:ascii="仿宋" w:hAnsi="仿宋" w:eastAsia="仿宋"/>
                <w:b/>
              </w:rPr>
            </w:pPr>
            <w:r>
              <w:rPr>
                <w:rFonts w:hint="eastAsia" w:ascii="仿宋" w:hAnsi="仿宋" w:eastAsia="仿宋"/>
                <w:b/>
                <w:kern w:val="2"/>
              </w:rPr>
              <w:t>大米</w:t>
            </w:r>
          </w:p>
        </w:tc>
        <w:tc>
          <w:tcPr>
            <w:tcW w:w="4079" w:type="pct"/>
            <w:tcBorders>
              <w:top w:val="single" w:color="000000" w:sz="4" w:space="0"/>
              <w:left w:val="single" w:color="000000" w:sz="4" w:space="0"/>
              <w:bottom w:val="single" w:color="000000" w:sz="4" w:space="0"/>
              <w:right w:val="single" w:color="000000" w:sz="4" w:space="0"/>
            </w:tcBorders>
            <w:vAlign w:val="center"/>
          </w:tcPr>
          <w:p w14:paraId="2A94E0AE">
            <w:pPr>
              <w:snapToGrid w:val="0"/>
              <w:spacing w:line="240" w:lineRule="atLeast"/>
              <w:rPr>
                <w:rFonts w:ascii="仿宋" w:hAnsi="仿宋" w:eastAsia="仿宋"/>
              </w:rPr>
            </w:pPr>
            <w:r>
              <w:rPr>
                <w:rFonts w:hint="eastAsia" w:ascii="仿宋" w:hAnsi="仿宋" w:eastAsia="仿宋"/>
                <w:kern w:val="2"/>
              </w:rPr>
              <w:t>大米必须符合GB/T1354特二级标准，拥有“SC“食品质量安全认证，并列明可提供配送产品的品牌清单、每个品牌详细的参数或指标。</w:t>
            </w:r>
          </w:p>
          <w:p w14:paraId="2C7C4F00">
            <w:pPr>
              <w:snapToGrid w:val="0"/>
              <w:spacing w:line="240" w:lineRule="atLeast"/>
              <w:rPr>
                <w:rFonts w:ascii="仿宋" w:hAnsi="仿宋" w:eastAsia="仿宋"/>
              </w:rPr>
            </w:pPr>
            <w:r>
              <w:rPr>
                <w:rFonts w:hint="eastAsia" w:ascii="仿宋" w:hAnsi="仿宋" w:eastAsia="仿宋"/>
                <w:kern w:val="2"/>
              </w:rPr>
              <w:t>无掺杂、无沙石，碎米少，无黄粒米；</w:t>
            </w:r>
          </w:p>
          <w:p w14:paraId="37EF7A08">
            <w:pPr>
              <w:snapToGrid w:val="0"/>
              <w:spacing w:line="240" w:lineRule="atLeast"/>
              <w:rPr>
                <w:rFonts w:ascii="仿宋" w:hAnsi="仿宋" w:eastAsia="仿宋"/>
              </w:rPr>
            </w:pPr>
            <w:r>
              <w:rPr>
                <w:rFonts w:hint="eastAsia" w:ascii="仿宋" w:hAnsi="仿宋" w:eastAsia="仿宋"/>
                <w:kern w:val="2"/>
              </w:rPr>
              <w:t>大米包装袋上印有大米品名、等级、数量、出厂名、生产日期、厂家地址及其电话。</w:t>
            </w:r>
          </w:p>
        </w:tc>
        <w:tc>
          <w:tcPr>
            <w:tcW w:w="376" w:type="pct"/>
            <w:vMerge w:val="restart"/>
            <w:tcBorders>
              <w:top w:val="nil"/>
              <w:left w:val="single" w:color="000000" w:sz="4" w:space="0"/>
              <w:bottom w:val="single" w:color="000000" w:sz="4" w:space="0"/>
              <w:right w:val="single" w:color="000000" w:sz="4" w:space="0"/>
            </w:tcBorders>
            <w:vAlign w:val="center"/>
          </w:tcPr>
          <w:p w14:paraId="7929663C">
            <w:pPr>
              <w:snapToGrid w:val="0"/>
              <w:spacing w:line="240" w:lineRule="atLeast"/>
              <w:rPr>
                <w:rFonts w:ascii="仿宋" w:hAnsi="仿宋" w:eastAsia="仿宋"/>
              </w:rPr>
            </w:pPr>
            <w:r>
              <w:rPr>
                <w:rFonts w:hint="eastAsia" w:ascii="仿宋" w:hAnsi="仿宋" w:eastAsia="仿宋"/>
                <w:bCs/>
                <w:kern w:val="2"/>
              </w:rPr>
              <w:t>所有商品必须满足国家和地方相关规定</w:t>
            </w:r>
          </w:p>
        </w:tc>
      </w:tr>
      <w:tr w14:paraId="1E23F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8" w:hRule="atLeast"/>
          <w:jc w:val="center"/>
        </w:trPr>
        <w:tc>
          <w:tcPr>
            <w:tcW w:w="545" w:type="pct"/>
            <w:tcBorders>
              <w:top w:val="single" w:color="000000" w:sz="4" w:space="0"/>
              <w:left w:val="single" w:color="000000" w:sz="4" w:space="0"/>
              <w:bottom w:val="single" w:color="000000" w:sz="4" w:space="0"/>
              <w:right w:val="single" w:color="000000" w:sz="4" w:space="0"/>
            </w:tcBorders>
            <w:vAlign w:val="center"/>
          </w:tcPr>
          <w:p w14:paraId="0145510F">
            <w:pPr>
              <w:snapToGrid w:val="0"/>
              <w:spacing w:line="240" w:lineRule="atLeast"/>
              <w:jc w:val="center"/>
              <w:rPr>
                <w:rFonts w:ascii="仿宋" w:hAnsi="仿宋" w:eastAsia="仿宋"/>
                <w:b/>
              </w:rPr>
            </w:pPr>
            <w:r>
              <w:rPr>
                <w:rFonts w:hint="eastAsia" w:ascii="仿宋" w:hAnsi="仿宋" w:eastAsia="仿宋"/>
                <w:b/>
                <w:kern w:val="2"/>
              </w:rPr>
              <w:t>面粉</w:t>
            </w:r>
          </w:p>
          <w:p w14:paraId="5B436159">
            <w:pPr>
              <w:snapToGrid w:val="0"/>
              <w:spacing w:line="240" w:lineRule="atLeast"/>
              <w:jc w:val="center"/>
              <w:rPr>
                <w:rFonts w:ascii="仿宋" w:hAnsi="仿宋" w:eastAsia="仿宋"/>
                <w:b/>
              </w:rPr>
            </w:pPr>
            <w:r>
              <w:rPr>
                <w:rFonts w:hint="eastAsia" w:ascii="仿宋" w:hAnsi="仿宋" w:eastAsia="仿宋"/>
                <w:b/>
                <w:kern w:val="2"/>
              </w:rPr>
              <w:t>（含面粉配料）</w:t>
            </w:r>
          </w:p>
        </w:tc>
        <w:tc>
          <w:tcPr>
            <w:tcW w:w="4079" w:type="pct"/>
            <w:tcBorders>
              <w:top w:val="single" w:color="000000" w:sz="4" w:space="0"/>
              <w:left w:val="single" w:color="000000" w:sz="4" w:space="0"/>
              <w:bottom w:val="single" w:color="000000" w:sz="4" w:space="0"/>
              <w:right w:val="single" w:color="000000" w:sz="4" w:space="0"/>
            </w:tcBorders>
            <w:vAlign w:val="center"/>
          </w:tcPr>
          <w:p w14:paraId="42FA7650">
            <w:pPr>
              <w:snapToGrid w:val="0"/>
              <w:spacing w:line="240" w:lineRule="atLeast"/>
              <w:rPr>
                <w:rFonts w:ascii="仿宋" w:hAnsi="仿宋" w:eastAsia="仿宋"/>
              </w:rPr>
            </w:pPr>
            <w:r>
              <w:rPr>
                <w:rFonts w:hint="eastAsia" w:ascii="仿宋" w:hAnsi="仿宋" w:eastAsia="仿宋"/>
                <w:kern w:val="2"/>
              </w:rPr>
              <w:t>高筋面粉达GB/T 8607国家标准，质量等级一级；低筋面粉达GB/T 8608国家标准，质量等级一级；</w:t>
            </w:r>
          </w:p>
          <w:p w14:paraId="1D99BE58">
            <w:pPr>
              <w:snapToGrid w:val="0"/>
              <w:spacing w:line="240" w:lineRule="atLeast"/>
              <w:rPr>
                <w:rFonts w:ascii="仿宋" w:hAnsi="仿宋" w:eastAsia="仿宋"/>
              </w:rPr>
            </w:pPr>
            <w:r>
              <w:rPr>
                <w:rFonts w:hint="eastAsia" w:ascii="仿宋" w:hAnsi="仿宋" w:eastAsia="仿宋"/>
                <w:kern w:val="2"/>
              </w:rPr>
              <w:t>色泽正常，干爽无异味；</w:t>
            </w:r>
          </w:p>
          <w:p w14:paraId="2E28034C">
            <w:pPr>
              <w:snapToGrid w:val="0"/>
              <w:spacing w:line="240" w:lineRule="atLeast"/>
              <w:rPr>
                <w:rFonts w:ascii="仿宋" w:hAnsi="仿宋" w:eastAsia="仿宋"/>
              </w:rPr>
            </w:pPr>
            <w:r>
              <w:rPr>
                <w:rFonts w:hint="eastAsia" w:ascii="仿宋" w:hAnsi="仿宋" w:eastAsia="仿宋"/>
                <w:kern w:val="2"/>
              </w:rPr>
              <w:t>按进货量抽查20％，数量按抽查验收实数为准；</w:t>
            </w:r>
          </w:p>
          <w:p w14:paraId="50133F78">
            <w:pPr>
              <w:snapToGrid w:val="0"/>
              <w:spacing w:line="240" w:lineRule="atLeast"/>
              <w:rPr>
                <w:rFonts w:ascii="仿宋" w:hAnsi="仿宋" w:eastAsia="仿宋"/>
              </w:rPr>
            </w:pPr>
            <w:r>
              <w:rPr>
                <w:rFonts w:hint="eastAsia" w:ascii="仿宋" w:hAnsi="仿宋" w:eastAsia="仿宋"/>
                <w:kern w:val="2"/>
              </w:rPr>
              <w:t>包装袋上有注册商标及SC标注，有检验合格证、生产日期和保质期。</w:t>
            </w:r>
          </w:p>
        </w:tc>
        <w:tc>
          <w:tcPr>
            <w:tcW w:w="0" w:type="auto"/>
            <w:vMerge w:val="continue"/>
            <w:tcBorders>
              <w:top w:val="nil"/>
              <w:left w:val="single" w:color="000000" w:sz="4" w:space="0"/>
              <w:bottom w:val="single" w:color="000000" w:sz="4" w:space="0"/>
              <w:right w:val="single" w:color="000000" w:sz="4" w:space="0"/>
            </w:tcBorders>
            <w:vAlign w:val="center"/>
          </w:tcPr>
          <w:p w14:paraId="0D76B5AA">
            <w:pPr>
              <w:rPr>
                <w:rFonts w:ascii="仿宋" w:hAnsi="仿宋" w:eastAsia="仿宋"/>
              </w:rPr>
            </w:pPr>
          </w:p>
        </w:tc>
      </w:tr>
      <w:tr w14:paraId="6DF07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545" w:type="pct"/>
            <w:tcBorders>
              <w:top w:val="single" w:color="000000" w:sz="4" w:space="0"/>
              <w:left w:val="single" w:color="000000" w:sz="4" w:space="0"/>
              <w:bottom w:val="single" w:color="000000" w:sz="4" w:space="0"/>
              <w:right w:val="single" w:color="000000" w:sz="4" w:space="0"/>
            </w:tcBorders>
            <w:vAlign w:val="center"/>
          </w:tcPr>
          <w:p w14:paraId="63D90112">
            <w:pPr>
              <w:snapToGrid w:val="0"/>
              <w:spacing w:line="240" w:lineRule="atLeast"/>
              <w:jc w:val="center"/>
              <w:rPr>
                <w:rFonts w:ascii="仿宋" w:hAnsi="仿宋" w:eastAsia="仿宋"/>
                <w:b/>
              </w:rPr>
            </w:pPr>
            <w:r>
              <w:rPr>
                <w:rFonts w:hint="eastAsia" w:ascii="仿宋" w:hAnsi="仿宋" w:eastAsia="仿宋"/>
                <w:b/>
                <w:kern w:val="2"/>
              </w:rPr>
              <w:t>食用油</w:t>
            </w:r>
          </w:p>
        </w:tc>
        <w:tc>
          <w:tcPr>
            <w:tcW w:w="4079" w:type="pct"/>
            <w:tcBorders>
              <w:top w:val="single" w:color="000000" w:sz="4" w:space="0"/>
              <w:left w:val="single" w:color="000000" w:sz="4" w:space="0"/>
              <w:bottom w:val="single" w:color="000000" w:sz="4" w:space="0"/>
              <w:right w:val="single" w:color="000000" w:sz="4" w:space="0"/>
            </w:tcBorders>
            <w:vAlign w:val="center"/>
          </w:tcPr>
          <w:p w14:paraId="170AF645">
            <w:pPr>
              <w:snapToGrid w:val="0"/>
              <w:spacing w:line="240" w:lineRule="atLeast"/>
              <w:rPr>
                <w:rFonts w:ascii="仿宋" w:hAnsi="仿宋" w:eastAsia="仿宋"/>
              </w:rPr>
            </w:pPr>
            <w:r>
              <w:rPr>
                <w:rFonts w:hint="eastAsia" w:ascii="仿宋" w:hAnsi="仿宋" w:eastAsia="仿宋"/>
                <w:kern w:val="2"/>
              </w:rPr>
              <w:t>食用油必须符合GB/T1534、GB/T 1535、GB/T 1536、GB/T 40851标准，拥有“SC“食品质量安全认证，并列明可提供配送产品的品牌清单、每个品牌详细的参数或指标。</w:t>
            </w:r>
          </w:p>
          <w:p w14:paraId="1A9669AB">
            <w:pPr>
              <w:snapToGrid w:val="0"/>
              <w:spacing w:line="240" w:lineRule="atLeast"/>
              <w:rPr>
                <w:rFonts w:ascii="仿宋" w:hAnsi="仿宋" w:eastAsia="仿宋"/>
              </w:rPr>
            </w:pPr>
            <w:r>
              <w:rPr>
                <w:rFonts w:hint="eastAsia" w:ascii="仿宋" w:hAnsi="仿宋" w:eastAsia="仿宋"/>
                <w:kern w:val="2"/>
              </w:rPr>
              <w:t>有合格检测报告，外观的色泽、透明度、气味滋味等无异常；定型包装，标注生产日期，保质期。</w:t>
            </w:r>
          </w:p>
        </w:tc>
        <w:tc>
          <w:tcPr>
            <w:tcW w:w="0" w:type="auto"/>
            <w:vMerge w:val="continue"/>
            <w:tcBorders>
              <w:top w:val="nil"/>
              <w:left w:val="single" w:color="000000" w:sz="4" w:space="0"/>
              <w:bottom w:val="single" w:color="000000" w:sz="4" w:space="0"/>
              <w:right w:val="single" w:color="000000" w:sz="4" w:space="0"/>
            </w:tcBorders>
            <w:vAlign w:val="center"/>
          </w:tcPr>
          <w:p w14:paraId="17608C3B">
            <w:pPr>
              <w:rPr>
                <w:rFonts w:ascii="仿宋" w:hAnsi="仿宋" w:eastAsia="仿宋"/>
              </w:rPr>
            </w:pPr>
          </w:p>
        </w:tc>
      </w:tr>
      <w:tr w14:paraId="3228D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5" w:hRule="atLeast"/>
          <w:jc w:val="center"/>
        </w:trPr>
        <w:tc>
          <w:tcPr>
            <w:tcW w:w="545" w:type="pct"/>
            <w:tcBorders>
              <w:top w:val="single" w:color="000000" w:sz="4" w:space="0"/>
              <w:left w:val="single" w:color="000000" w:sz="4" w:space="0"/>
              <w:bottom w:val="single" w:color="000000" w:sz="4" w:space="0"/>
              <w:right w:val="single" w:color="000000" w:sz="4" w:space="0"/>
            </w:tcBorders>
            <w:vAlign w:val="center"/>
          </w:tcPr>
          <w:p w14:paraId="3CD3915B">
            <w:pPr>
              <w:snapToGrid w:val="0"/>
              <w:spacing w:line="240" w:lineRule="atLeast"/>
              <w:jc w:val="center"/>
              <w:rPr>
                <w:rFonts w:ascii="仿宋" w:hAnsi="仿宋" w:eastAsia="仿宋"/>
                <w:b/>
              </w:rPr>
            </w:pPr>
            <w:r>
              <w:rPr>
                <w:rFonts w:hint="eastAsia" w:ascii="仿宋" w:hAnsi="仿宋" w:eastAsia="仿宋"/>
                <w:b/>
                <w:kern w:val="2"/>
              </w:rPr>
              <w:t>冷鲜肉类</w:t>
            </w:r>
          </w:p>
        </w:tc>
        <w:tc>
          <w:tcPr>
            <w:tcW w:w="4079" w:type="pct"/>
            <w:tcBorders>
              <w:top w:val="single" w:color="000000" w:sz="4" w:space="0"/>
              <w:left w:val="single" w:color="000000" w:sz="4" w:space="0"/>
              <w:bottom w:val="single" w:color="000000" w:sz="4" w:space="0"/>
              <w:right w:val="single" w:color="000000" w:sz="4" w:space="0"/>
            </w:tcBorders>
            <w:vAlign w:val="center"/>
          </w:tcPr>
          <w:p w14:paraId="1B7C33CA">
            <w:pPr>
              <w:snapToGrid w:val="0"/>
              <w:spacing w:line="240" w:lineRule="atLeast"/>
              <w:rPr>
                <w:rFonts w:ascii="仿宋" w:hAnsi="仿宋" w:eastAsia="仿宋"/>
              </w:rPr>
            </w:pPr>
            <w:r>
              <w:rPr>
                <w:rFonts w:hint="eastAsia" w:ascii="仿宋" w:hAnsi="仿宋" w:eastAsia="仿宋"/>
                <w:kern w:val="2"/>
              </w:rPr>
              <w:t>肉身必须盖有卫生检疫章，须出具加盖国家或地方政府监督所检疫章的动物检疫证明。肉品须表皮洁净、膘厚适中、色泽鲜亮、纹理清晰、肉质细腻、无异味、去骨、无毛、按压无水迹。</w:t>
            </w:r>
          </w:p>
        </w:tc>
        <w:tc>
          <w:tcPr>
            <w:tcW w:w="0" w:type="auto"/>
            <w:vMerge w:val="continue"/>
            <w:tcBorders>
              <w:top w:val="nil"/>
              <w:left w:val="single" w:color="000000" w:sz="4" w:space="0"/>
              <w:bottom w:val="single" w:color="000000" w:sz="4" w:space="0"/>
              <w:right w:val="single" w:color="000000" w:sz="4" w:space="0"/>
            </w:tcBorders>
            <w:vAlign w:val="center"/>
          </w:tcPr>
          <w:p w14:paraId="06DB9D29">
            <w:pPr>
              <w:rPr>
                <w:rFonts w:ascii="仿宋" w:hAnsi="仿宋" w:eastAsia="仿宋"/>
              </w:rPr>
            </w:pPr>
          </w:p>
        </w:tc>
      </w:tr>
      <w:tr w14:paraId="402F1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7" w:hRule="atLeast"/>
          <w:jc w:val="center"/>
        </w:trPr>
        <w:tc>
          <w:tcPr>
            <w:tcW w:w="545" w:type="pct"/>
            <w:tcBorders>
              <w:top w:val="single" w:color="000000" w:sz="4" w:space="0"/>
              <w:left w:val="single" w:color="000000" w:sz="4" w:space="0"/>
              <w:bottom w:val="single" w:color="000000" w:sz="4" w:space="0"/>
              <w:right w:val="single" w:color="000000" w:sz="4" w:space="0"/>
            </w:tcBorders>
            <w:vAlign w:val="center"/>
          </w:tcPr>
          <w:p w14:paraId="644117DB">
            <w:pPr>
              <w:snapToGrid w:val="0"/>
              <w:spacing w:line="240" w:lineRule="atLeast"/>
              <w:jc w:val="center"/>
              <w:rPr>
                <w:rFonts w:ascii="仿宋" w:hAnsi="仿宋" w:eastAsia="仿宋"/>
                <w:b/>
              </w:rPr>
            </w:pPr>
            <w:r>
              <w:rPr>
                <w:rFonts w:hint="eastAsia" w:ascii="仿宋" w:hAnsi="仿宋" w:eastAsia="仿宋"/>
                <w:b/>
                <w:kern w:val="2"/>
              </w:rPr>
              <w:t>冻品</w:t>
            </w:r>
          </w:p>
        </w:tc>
        <w:tc>
          <w:tcPr>
            <w:tcW w:w="4079" w:type="pct"/>
            <w:tcBorders>
              <w:top w:val="single" w:color="000000" w:sz="4" w:space="0"/>
              <w:left w:val="single" w:color="000000" w:sz="4" w:space="0"/>
              <w:bottom w:val="single" w:color="000000" w:sz="4" w:space="0"/>
              <w:right w:val="single" w:color="000000" w:sz="4" w:space="0"/>
            </w:tcBorders>
            <w:vAlign w:val="center"/>
          </w:tcPr>
          <w:p w14:paraId="303D1A2E">
            <w:pPr>
              <w:snapToGrid w:val="0"/>
              <w:spacing w:line="240" w:lineRule="atLeast"/>
              <w:rPr>
                <w:rFonts w:ascii="仿宋" w:hAnsi="仿宋" w:eastAsia="仿宋"/>
              </w:rPr>
            </w:pPr>
            <w:r>
              <w:rPr>
                <w:rFonts w:hint="eastAsia" w:ascii="仿宋" w:hAnsi="仿宋" w:eastAsia="仿宋"/>
                <w:kern w:val="2"/>
              </w:rPr>
              <w:t>冻品外包装需完整，无破损，无不封口现象，有生产日期。冻品在解冻后，发现质量问题需退货。符合国家绿色批发市场标准，应具备满足交易需要的冷冻贮藏设施。</w:t>
            </w:r>
          </w:p>
        </w:tc>
        <w:tc>
          <w:tcPr>
            <w:tcW w:w="0" w:type="auto"/>
            <w:vMerge w:val="continue"/>
            <w:tcBorders>
              <w:top w:val="nil"/>
              <w:left w:val="single" w:color="000000" w:sz="4" w:space="0"/>
              <w:bottom w:val="single" w:color="000000" w:sz="4" w:space="0"/>
              <w:right w:val="single" w:color="000000" w:sz="4" w:space="0"/>
            </w:tcBorders>
            <w:vAlign w:val="center"/>
          </w:tcPr>
          <w:p w14:paraId="33222696">
            <w:pPr>
              <w:rPr>
                <w:rFonts w:ascii="仿宋" w:hAnsi="仿宋" w:eastAsia="仿宋"/>
              </w:rPr>
            </w:pPr>
          </w:p>
        </w:tc>
      </w:tr>
      <w:tr w14:paraId="7F5FB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5" w:type="pct"/>
            <w:tcBorders>
              <w:top w:val="single" w:color="000000" w:sz="4" w:space="0"/>
              <w:left w:val="single" w:color="000000" w:sz="4" w:space="0"/>
              <w:bottom w:val="single" w:color="000000" w:sz="4" w:space="0"/>
              <w:right w:val="single" w:color="000000" w:sz="4" w:space="0"/>
            </w:tcBorders>
            <w:vAlign w:val="center"/>
          </w:tcPr>
          <w:p w14:paraId="6922C11F">
            <w:pPr>
              <w:snapToGrid w:val="0"/>
              <w:spacing w:line="240" w:lineRule="atLeast"/>
              <w:jc w:val="center"/>
              <w:rPr>
                <w:rFonts w:ascii="仿宋" w:hAnsi="仿宋" w:eastAsia="仿宋"/>
                <w:b/>
              </w:rPr>
            </w:pPr>
            <w:r>
              <w:rPr>
                <w:rFonts w:hint="eastAsia" w:ascii="仿宋" w:hAnsi="仿宋" w:eastAsia="仿宋"/>
                <w:b/>
                <w:kern w:val="2"/>
              </w:rPr>
              <w:t>水产品</w:t>
            </w:r>
          </w:p>
        </w:tc>
        <w:tc>
          <w:tcPr>
            <w:tcW w:w="4079" w:type="pct"/>
            <w:tcBorders>
              <w:top w:val="single" w:color="000000" w:sz="4" w:space="0"/>
              <w:left w:val="single" w:color="000000" w:sz="4" w:space="0"/>
              <w:bottom w:val="single" w:color="000000" w:sz="4" w:space="0"/>
              <w:right w:val="single" w:color="000000" w:sz="4" w:space="0"/>
            </w:tcBorders>
            <w:vAlign w:val="center"/>
          </w:tcPr>
          <w:p w14:paraId="7557AB62">
            <w:pPr>
              <w:snapToGrid w:val="0"/>
              <w:spacing w:line="240" w:lineRule="atLeast"/>
              <w:rPr>
                <w:rFonts w:ascii="仿宋" w:hAnsi="仿宋" w:eastAsia="仿宋"/>
              </w:rPr>
            </w:pPr>
            <w:r>
              <w:rPr>
                <w:rFonts w:hint="eastAsia" w:ascii="仿宋" w:hAnsi="仿宋" w:eastAsia="仿宋"/>
                <w:kern w:val="2"/>
              </w:rPr>
              <w:t>草鱼、黑鱼、桂鱼、鲈鱼等鱼类要求体表光滑无病灶，有鲜鱼鳞片完整，无鳞鱼无浑浊粘液，肉质干燥，紧密，呈白色或淡黄色眼球外突饱满透明，鳃丝清晰鲜红或暗红，保持活体状态固有本色，无异味，鱼类肌肉紧密有弹性，内脏清晰可辨无腐烂。</w:t>
            </w:r>
          </w:p>
        </w:tc>
        <w:tc>
          <w:tcPr>
            <w:tcW w:w="0" w:type="auto"/>
            <w:vMerge w:val="continue"/>
            <w:tcBorders>
              <w:top w:val="nil"/>
              <w:left w:val="single" w:color="000000" w:sz="4" w:space="0"/>
              <w:bottom w:val="single" w:color="000000" w:sz="4" w:space="0"/>
              <w:right w:val="single" w:color="000000" w:sz="4" w:space="0"/>
            </w:tcBorders>
            <w:vAlign w:val="center"/>
          </w:tcPr>
          <w:p w14:paraId="3F56C8BC">
            <w:pPr>
              <w:rPr>
                <w:rFonts w:ascii="仿宋" w:hAnsi="仿宋" w:eastAsia="仿宋"/>
              </w:rPr>
            </w:pPr>
          </w:p>
        </w:tc>
      </w:tr>
      <w:tr w14:paraId="20100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5" w:type="pct"/>
            <w:tcBorders>
              <w:top w:val="single" w:color="000000" w:sz="4" w:space="0"/>
              <w:left w:val="single" w:color="000000" w:sz="4" w:space="0"/>
              <w:bottom w:val="single" w:color="000000" w:sz="4" w:space="0"/>
              <w:right w:val="single" w:color="000000" w:sz="4" w:space="0"/>
            </w:tcBorders>
            <w:vAlign w:val="center"/>
          </w:tcPr>
          <w:p w14:paraId="151B4137">
            <w:pPr>
              <w:snapToGrid w:val="0"/>
              <w:spacing w:line="240" w:lineRule="atLeast"/>
              <w:jc w:val="center"/>
              <w:rPr>
                <w:rFonts w:ascii="仿宋" w:hAnsi="仿宋" w:eastAsia="仿宋"/>
                <w:b/>
              </w:rPr>
            </w:pPr>
            <w:r>
              <w:rPr>
                <w:rFonts w:hint="eastAsia" w:ascii="仿宋" w:hAnsi="仿宋" w:eastAsia="仿宋"/>
                <w:b/>
                <w:kern w:val="2"/>
              </w:rPr>
              <w:t>半成品</w:t>
            </w:r>
          </w:p>
        </w:tc>
        <w:tc>
          <w:tcPr>
            <w:tcW w:w="4079" w:type="pct"/>
            <w:tcBorders>
              <w:top w:val="single" w:color="000000" w:sz="4" w:space="0"/>
              <w:left w:val="single" w:color="000000" w:sz="4" w:space="0"/>
              <w:bottom w:val="single" w:color="000000" w:sz="4" w:space="0"/>
              <w:right w:val="single" w:color="000000" w:sz="4" w:space="0"/>
            </w:tcBorders>
            <w:vAlign w:val="center"/>
          </w:tcPr>
          <w:p w14:paraId="51A1A921">
            <w:pPr>
              <w:spacing w:line="240" w:lineRule="atLeast"/>
              <w:rPr>
                <w:rFonts w:ascii="仿宋" w:hAnsi="仿宋" w:eastAsia="仿宋"/>
              </w:rPr>
            </w:pPr>
            <w:r>
              <w:rPr>
                <w:rFonts w:hint="eastAsia" w:ascii="仿宋" w:hAnsi="仿宋" w:eastAsia="仿宋"/>
                <w:bCs/>
              </w:rPr>
              <w:t>送货当日时间不得超过保质期的1/3时长，符合最新国家标准</w:t>
            </w:r>
            <w:r>
              <w:rPr>
                <w:rFonts w:hint="eastAsia" w:ascii="仿宋" w:hAnsi="仿宋" w:eastAsia="仿宋"/>
              </w:rPr>
              <w:t>。</w:t>
            </w:r>
          </w:p>
        </w:tc>
        <w:tc>
          <w:tcPr>
            <w:tcW w:w="0" w:type="auto"/>
            <w:vMerge w:val="continue"/>
            <w:tcBorders>
              <w:top w:val="nil"/>
              <w:left w:val="single" w:color="000000" w:sz="4" w:space="0"/>
              <w:bottom w:val="single" w:color="000000" w:sz="4" w:space="0"/>
              <w:right w:val="single" w:color="000000" w:sz="4" w:space="0"/>
            </w:tcBorders>
            <w:vAlign w:val="center"/>
          </w:tcPr>
          <w:p w14:paraId="41E24223">
            <w:pPr>
              <w:rPr>
                <w:rFonts w:ascii="仿宋" w:hAnsi="仿宋" w:eastAsia="仿宋"/>
              </w:rPr>
            </w:pPr>
          </w:p>
        </w:tc>
      </w:tr>
      <w:tr w14:paraId="4FFD3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5" w:type="pct"/>
            <w:tcBorders>
              <w:top w:val="single" w:color="000000" w:sz="4" w:space="0"/>
              <w:left w:val="single" w:color="000000" w:sz="4" w:space="0"/>
              <w:bottom w:val="single" w:color="000000" w:sz="4" w:space="0"/>
              <w:right w:val="single" w:color="000000" w:sz="4" w:space="0"/>
            </w:tcBorders>
            <w:vAlign w:val="center"/>
          </w:tcPr>
          <w:p w14:paraId="222EF413">
            <w:pPr>
              <w:snapToGrid w:val="0"/>
              <w:spacing w:line="240" w:lineRule="atLeast"/>
              <w:jc w:val="center"/>
              <w:rPr>
                <w:rFonts w:ascii="仿宋" w:hAnsi="仿宋" w:eastAsia="仿宋"/>
                <w:b/>
              </w:rPr>
            </w:pPr>
            <w:r>
              <w:rPr>
                <w:rFonts w:hint="eastAsia" w:ascii="仿宋" w:hAnsi="仿宋" w:eastAsia="仿宋"/>
                <w:b/>
                <w:kern w:val="2"/>
              </w:rPr>
              <w:t>蔬菜类</w:t>
            </w:r>
          </w:p>
        </w:tc>
        <w:tc>
          <w:tcPr>
            <w:tcW w:w="4079" w:type="pct"/>
            <w:tcBorders>
              <w:top w:val="single" w:color="000000" w:sz="4" w:space="0"/>
              <w:left w:val="single" w:color="000000" w:sz="4" w:space="0"/>
              <w:bottom w:val="single" w:color="000000" w:sz="4" w:space="0"/>
              <w:right w:val="single" w:color="000000" w:sz="4" w:space="0"/>
            </w:tcBorders>
            <w:vAlign w:val="center"/>
          </w:tcPr>
          <w:p w14:paraId="7E562E94">
            <w:pPr>
              <w:snapToGrid w:val="0"/>
              <w:spacing w:line="240" w:lineRule="atLeast"/>
              <w:rPr>
                <w:rFonts w:ascii="仿宋" w:hAnsi="仿宋" w:eastAsia="仿宋"/>
              </w:rPr>
            </w:pPr>
            <w:r>
              <w:rPr>
                <w:rFonts w:hint="eastAsia" w:ascii="仿宋" w:hAnsi="仿宋" w:eastAsia="仿宋"/>
                <w:kern w:val="2"/>
              </w:rPr>
              <w:t>当季各类新鲜蔬菜以及大棚种植蔬菜，蔬菜类必须保证无黄叶、枯死叶、无虫、无杂质，须48小时内采摘供应，原菜须保证菜面干净、无明显泥土、码放整齐、无破损、大小基本统一、不得过熟或欠熟；净菜须保证菜面完全干净、无泥土、按统一标准加工、码放整齐、无须二次处理可以直接进行熟加工</w:t>
            </w:r>
          </w:p>
        </w:tc>
        <w:tc>
          <w:tcPr>
            <w:tcW w:w="0" w:type="auto"/>
            <w:vMerge w:val="continue"/>
            <w:tcBorders>
              <w:top w:val="nil"/>
              <w:left w:val="single" w:color="000000" w:sz="4" w:space="0"/>
              <w:bottom w:val="single" w:color="000000" w:sz="4" w:space="0"/>
              <w:right w:val="single" w:color="000000" w:sz="4" w:space="0"/>
            </w:tcBorders>
            <w:vAlign w:val="center"/>
          </w:tcPr>
          <w:p w14:paraId="4B45CE03">
            <w:pPr>
              <w:rPr>
                <w:rFonts w:ascii="仿宋" w:hAnsi="仿宋" w:eastAsia="仿宋"/>
              </w:rPr>
            </w:pPr>
          </w:p>
        </w:tc>
      </w:tr>
      <w:tr w14:paraId="7B413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1" w:hRule="atLeast"/>
          <w:jc w:val="center"/>
        </w:trPr>
        <w:tc>
          <w:tcPr>
            <w:tcW w:w="545" w:type="pct"/>
            <w:tcBorders>
              <w:top w:val="single" w:color="000000" w:sz="4" w:space="0"/>
              <w:left w:val="single" w:color="000000" w:sz="4" w:space="0"/>
              <w:bottom w:val="single" w:color="000000" w:sz="4" w:space="0"/>
              <w:right w:val="single" w:color="000000" w:sz="4" w:space="0"/>
            </w:tcBorders>
            <w:vAlign w:val="center"/>
          </w:tcPr>
          <w:p w14:paraId="4079305F">
            <w:pPr>
              <w:snapToGrid w:val="0"/>
              <w:spacing w:line="240" w:lineRule="atLeast"/>
              <w:jc w:val="center"/>
              <w:rPr>
                <w:rFonts w:ascii="仿宋" w:hAnsi="仿宋" w:eastAsia="仿宋"/>
                <w:b/>
              </w:rPr>
            </w:pPr>
            <w:r>
              <w:rPr>
                <w:rFonts w:hint="eastAsia" w:ascii="仿宋" w:hAnsi="仿宋" w:eastAsia="仿宋"/>
                <w:b/>
                <w:kern w:val="2"/>
              </w:rPr>
              <w:t>豆制品</w:t>
            </w:r>
          </w:p>
        </w:tc>
        <w:tc>
          <w:tcPr>
            <w:tcW w:w="4079" w:type="pct"/>
            <w:tcBorders>
              <w:top w:val="single" w:color="000000" w:sz="4" w:space="0"/>
              <w:left w:val="single" w:color="000000" w:sz="4" w:space="0"/>
              <w:bottom w:val="single" w:color="000000" w:sz="4" w:space="0"/>
              <w:right w:val="single" w:color="000000" w:sz="4" w:space="0"/>
            </w:tcBorders>
            <w:vAlign w:val="center"/>
          </w:tcPr>
          <w:p w14:paraId="044177D2">
            <w:pPr>
              <w:snapToGrid w:val="0"/>
              <w:spacing w:line="240" w:lineRule="atLeast"/>
              <w:rPr>
                <w:rFonts w:ascii="仿宋" w:hAnsi="仿宋" w:eastAsia="仿宋"/>
              </w:rPr>
            </w:pPr>
            <w:r>
              <w:rPr>
                <w:rFonts w:hint="eastAsia" w:ascii="仿宋" w:hAnsi="仿宋" w:eastAsia="仿宋"/>
                <w:kern w:val="2"/>
              </w:rPr>
              <w:t>豆腐、豆腐干、绿豆芽、黄豆芽、红豆等；须保证食材干净、不含非食品用化学物质、按统一标准加工、码放整齐、无须二次处理可以直接进行熟加工</w:t>
            </w:r>
          </w:p>
        </w:tc>
        <w:tc>
          <w:tcPr>
            <w:tcW w:w="0" w:type="auto"/>
            <w:vMerge w:val="continue"/>
            <w:tcBorders>
              <w:top w:val="nil"/>
              <w:left w:val="single" w:color="000000" w:sz="4" w:space="0"/>
              <w:bottom w:val="single" w:color="000000" w:sz="4" w:space="0"/>
              <w:right w:val="single" w:color="000000" w:sz="4" w:space="0"/>
            </w:tcBorders>
            <w:vAlign w:val="center"/>
          </w:tcPr>
          <w:p w14:paraId="5E9E5574">
            <w:pPr>
              <w:rPr>
                <w:rFonts w:ascii="仿宋" w:hAnsi="仿宋" w:eastAsia="仿宋"/>
              </w:rPr>
            </w:pPr>
          </w:p>
        </w:tc>
      </w:tr>
      <w:tr w14:paraId="6EF77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545" w:type="pct"/>
            <w:tcBorders>
              <w:top w:val="single" w:color="000000" w:sz="4" w:space="0"/>
              <w:left w:val="single" w:color="000000" w:sz="4" w:space="0"/>
              <w:bottom w:val="single" w:color="000000" w:sz="4" w:space="0"/>
              <w:right w:val="single" w:color="000000" w:sz="4" w:space="0"/>
            </w:tcBorders>
            <w:vAlign w:val="center"/>
          </w:tcPr>
          <w:p w14:paraId="10C46406">
            <w:pPr>
              <w:snapToGrid w:val="0"/>
              <w:spacing w:line="240" w:lineRule="atLeast"/>
              <w:jc w:val="center"/>
              <w:rPr>
                <w:rFonts w:ascii="仿宋" w:hAnsi="仿宋" w:eastAsia="仿宋"/>
                <w:b/>
              </w:rPr>
            </w:pPr>
            <w:r>
              <w:rPr>
                <w:rFonts w:hint="eastAsia" w:ascii="仿宋" w:hAnsi="仿宋" w:eastAsia="仿宋"/>
                <w:b/>
                <w:kern w:val="2"/>
              </w:rPr>
              <w:t>水果</w:t>
            </w:r>
          </w:p>
        </w:tc>
        <w:tc>
          <w:tcPr>
            <w:tcW w:w="4079" w:type="pct"/>
            <w:tcBorders>
              <w:top w:val="single" w:color="000000" w:sz="4" w:space="0"/>
              <w:left w:val="single" w:color="000000" w:sz="4" w:space="0"/>
              <w:bottom w:val="single" w:color="000000" w:sz="4" w:space="0"/>
              <w:right w:val="single" w:color="000000" w:sz="4" w:space="0"/>
            </w:tcBorders>
            <w:vAlign w:val="center"/>
          </w:tcPr>
          <w:p w14:paraId="593DFEBD">
            <w:pPr>
              <w:snapToGrid w:val="0"/>
              <w:spacing w:line="240" w:lineRule="atLeast"/>
              <w:rPr>
                <w:rFonts w:ascii="仿宋" w:hAnsi="仿宋" w:eastAsia="仿宋"/>
              </w:rPr>
            </w:pPr>
            <w:r>
              <w:rPr>
                <w:rFonts w:hint="eastAsia" w:ascii="仿宋" w:hAnsi="仿宋" w:eastAsia="仿宋"/>
                <w:kern w:val="2"/>
              </w:rPr>
              <w:t>当季各类水果，无虫、无杂质，须保证水果新鲜，原水果须保证果面干净、无明显泥土、码放整齐、无破损、大小基本统一、不得过熟或欠熟</w:t>
            </w:r>
          </w:p>
        </w:tc>
        <w:tc>
          <w:tcPr>
            <w:tcW w:w="0" w:type="auto"/>
            <w:vMerge w:val="continue"/>
            <w:tcBorders>
              <w:top w:val="nil"/>
              <w:left w:val="single" w:color="000000" w:sz="4" w:space="0"/>
              <w:bottom w:val="single" w:color="000000" w:sz="4" w:space="0"/>
              <w:right w:val="single" w:color="000000" w:sz="4" w:space="0"/>
            </w:tcBorders>
            <w:vAlign w:val="center"/>
          </w:tcPr>
          <w:p w14:paraId="3A627A38">
            <w:pPr>
              <w:rPr>
                <w:rFonts w:ascii="仿宋" w:hAnsi="仿宋" w:eastAsia="仿宋"/>
              </w:rPr>
            </w:pPr>
          </w:p>
        </w:tc>
      </w:tr>
      <w:tr w14:paraId="2ABAE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545" w:type="pct"/>
            <w:tcBorders>
              <w:top w:val="single" w:color="000000" w:sz="4" w:space="0"/>
              <w:left w:val="single" w:color="000000" w:sz="4" w:space="0"/>
              <w:bottom w:val="single" w:color="000000" w:sz="4" w:space="0"/>
              <w:right w:val="single" w:color="000000" w:sz="4" w:space="0"/>
            </w:tcBorders>
            <w:vAlign w:val="center"/>
          </w:tcPr>
          <w:p w14:paraId="277D8E1D">
            <w:pPr>
              <w:snapToGrid w:val="0"/>
              <w:spacing w:line="240" w:lineRule="atLeast"/>
              <w:jc w:val="center"/>
              <w:rPr>
                <w:rFonts w:ascii="仿宋" w:hAnsi="仿宋" w:eastAsia="仿宋"/>
                <w:b/>
              </w:rPr>
            </w:pPr>
            <w:r>
              <w:rPr>
                <w:rFonts w:hint="eastAsia" w:ascii="仿宋" w:hAnsi="仿宋" w:eastAsia="仿宋"/>
                <w:b/>
                <w:kern w:val="2"/>
              </w:rPr>
              <w:t>干货</w:t>
            </w:r>
          </w:p>
        </w:tc>
        <w:tc>
          <w:tcPr>
            <w:tcW w:w="4079" w:type="pct"/>
            <w:tcBorders>
              <w:top w:val="single" w:color="000000" w:sz="4" w:space="0"/>
              <w:left w:val="single" w:color="000000" w:sz="4" w:space="0"/>
              <w:bottom w:val="single" w:color="000000" w:sz="4" w:space="0"/>
              <w:right w:val="single" w:color="000000" w:sz="4" w:space="0"/>
            </w:tcBorders>
            <w:vAlign w:val="center"/>
          </w:tcPr>
          <w:p w14:paraId="16C1BCFD">
            <w:pPr>
              <w:snapToGrid w:val="0"/>
              <w:spacing w:line="240" w:lineRule="atLeast"/>
              <w:rPr>
                <w:rFonts w:ascii="仿宋" w:hAnsi="仿宋" w:eastAsia="仿宋"/>
              </w:rPr>
            </w:pPr>
            <w:r>
              <w:rPr>
                <w:rFonts w:hint="eastAsia" w:ascii="仿宋" w:hAnsi="仿宋" w:eastAsia="仿宋"/>
                <w:kern w:val="2"/>
              </w:rPr>
              <w:t>符合国家食品行业的标准</w:t>
            </w:r>
          </w:p>
        </w:tc>
        <w:tc>
          <w:tcPr>
            <w:tcW w:w="0" w:type="auto"/>
            <w:vMerge w:val="continue"/>
            <w:tcBorders>
              <w:top w:val="nil"/>
              <w:left w:val="single" w:color="000000" w:sz="4" w:space="0"/>
              <w:bottom w:val="single" w:color="000000" w:sz="4" w:space="0"/>
              <w:right w:val="single" w:color="000000" w:sz="4" w:space="0"/>
            </w:tcBorders>
            <w:vAlign w:val="center"/>
          </w:tcPr>
          <w:p w14:paraId="217BF035">
            <w:pPr>
              <w:rPr>
                <w:rFonts w:ascii="仿宋" w:hAnsi="仿宋" w:eastAsia="仿宋"/>
              </w:rPr>
            </w:pPr>
          </w:p>
        </w:tc>
      </w:tr>
      <w:tr w14:paraId="5D1B8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9" w:hRule="atLeast"/>
          <w:jc w:val="center"/>
        </w:trPr>
        <w:tc>
          <w:tcPr>
            <w:tcW w:w="545" w:type="pct"/>
            <w:tcBorders>
              <w:top w:val="single" w:color="000000" w:sz="4" w:space="0"/>
              <w:left w:val="single" w:color="000000" w:sz="4" w:space="0"/>
              <w:bottom w:val="single" w:color="000000" w:sz="4" w:space="0"/>
              <w:right w:val="single" w:color="000000" w:sz="4" w:space="0"/>
            </w:tcBorders>
            <w:vAlign w:val="center"/>
          </w:tcPr>
          <w:p w14:paraId="5E5186A7">
            <w:pPr>
              <w:snapToGrid w:val="0"/>
              <w:spacing w:line="240" w:lineRule="atLeast"/>
              <w:jc w:val="center"/>
              <w:rPr>
                <w:rFonts w:ascii="仿宋" w:hAnsi="仿宋" w:eastAsia="仿宋"/>
                <w:b/>
              </w:rPr>
            </w:pPr>
            <w:r>
              <w:rPr>
                <w:rFonts w:hint="eastAsia" w:ascii="仿宋" w:hAnsi="仿宋" w:eastAsia="仿宋"/>
                <w:b/>
                <w:kern w:val="2"/>
              </w:rPr>
              <w:t>熟食</w:t>
            </w:r>
          </w:p>
        </w:tc>
        <w:tc>
          <w:tcPr>
            <w:tcW w:w="4079" w:type="pct"/>
            <w:tcBorders>
              <w:top w:val="single" w:color="000000" w:sz="4" w:space="0"/>
              <w:left w:val="single" w:color="000000" w:sz="4" w:space="0"/>
              <w:bottom w:val="single" w:color="000000" w:sz="4" w:space="0"/>
              <w:right w:val="single" w:color="000000" w:sz="4" w:space="0"/>
            </w:tcBorders>
            <w:vAlign w:val="center"/>
          </w:tcPr>
          <w:p w14:paraId="78A7A4FB">
            <w:pPr>
              <w:snapToGrid w:val="0"/>
              <w:spacing w:line="240" w:lineRule="atLeast"/>
              <w:rPr>
                <w:rFonts w:ascii="仿宋" w:hAnsi="仿宋" w:eastAsia="仿宋"/>
              </w:rPr>
            </w:pPr>
            <w:r>
              <w:rPr>
                <w:rFonts w:hint="eastAsia" w:ascii="仿宋" w:hAnsi="仿宋" w:eastAsia="仿宋"/>
                <w:kern w:val="2"/>
              </w:rPr>
              <w:t>符合国家食品行业的标准</w:t>
            </w:r>
          </w:p>
        </w:tc>
        <w:tc>
          <w:tcPr>
            <w:tcW w:w="0" w:type="auto"/>
            <w:vMerge w:val="continue"/>
            <w:tcBorders>
              <w:top w:val="nil"/>
              <w:left w:val="single" w:color="000000" w:sz="4" w:space="0"/>
              <w:bottom w:val="single" w:color="000000" w:sz="4" w:space="0"/>
              <w:right w:val="single" w:color="000000" w:sz="4" w:space="0"/>
            </w:tcBorders>
            <w:vAlign w:val="center"/>
          </w:tcPr>
          <w:p w14:paraId="52713C1A">
            <w:pPr>
              <w:rPr>
                <w:rFonts w:ascii="仿宋" w:hAnsi="仿宋" w:eastAsia="仿宋"/>
              </w:rPr>
            </w:pPr>
          </w:p>
        </w:tc>
      </w:tr>
      <w:tr w14:paraId="03167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545" w:type="pct"/>
            <w:tcBorders>
              <w:top w:val="single" w:color="000000" w:sz="4" w:space="0"/>
              <w:left w:val="single" w:color="000000" w:sz="4" w:space="0"/>
              <w:bottom w:val="single" w:color="000000" w:sz="4" w:space="0"/>
              <w:right w:val="single" w:color="000000" w:sz="4" w:space="0"/>
            </w:tcBorders>
            <w:vAlign w:val="center"/>
          </w:tcPr>
          <w:p w14:paraId="036250B7">
            <w:pPr>
              <w:snapToGrid w:val="0"/>
              <w:spacing w:line="240" w:lineRule="atLeast"/>
              <w:jc w:val="center"/>
              <w:rPr>
                <w:rFonts w:ascii="仿宋" w:hAnsi="仿宋" w:eastAsia="仿宋"/>
                <w:b/>
              </w:rPr>
            </w:pPr>
            <w:r>
              <w:rPr>
                <w:rFonts w:hint="eastAsia" w:ascii="仿宋" w:hAnsi="仿宋" w:eastAsia="仿宋"/>
                <w:b/>
                <w:kern w:val="2"/>
              </w:rPr>
              <w:t>乳制品</w:t>
            </w:r>
          </w:p>
        </w:tc>
        <w:tc>
          <w:tcPr>
            <w:tcW w:w="4079" w:type="pct"/>
            <w:tcBorders>
              <w:top w:val="single" w:color="000000" w:sz="4" w:space="0"/>
              <w:left w:val="single" w:color="000000" w:sz="4" w:space="0"/>
              <w:bottom w:val="single" w:color="000000" w:sz="4" w:space="0"/>
              <w:right w:val="single" w:color="000000" w:sz="4" w:space="0"/>
            </w:tcBorders>
            <w:vAlign w:val="center"/>
          </w:tcPr>
          <w:p w14:paraId="6DBF2B4F">
            <w:pPr>
              <w:snapToGrid w:val="0"/>
              <w:spacing w:line="240" w:lineRule="atLeast"/>
              <w:rPr>
                <w:rFonts w:ascii="仿宋" w:hAnsi="仿宋" w:eastAsia="仿宋"/>
              </w:rPr>
            </w:pPr>
            <w:r>
              <w:rPr>
                <w:rFonts w:hint="eastAsia" w:ascii="仿宋" w:hAnsi="仿宋" w:eastAsia="仿宋"/>
                <w:kern w:val="2"/>
              </w:rPr>
              <w:t>符合国家食品行业的标准</w:t>
            </w:r>
          </w:p>
        </w:tc>
        <w:tc>
          <w:tcPr>
            <w:tcW w:w="0" w:type="auto"/>
            <w:vMerge w:val="continue"/>
            <w:tcBorders>
              <w:top w:val="nil"/>
              <w:left w:val="single" w:color="000000" w:sz="4" w:space="0"/>
              <w:bottom w:val="single" w:color="000000" w:sz="4" w:space="0"/>
              <w:right w:val="single" w:color="000000" w:sz="4" w:space="0"/>
            </w:tcBorders>
            <w:vAlign w:val="center"/>
          </w:tcPr>
          <w:p w14:paraId="59ED63B1">
            <w:pPr>
              <w:rPr>
                <w:rFonts w:ascii="仿宋" w:hAnsi="仿宋" w:eastAsia="仿宋"/>
              </w:rPr>
            </w:pPr>
          </w:p>
        </w:tc>
      </w:tr>
      <w:tr w14:paraId="152AB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545" w:type="pct"/>
            <w:tcBorders>
              <w:top w:val="single" w:color="000000" w:sz="4" w:space="0"/>
              <w:left w:val="single" w:color="000000" w:sz="4" w:space="0"/>
              <w:bottom w:val="single" w:color="000000" w:sz="4" w:space="0"/>
              <w:right w:val="single" w:color="000000" w:sz="4" w:space="0"/>
            </w:tcBorders>
            <w:vAlign w:val="center"/>
          </w:tcPr>
          <w:p w14:paraId="0ED426D1">
            <w:pPr>
              <w:snapToGrid w:val="0"/>
              <w:spacing w:line="240" w:lineRule="atLeast"/>
              <w:jc w:val="center"/>
              <w:rPr>
                <w:rFonts w:ascii="仿宋" w:hAnsi="仿宋" w:eastAsia="仿宋"/>
                <w:b/>
              </w:rPr>
            </w:pPr>
            <w:r>
              <w:rPr>
                <w:rFonts w:hint="eastAsia" w:ascii="仿宋" w:hAnsi="仿宋" w:eastAsia="仿宋"/>
                <w:b/>
                <w:kern w:val="2"/>
              </w:rPr>
              <w:t>饮料</w:t>
            </w:r>
          </w:p>
        </w:tc>
        <w:tc>
          <w:tcPr>
            <w:tcW w:w="4079" w:type="pct"/>
            <w:tcBorders>
              <w:top w:val="single" w:color="000000" w:sz="4" w:space="0"/>
              <w:left w:val="single" w:color="000000" w:sz="4" w:space="0"/>
              <w:bottom w:val="single" w:color="000000" w:sz="4" w:space="0"/>
              <w:right w:val="single" w:color="000000" w:sz="4" w:space="0"/>
            </w:tcBorders>
            <w:vAlign w:val="center"/>
          </w:tcPr>
          <w:p w14:paraId="7BE1DFD7">
            <w:pPr>
              <w:snapToGrid w:val="0"/>
              <w:spacing w:line="240" w:lineRule="atLeast"/>
              <w:rPr>
                <w:rFonts w:ascii="仿宋" w:hAnsi="仿宋" w:eastAsia="仿宋"/>
              </w:rPr>
            </w:pPr>
            <w:r>
              <w:rPr>
                <w:rFonts w:hint="eastAsia" w:ascii="仿宋" w:hAnsi="仿宋" w:eastAsia="仿宋"/>
                <w:kern w:val="2"/>
              </w:rPr>
              <w:t>外包装上必须标明生产日期，保质期，执行标准，储存条件，生产厂家，产地等。</w:t>
            </w:r>
          </w:p>
        </w:tc>
        <w:tc>
          <w:tcPr>
            <w:tcW w:w="0" w:type="auto"/>
            <w:vMerge w:val="continue"/>
            <w:tcBorders>
              <w:top w:val="nil"/>
              <w:left w:val="single" w:color="000000" w:sz="4" w:space="0"/>
              <w:bottom w:val="single" w:color="000000" w:sz="4" w:space="0"/>
              <w:right w:val="single" w:color="000000" w:sz="4" w:space="0"/>
            </w:tcBorders>
            <w:vAlign w:val="center"/>
          </w:tcPr>
          <w:p w14:paraId="235529A0">
            <w:pPr>
              <w:rPr>
                <w:rFonts w:ascii="仿宋" w:hAnsi="仿宋" w:eastAsia="仿宋"/>
              </w:rPr>
            </w:pPr>
          </w:p>
        </w:tc>
      </w:tr>
      <w:tr w14:paraId="51DF0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545" w:type="pct"/>
            <w:tcBorders>
              <w:top w:val="single" w:color="000000" w:sz="4" w:space="0"/>
              <w:left w:val="single" w:color="000000" w:sz="4" w:space="0"/>
              <w:bottom w:val="single" w:color="000000" w:sz="4" w:space="0"/>
              <w:right w:val="single" w:color="000000" w:sz="4" w:space="0"/>
            </w:tcBorders>
            <w:vAlign w:val="center"/>
          </w:tcPr>
          <w:p w14:paraId="2293B294">
            <w:pPr>
              <w:snapToGrid w:val="0"/>
              <w:spacing w:line="240" w:lineRule="atLeast"/>
              <w:jc w:val="center"/>
              <w:rPr>
                <w:rFonts w:ascii="仿宋" w:hAnsi="仿宋" w:eastAsia="仿宋"/>
                <w:b/>
              </w:rPr>
            </w:pPr>
            <w:r>
              <w:rPr>
                <w:rFonts w:hint="eastAsia" w:ascii="仿宋" w:hAnsi="仿宋" w:eastAsia="仿宋"/>
                <w:b/>
                <w:kern w:val="2"/>
              </w:rPr>
              <w:t>蛋类</w:t>
            </w:r>
          </w:p>
        </w:tc>
        <w:tc>
          <w:tcPr>
            <w:tcW w:w="4079" w:type="pct"/>
            <w:tcBorders>
              <w:top w:val="single" w:color="000000" w:sz="4" w:space="0"/>
              <w:left w:val="single" w:color="000000" w:sz="4" w:space="0"/>
              <w:bottom w:val="single" w:color="000000" w:sz="4" w:space="0"/>
              <w:right w:val="single" w:color="000000" w:sz="4" w:space="0"/>
            </w:tcBorders>
            <w:vAlign w:val="center"/>
          </w:tcPr>
          <w:p w14:paraId="1736962F">
            <w:pPr>
              <w:snapToGrid w:val="0"/>
              <w:spacing w:line="240" w:lineRule="atLeast"/>
              <w:rPr>
                <w:rFonts w:ascii="仿宋" w:hAnsi="仿宋" w:eastAsia="仿宋"/>
              </w:rPr>
            </w:pPr>
            <w:r>
              <w:rPr>
                <w:rFonts w:hint="eastAsia" w:ascii="仿宋" w:hAnsi="仿宋" w:eastAsia="仿宋"/>
                <w:kern w:val="2"/>
              </w:rPr>
              <w:t>鲜新、大小均匀、无破损、色泽光滑，须出具加盖地方政府监督所检疫章的动物检疫证明</w:t>
            </w:r>
          </w:p>
        </w:tc>
        <w:tc>
          <w:tcPr>
            <w:tcW w:w="0" w:type="auto"/>
            <w:vMerge w:val="continue"/>
            <w:tcBorders>
              <w:top w:val="nil"/>
              <w:left w:val="single" w:color="000000" w:sz="4" w:space="0"/>
              <w:bottom w:val="single" w:color="000000" w:sz="4" w:space="0"/>
              <w:right w:val="single" w:color="000000" w:sz="4" w:space="0"/>
            </w:tcBorders>
            <w:vAlign w:val="center"/>
          </w:tcPr>
          <w:p w14:paraId="242C4851">
            <w:pPr>
              <w:rPr>
                <w:rFonts w:ascii="仿宋" w:hAnsi="仿宋" w:eastAsia="仿宋"/>
              </w:rPr>
            </w:pPr>
          </w:p>
        </w:tc>
      </w:tr>
      <w:tr w14:paraId="6098C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jc w:val="center"/>
        </w:trPr>
        <w:tc>
          <w:tcPr>
            <w:tcW w:w="545" w:type="pct"/>
            <w:tcBorders>
              <w:top w:val="single" w:color="000000" w:sz="4" w:space="0"/>
              <w:left w:val="single" w:color="000000" w:sz="4" w:space="0"/>
              <w:bottom w:val="single" w:color="000000" w:sz="4" w:space="0"/>
              <w:right w:val="single" w:color="000000" w:sz="4" w:space="0"/>
            </w:tcBorders>
            <w:vAlign w:val="center"/>
          </w:tcPr>
          <w:p w14:paraId="74A62169">
            <w:pPr>
              <w:snapToGrid w:val="0"/>
              <w:spacing w:line="240" w:lineRule="atLeast"/>
              <w:jc w:val="center"/>
              <w:rPr>
                <w:rFonts w:ascii="仿宋" w:hAnsi="仿宋" w:eastAsia="仿宋"/>
                <w:b/>
              </w:rPr>
            </w:pPr>
            <w:r>
              <w:rPr>
                <w:rFonts w:hint="eastAsia" w:ascii="仿宋" w:hAnsi="仿宋" w:eastAsia="仿宋"/>
                <w:b/>
                <w:kern w:val="2"/>
              </w:rPr>
              <w:t>调料</w:t>
            </w:r>
          </w:p>
        </w:tc>
        <w:tc>
          <w:tcPr>
            <w:tcW w:w="4079" w:type="pct"/>
            <w:tcBorders>
              <w:top w:val="single" w:color="000000" w:sz="4" w:space="0"/>
              <w:left w:val="single" w:color="000000" w:sz="4" w:space="0"/>
              <w:bottom w:val="single" w:color="000000" w:sz="4" w:space="0"/>
              <w:right w:val="single" w:color="000000" w:sz="4" w:space="0"/>
            </w:tcBorders>
            <w:vAlign w:val="center"/>
          </w:tcPr>
          <w:p w14:paraId="245CC231">
            <w:pPr>
              <w:snapToGrid w:val="0"/>
              <w:spacing w:line="240" w:lineRule="atLeast"/>
              <w:rPr>
                <w:rFonts w:ascii="仿宋" w:hAnsi="仿宋" w:eastAsia="仿宋"/>
              </w:rPr>
            </w:pPr>
            <w:r>
              <w:rPr>
                <w:rFonts w:hint="eastAsia" w:ascii="仿宋" w:hAnsi="仿宋" w:eastAsia="仿宋"/>
                <w:kern w:val="2"/>
              </w:rPr>
              <w:t>外包装无污物、无泄漏，无胀袋或胖听或鼓盖现象，无变质发霉现象。</w:t>
            </w:r>
          </w:p>
          <w:p w14:paraId="15928DD2">
            <w:pPr>
              <w:snapToGrid w:val="0"/>
              <w:spacing w:line="240" w:lineRule="atLeast"/>
              <w:rPr>
                <w:rFonts w:ascii="仿宋" w:hAnsi="仿宋" w:eastAsia="仿宋"/>
              </w:rPr>
            </w:pPr>
            <w:r>
              <w:rPr>
                <w:rFonts w:hint="eastAsia" w:ascii="仿宋" w:hAnsi="仿宋" w:eastAsia="仿宋"/>
                <w:kern w:val="2"/>
              </w:rPr>
              <w:t>色泽正常，具有该品种固有的香味，滋味无异味，油酱均匀的酱体或无结块的粉状固体，封口平整，无破包，夹包，漏包，无污染</w:t>
            </w:r>
          </w:p>
        </w:tc>
        <w:tc>
          <w:tcPr>
            <w:tcW w:w="0" w:type="auto"/>
            <w:vMerge w:val="continue"/>
            <w:tcBorders>
              <w:top w:val="nil"/>
              <w:left w:val="single" w:color="000000" w:sz="4" w:space="0"/>
              <w:bottom w:val="single" w:color="000000" w:sz="4" w:space="0"/>
              <w:right w:val="single" w:color="000000" w:sz="4" w:space="0"/>
            </w:tcBorders>
            <w:vAlign w:val="center"/>
          </w:tcPr>
          <w:p w14:paraId="325777B9">
            <w:pPr>
              <w:rPr>
                <w:rFonts w:ascii="仿宋" w:hAnsi="仿宋" w:eastAsia="仿宋"/>
              </w:rPr>
            </w:pPr>
          </w:p>
        </w:tc>
      </w:tr>
      <w:tr w14:paraId="45910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545" w:type="pct"/>
            <w:tcBorders>
              <w:top w:val="single" w:color="000000" w:sz="4" w:space="0"/>
              <w:left w:val="single" w:color="000000" w:sz="4" w:space="0"/>
              <w:bottom w:val="single" w:color="000000" w:sz="4" w:space="0"/>
              <w:right w:val="single" w:color="000000" w:sz="4" w:space="0"/>
            </w:tcBorders>
            <w:vAlign w:val="center"/>
          </w:tcPr>
          <w:p w14:paraId="5FAA051A">
            <w:pPr>
              <w:snapToGrid w:val="0"/>
              <w:spacing w:line="240" w:lineRule="atLeast"/>
              <w:jc w:val="center"/>
              <w:rPr>
                <w:rFonts w:ascii="仿宋" w:hAnsi="仿宋" w:eastAsia="仿宋"/>
                <w:b/>
              </w:rPr>
            </w:pPr>
            <w:r>
              <w:rPr>
                <w:rFonts w:hint="eastAsia" w:ascii="仿宋" w:hAnsi="仿宋" w:eastAsia="仿宋"/>
                <w:b/>
                <w:kern w:val="2"/>
              </w:rPr>
              <w:t>副食及</w:t>
            </w:r>
          </w:p>
          <w:p w14:paraId="189296BB">
            <w:pPr>
              <w:snapToGrid w:val="0"/>
              <w:spacing w:line="240" w:lineRule="atLeast"/>
              <w:jc w:val="center"/>
              <w:rPr>
                <w:rFonts w:ascii="仿宋" w:hAnsi="仿宋" w:eastAsia="仿宋"/>
                <w:b/>
              </w:rPr>
            </w:pPr>
            <w:r>
              <w:rPr>
                <w:rFonts w:hint="eastAsia" w:ascii="仿宋" w:hAnsi="仿宋" w:eastAsia="仿宋"/>
                <w:b/>
                <w:kern w:val="2"/>
              </w:rPr>
              <w:t>其他</w:t>
            </w:r>
          </w:p>
        </w:tc>
        <w:tc>
          <w:tcPr>
            <w:tcW w:w="4079" w:type="pct"/>
            <w:tcBorders>
              <w:top w:val="single" w:color="000000" w:sz="4" w:space="0"/>
              <w:left w:val="single" w:color="000000" w:sz="4" w:space="0"/>
              <w:bottom w:val="single" w:color="000000" w:sz="4" w:space="0"/>
              <w:right w:val="single" w:color="000000" w:sz="4" w:space="0"/>
            </w:tcBorders>
            <w:vAlign w:val="center"/>
          </w:tcPr>
          <w:p w14:paraId="4AAD4712">
            <w:pPr>
              <w:snapToGrid w:val="0"/>
              <w:spacing w:line="240" w:lineRule="atLeast"/>
              <w:rPr>
                <w:rFonts w:ascii="仿宋" w:hAnsi="仿宋" w:eastAsia="仿宋"/>
              </w:rPr>
            </w:pPr>
            <w:r>
              <w:rPr>
                <w:rFonts w:hint="eastAsia" w:ascii="仿宋" w:hAnsi="仿宋" w:eastAsia="仿宋"/>
                <w:kern w:val="2"/>
              </w:rPr>
              <w:t>须保证食材干净、不含非食品用化学物质、按统一标准加工、码放整齐。</w:t>
            </w:r>
          </w:p>
        </w:tc>
        <w:tc>
          <w:tcPr>
            <w:tcW w:w="0" w:type="auto"/>
            <w:vMerge w:val="continue"/>
            <w:tcBorders>
              <w:top w:val="nil"/>
              <w:left w:val="single" w:color="000000" w:sz="4" w:space="0"/>
              <w:bottom w:val="single" w:color="000000" w:sz="4" w:space="0"/>
              <w:right w:val="single" w:color="000000" w:sz="4" w:space="0"/>
            </w:tcBorders>
            <w:vAlign w:val="center"/>
          </w:tcPr>
          <w:p w14:paraId="748C4DC9">
            <w:pPr>
              <w:rPr>
                <w:rFonts w:ascii="仿宋" w:hAnsi="仿宋" w:eastAsia="仿宋"/>
              </w:rPr>
            </w:pPr>
          </w:p>
        </w:tc>
      </w:tr>
    </w:tbl>
    <w:p w14:paraId="10246A61">
      <w:pPr>
        <w:ind w:firstLine="480" w:firstLineChars="200"/>
        <w:jc w:val="both"/>
        <w:rPr>
          <w:b/>
        </w:rPr>
      </w:pPr>
      <w:r>
        <w:rPr>
          <w:rFonts w:hint="eastAsia"/>
          <w:b/>
        </w:rPr>
        <w:t>（二）食品安全要求</w:t>
      </w:r>
    </w:p>
    <w:p w14:paraId="6011BCD7">
      <w:pPr>
        <w:ind w:firstLine="480" w:firstLineChars="200"/>
        <w:jc w:val="both"/>
        <w:rPr>
          <w:b/>
        </w:rPr>
      </w:pPr>
      <w:r>
        <w:rPr>
          <w:rFonts w:hint="eastAsia"/>
          <w:b/>
        </w:rPr>
        <w:t>1、留样样品</w:t>
      </w:r>
    </w:p>
    <w:p w14:paraId="23866763">
      <w:pPr>
        <w:ind w:firstLine="480" w:firstLineChars="200"/>
        <w:jc w:val="both"/>
      </w:pPr>
      <w:r>
        <w:rPr>
          <w:rFonts w:hint="eastAsia"/>
        </w:rPr>
        <w:t>原材料供应商须保证所供原材料均为符合国家卫生、质量检验标准的正规产品，保证配送品种完全满足采购人要求，所有原材料每日均留存样品一份，保存时间为36小时，确认期间无任何食品安全问题后丢弃。</w:t>
      </w:r>
    </w:p>
    <w:p w14:paraId="76390E4A">
      <w:pPr>
        <w:ind w:firstLine="480" w:firstLineChars="200"/>
        <w:jc w:val="both"/>
        <w:rPr>
          <w:b/>
        </w:rPr>
      </w:pPr>
      <w:r>
        <w:rPr>
          <w:rFonts w:hint="eastAsia"/>
          <w:b/>
        </w:rPr>
        <w:t>2、食品质量安全要求</w:t>
      </w:r>
    </w:p>
    <w:p w14:paraId="05E6181C">
      <w:pPr>
        <w:ind w:firstLine="480" w:firstLineChars="200"/>
        <w:jc w:val="both"/>
      </w:pPr>
      <w:r>
        <w:rPr>
          <w:rFonts w:hint="eastAsia"/>
        </w:rPr>
        <w:t>2.1原材料供应商应严格遵守《中华人民共和国食品卫生法》、《动物检疫法》、《食品安全国家标准 食品添加剂使用标准》（GB 2760-2014）等相关规定，一经发现供应以下食品，除全部退货外，将取消供货单位的供货资格，并由供货商承担由此造成的经济责任和法律责任：</w:t>
      </w:r>
    </w:p>
    <w:p w14:paraId="67379AF3">
      <w:pPr>
        <w:ind w:firstLine="480" w:firstLineChars="200"/>
        <w:jc w:val="both"/>
      </w:pPr>
      <w:r>
        <w:rPr>
          <w:rFonts w:hint="eastAsia"/>
        </w:rPr>
        <w:t>2.1.1腐败变质，油脂酸败，霉变，生虫，污秽不洁，混有异物或者其他感官性状异常，含有毒，有害物质污染，可能对人体健康有害的食品；</w:t>
      </w:r>
    </w:p>
    <w:p w14:paraId="5B403FA2">
      <w:pPr>
        <w:ind w:firstLine="480" w:firstLineChars="200"/>
        <w:jc w:val="both"/>
      </w:pPr>
      <w:r>
        <w:rPr>
          <w:rFonts w:hint="eastAsia"/>
        </w:rPr>
        <w:t>2.1.2含有毒、有害物质或者被有害物质污染，对人体健康有害的；</w:t>
      </w:r>
    </w:p>
    <w:p w14:paraId="4AD5FE25">
      <w:pPr>
        <w:ind w:firstLine="480" w:firstLineChars="200"/>
        <w:jc w:val="both"/>
      </w:pPr>
      <w:r>
        <w:rPr>
          <w:rFonts w:hint="eastAsia"/>
        </w:rPr>
        <w:t>2.1.3含有致病性寄生虫、微生物或者微生物含量超过国家限定标准的；</w:t>
      </w:r>
    </w:p>
    <w:p w14:paraId="0E83B88C">
      <w:pPr>
        <w:ind w:firstLine="480" w:firstLineChars="200"/>
        <w:jc w:val="both"/>
      </w:pPr>
      <w:r>
        <w:rPr>
          <w:rFonts w:hint="eastAsia"/>
        </w:rPr>
        <w:t>2.1.4未经动物检疫部门检疫、检验或者检疫、检验不合格的肉类及其制品；</w:t>
      </w:r>
    </w:p>
    <w:p w14:paraId="6E4B83EF">
      <w:pPr>
        <w:ind w:firstLine="480" w:firstLineChars="200"/>
        <w:jc w:val="both"/>
      </w:pPr>
      <w:r>
        <w:rPr>
          <w:rFonts w:hint="eastAsia"/>
        </w:rPr>
        <w:t>2.1.5掺假、掺杂、以次充好，影响营养、卫生的；</w:t>
      </w:r>
    </w:p>
    <w:p w14:paraId="6211670D">
      <w:pPr>
        <w:ind w:firstLine="480" w:firstLineChars="200"/>
        <w:jc w:val="both"/>
      </w:pPr>
      <w:r>
        <w:t>2</w:t>
      </w:r>
      <w:r>
        <w:rPr>
          <w:rFonts w:hint="eastAsia"/>
        </w:rPr>
        <w:t>.1.6用非食品原料加工的，加入非食品用化学物质。</w:t>
      </w:r>
    </w:p>
    <w:p w14:paraId="50AB480C">
      <w:pPr>
        <w:ind w:firstLine="480" w:firstLineChars="200"/>
        <w:jc w:val="both"/>
      </w:pPr>
      <w:r>
        <w:rPr>
          <w:rFonts w:hint="eastAsia"/>
        </w:rPr>
        <w:t>2.2供应商在供货时不得提供以下产品，一经发现采购人有权取消该供货商供货资格。</w:t>
      </w:r>
    </w:p>
    <w:p w14:paraId="55F7C488">
      <w:pPr>
        <w:ind w:firstLine="480" w:firstLineChars="200"/>
        <w:jc w:val="both"/>
      </w:pPr>
      <w:r>
        <w:rPr>
          <w:rFonts w:hint="eastAsia"/>
        </w:rPr>
        <w:t>2.2.1无品名、产地、厂名，生产日期，保质期及中文标识及原料说明的定型包装食品。</w:t>
      </w:r>
    </w:p>
    <w:p w14:paraId="1D3B7CE2">
      <w:pPr>
        <w:ind w:firstLine="480" w:firstLineChars="200"/>
        <w:jc w:val="both"/>
      </w:pPr>
      <w:r>
        <w:rPr>
          <w:rFonts w:hint="eastAsia"/>
        </w:rPr>
        <w:t>2.2.2超过保质期限或不符合食品标签规定的定型包装食品。</w:t>
      </w:r>
    </w:p>
    <w:p w14:paraId="0E32BE06">
      <w:pPr>
        <w:ind w:firstLine="480" w:firstLineChars="200"/>
        <w:jc w:val="both"/>
      </w:pPr>
      <w:r>
        <w:rPr>
          <w:rFonts w:hint="eastAsia"/>
        </w:rPr>
        <w:t>2.2.3病死或者死因不明的水产品，畜，禽及其制品，劣质食用油，不合格调味品，工业用盐，非食品原料和滥用食品添加剂，农药残留超标的蔬菜等。</w:t>
      </w:r>
    </w:p>
    <w:p w14:paraId="68B4ED16">
      <w:pPr>
        <w:ind w:firstLine="480" w:firstLineChars="200"/>
        <w:jc w:val="both"/>
      </w:pPr>
      <w:r>
        <w:rPr>
          <w:rFonts w:hint="eastAsia"/>
        </w:rPr>
        <w:t>2.2.4其他不符合食品卫生标准和要求的食品。</w:t>
      </w:r>
    </w:p>
    <w:p w14:paraId="44E1DAE1">
      <w:pPr>
        <w:ind w:firstLine="480" w:firstLineChars="200"/>
        <w:jc w:val="both"/>
        <w:rPr>
          <w:b/>
        </w:rPr>
      </w:pPr>
      <w:r>
        <w:rPr>
          <w:rFonts w:hint="eastAsia"/>
          <w:b/>
        </w:rPr>
        <w:t>（四）实施要求</w:t>
      </w:r>
    </w:p>
    <w:p w14:paraId="2796C83A">
      <w:pPr>
        <w:ind w:firstLine="480" w:firstLineChars="200"/>
        <w:jc w:val="both"/>
        <w:rPr>
          <w:b/>
        </w:rPr>
      </w:pPr>
      <w:r>
        <w:rPr>
          <w:rFonts w:hint="eastAsia"/>
          <w:b/>
        </w:rPr>
        <w:t>1、基本要求：</w:t>
      </w:r>
    </w:p>
    <w:p w14:paraId="5E8C0E6B">
      <w:pPr>
        <w:ind w:firstLine="480" w:firstLineChars="200"/>
        <w:jc w:val="both"/>
      </w:pPr>
      <w:r>
        <w:rPr>
          <w:rFonts w:hint="eastAsia"/>
        </w:rPr>
        <w:t>1.1供应商需派一名项目经理，直接与采购人沟通，负责每批次供货现场的监督和协调工作，项目经理接收采购人提出的问题与要求，并及时向公司申请调动资源，解决采购人在项目实施过程中遇到的问题。</w:t>
      </w:r>
    </w:p>
    <w:p w14:paraId="3E12054C">
      <w:pPr>
        <w:ind w:firstLine="480" w:firstLineChars="200"/>
        <w:jc w:val="both"/>
      </w:pPr>
      <w:r>
        <w:rPr>
          <w:rFonts w:hint="eastAsia"/>
        </w:rPr>
        <w:t>1.2项目在实施过程中会出现不可预料的需求变更，供应商需积极配合采购人的需求变更。</w:t>
      </w:r>
    </w:p>
    <w:p w14:paraId="54621A10">
      <w:pPr>
        <w:ind w:firstLine="480" w:firstLineChars="200"/>
        <w:jc w:val="both"/>
      </w:pPr>
      <w:r>
        <w:rPr>
          <w:rFonts w:hint="eastAsia"/>
        </w:rPr>
        <w:t>1.3根据采购人需求，保证供货及时。</w:t>
      </w:r>
    </w:p>
    <w:p w14:paraId="528EAF67">
      <w:pPr>
        <w:ind w:firstLine="480" w:firstLineChars="200"/>
        <w:jc w:val="both"/>
      </w:pPr>
      <w:r>
        <w:rPr>
          <w:rFonts w:hint="eastAsia"/>
        </w:rPr>
        <w:t>1.4所有包装产品日期保证新鲜。</w:t>
      </w:r>
    </w:p>
    <w:p w14:paraId="46EBE938">
      <w:pPr>
        <w:ind w:firstLine="480" w:firstLineChars="200"/>
        <w:jc w:val="both"/>
      </w:pPr>
      <w:r>
        <w:rPr>
          <w:rFonts w:hint="eastAsia"/>
        </w:rPr>
        <w:t>1.5保证所配送的各类食材符合国家食品安全标准要求，不掺杂、掺假、以次充好、以不合格品冒充合格品。保证蔬菜类做到：新鲜菜光滑、清脆鲜嫩，无变质腐烂、无黄叶、不带泥沙、无杂草；水果类做到新鲜，颜色亮丽，无变质腐烂。</w:t>
      </w:r>
    </w:p>
    <w:p w14:paraId="635EEB46">
      <w:pPr>
        <w:ind w:firstLine="480" w:firstLineChars="200"/>
        <w:jc w:val="both"/>
        <w:rPr>
          <w:b/>
        </w:rPr>
      </w:pPr>
      <w:r>
        <w:rPr>
          <w:rFonts w:hint="eastAsia"/>
          <w:b/>
        </w:rPr>
        <w:t>2、配送方法</w:t>
      </w:r>
    </w:p>
    <w:p w14:paraId="4B74C5C7">
      <w:pPr>
        <w:ind w:firstLine="480" w:firstLineChars="200"/>
        <w:jc w:val="both"/>
      </w:pPr>
      <w:r>
        <w:rPr>
          <w:rFonts w:hint="eastAsia"/>
        </w:rPr>
        <w:t>2.1在与供应商签订《食材配送合同》中，由供应商和采购人共同拟订《食材配送质量标准书》；</w:t>
      </w:r>
    </w:p>
    <w:p w14:paraId="59D44BF7">
      <w:pPr>
        <w:ind w:firstLine="480" w:firstLineChars="200"/>
        <w:jc w:val="both"/>
      </w:pPr>
      <w:r>
        <w:rPr>
          <w:rFonts w:hint="eastAsia"/>
        </w:rPr>
        <w:t>2.2供应商接到配送定单后，将组织的食材由分拣人员按《食材配送质量标准书》分拣包装，专人负责配送，保证检验合格；</w:t>
      </w:r>
    </w:p>
    <w:p w14:paraId="4073396B">
      <w:pPr>
        <w:ind w:firstLine="480" w:firstLineChars="200"/>
        <w:jc w:val="both"/>
      </w:pPr>
      <w:r>
        <w:rPr>
          <w:rFonts w:hint="eastAsia"/>
        </w:rPr>
        <w:t>2.3配送的食材由采购人的质量监督员验收。</w:t>
      </w:r>
    </w:p>
    <w:p w14:paraId="1F6E8CEC">
      <w:pPr>
        <w:ind w:firstLine="480" w:firstLineChars="200"/>
        <w:jc w:val="both"/>
      </w:pPr>
      <w:r>
        <w:rPr>
          <w:rFonts w:hint="eastAsia"/>
        </w:rPr>
        <w:t>2.4所有食材供应商必须按照采购人要求的种类、规格进行供货，满足采购人使用需求。所有食材采购均以采购人通知为准，采购人有权根据实际需求量随时调整采购计划及供货时间段。</w:t>
      </w:r>
    </w:p>
    <w:p w14:paraId="6F210569">
      <w:pPr>
        <w:ind w:firstLine="480" w:firstLineChars="200"/>
        <w:jc w:val="both"/>
        <w:rPr>
          <w:b/>
        </w:rPr>
      </w:pPr>
      <w:r>
        <w:rPr>
          <w:rFonts w:hint="eastAsia"/>
          <w:b/>
        </w:rPr>
        <w:t>3、车辆配送服务</w:t>
      </w:r>
    </w:p>
    <w:p w14:paraId="60D97884">
      <w:pPr>
        <w:ind w:firstLine="480" w:firstLineChars="200"/>
        <w:jc w:val="both"/>
      </w:pPr>
      <w:r>
        <w:rPr>
          <w:rFonts w:hint="eastAsia"/>
        </w:rPr>
        <w:t>3.1供应商自备送货车（冷藏或恒温），安排专人及时供货，装卸费、送货费用及运输安全由供应商承担；</w:t>
      </w:r>
    </w:p>
    <w:p w14:paraId="11F14509">
      <w:pPr>
        <w:ind w:firstLine="480" w:firstLineChars="200"/>
        <w:jc w:val="both"/>
      </w:pPr>
      <w:r>
        <w:rPr>
          <w:rFonts w:hint="eastAsia"/>
        </w:rPr>
        <w:t>3.2特殊情况下，采购人需要的小批量的急用物资（包括夜间临时采购），供应商应予以满足解决；</w:t>
      </w:r>
    </w:p>
    <w:p w14:paraId="6FF21F04">
      <w:pPr>
        <w:ind w:firstLine="480" w:firstLineChars="200"/>
        <w:jc w:val="both"/>
        <w:rPr>
          <w:b/>
        </w:rPr>
      </w:pPr>
      <w:r>
        <w:rPr>
          <w:rFonts w:hint="eastAsia"/>
          <w:b/>
        </w:rPr>
        <w:t>4、配送时间及地点</w:t>
      </w:r>
    </w:p>
    <w:p w14:paraId="369CD7DC">
      <w:pPr>
        <w:ind w:firstLine="480" w:firstLineChars="200"/>
        <w:jc w:val="both"/>
      </w:pPr>
      <w:r>
        <w:rPr>
          <w:rFonts w:hint="eastAsia"/>
        </w:rPr>
        <w:t>4.1供应商应按采购人所定时间进行配送。</w:t>
      </w:r>
    </w:p>
    <w:p w14:paraId="3985FFCB">
      <w:pPr>
        <w:ind w:firstLine="480" w:firstLineChars="200"/>
        <w:jc w:val="both"/>
      </w:pPr>
      <w:r>
        <w:rPr>
          <w:rFonts w:hint="eastAsia"/>
        </w:rPr>
        <w:t>4.2供应商应按采购人指定地点、楼层进行配送。</w:t>
      </w:r>
    </w:p>
    <w:p w14:paraId="0FCF60FA">
      <w:pPr>
        <w:ind w:firstLine="480" w:firstLineChars="200"/>
        <w:jc w:val="both"/>
        <w:rPr>
          <w:b/>
        </w:rPr>
      </w:pPr>
      <w:r>
        <w:rPr>
          <w:rFonts w:hint="eastAsia"/>
          <w:b/>
        </w:rPr>
        <w:t>（五）具体配送要求</w:t>
      </w:r>
    </w:p>
    <w:p w14:paraId="21C81B62">
      <w:pPr>
        <w:ind w:firstLine="480" w:firstLineChars="200"/>
        <w:jc w:val="both"/>
      </w:pPr>
      <w:r>
        <w:rPr>
          <w:rFonts w:hint="eastAsia"/>
        </w:rPr>
        <w:t>1、配送响应时间：一般情况下接到采购人通知后1天内配送到位（提前2天通知）；紧急情况下接到采购人通知后1小时内配送到位。</w:t>
      </w:r>
    </w:p>
    <w:p w14:paraId="14CF39CC">
      <w:pPr>
        <w:ind w:firstLine="480" w:firstLineChars="200"/>
        <w:jc w:val="both"/>
      </w:pPr>
      <w:r>
        <w:rPr>
          <w:rFonts w:hint="eastAsia"/>
        </w:rPr>
        <w:t>2、根据采购人需求用量及库存条件，原则上每日提供送货。</w:t>
      </w:r>
    </w:p>
    <w:p w14:paraId="6CE90D9D">
      <w:pPr>
        <w:ind w:firstLine="480" w:firstLineChars="200"/>
        <w:jc w:val="both"/>
      </w:pPr>
      <w:r>
        <w:rPr>
          <w:rFonts w:hint="eastAsia"/>
        </w:rPr>
        <w:t>3、冷鲜肉类配送要求：冷鲜肉类由采购人根据菜谱需求，提前书面（传真或邮件）告知供应商冷鲜肉类需求计划，须在当日做出响应，如有某些菜品出现市场断档，当日及时告知采购人，以便采购人做出必要调整，冷鲜肉类供应商根据菜谱上的每日需求，当天配送。</w:t>
      </w:r>
    </w:p>
    <w:p w14:paraId="43BC3D51">
      <w:pPr>
        <w:ind w:firstLine="480" w:firstLineChars="200"/>
        <w:jc w:val="both"/>
      </w:pPr>
      <w:r>
        <w:rPr>
          <w:rFonts w:hint="eastAsia"/>
        </w:rPr>
        <w:t>4、水产类配送要求：由采购人根据菜谱需求，提前书面（传真或邮件）告知供应商水产类需求计划，供应商须在当日做出响应，如有某些菜品出现市场断档，当日及时告知采购人，以便采购人做出必要调整，水产品类供应商根据菜谱上的每日需求，当天配送。</w:t>
      </w:r>
    </w:p>
    <w:p w14:paraId="27891AE1">
      <w:pPr>
        <w:ind w:firstLine="480" w:firstLineChars="200"/>
        <w:jc w:val="both"/>
      </w:pPr>
      <w:r>
        <w:rPr>
          <w:rFonts w:hint="eastAsia"/>
        </w:rPr>
        <w:t>5、蔬菜类每日配送，当日配送种类与数量以前一天采购人书面（传真或邮件）菜单为准，采购人根据需求开出每日菜单的品种及数量，供应方须在当日内做出响应，如有某些菜品出现市场断档，当日及时告知采购人，以便采购人做出必要调整，供应方保证当日7点前将各类蔬菜配送至采购人指定地点。</w:t>
      </w:r>
    </w:p>
    <w:p w14:paraId="51D8E408">
      <w:pPr>
        <w:ind w:firstLine="480" w:firstLineChars="200"/>
        <w:jc w:val="both"/>
      </w:pPr>
      <w:r>
        <w:rPr>
          <w:rFonts w:hint="eastAsia"/>
        </w:rPr>
        <w:t>6、干货、调味品类由采购人根据菜谱需求，提前书面（传真或邮件）告知供应商，供应商须在2日内书面（传真或邮件）告知采购人准备情况，每周根据需要配送当周产品。</w:t>
      </w:r>
    </w:p>
    <w:p w14:paraId="56820FA4">
      <w:pPr>
        <w:ind w:firstLine="480" w:firstLineChars="200"/>
        <w:jc w:val="both"/>
      </w:pPr>
      <w:r>
        <w:rPr>
          <w:rFonts w:hint="eastAsia"/>
        </w:rPr>
        <w:t>7、乳制品根据采购人需求每1—2天送货1次。</w:t>
      </w:r>
    </w:p>
    <w:p w14:paraId="1C8888A0">
      <w:pPr>
        <w:pStyle w:val="3"/>
        <w:jc w:val="both"/>
      </w:pPr>
      <w:r>
        <w:rPr>
          <w:rFonts w:hint="eastAsia"/>
        </w:rPr>
        <w:t>四、商务要求</w:t>
      </w:r>
    </w:p>
    <w:p w14:paraId="7F5CF1E8">
      <w:pPr>
        <w:ind w:firstLine="480" w:firstLineChars="200"/>
        <w:jc w:val="both"/>
      </w:pPr>
      <w:r>
        <w:rPr>
          <w:rFonts w:hint="eastAsia"/>
          <w:b/>
        </w:rPr>
        <w:t>（一）服务期：</w:t>
      </w:r>
      <w:r>
        <w:rPr>
          <w:rFonts w:hint="eastAsia"/>
        </w:rPr>
        <w:t>1年，以合同约定的起止时间为准。</w:t>
      </w:r>
    </w:p>
    <w:p w14:paraId="28C5A625">
      <w:pPr>
        <w:ind w:firstLine="480" w:firstLineChars="200"/>
        <w:jc w:val="both"/>
      </w:pPr>
      <w:r>
        <w:rPr>
          <w:rFonts w:hint="eastAsia"/>
        </w:rPr>
        <w:t>★</w:t>
      </w:r>
      <w:r>
        <w:rPr>
          <w:rFonts w:hint="eastAsia"/>
          <w:b/>
        </w:rPr>
        <w:t>（二）食品安全声明：</w:t>
      </w:r>
      <w:r>
        <w:rPr>
          <w:rFonts w:hint="eastAsia"/>
        </w:rPr>
        <w:t>供应商提供投标截止时间前五年内无重大食品安全事故的声明函，格式自拟。</w:t>
      </w:r>
    </w:p>
    <w:p w14:paraId="1BE2DD1B">
      <w:pPr>
        <w:ind w:firstLine="480" w:firstLineChars="200"/>
        <w:jc w:val="both"/>
        <w:rPr>
          <w:b/>
        </w:rPr>
      </w:pPr>
      <w:r>
        <w:rPr>
          <w:rFonts w:hint="eastAsia"/>
          <w:b/>
        </w:rPr>
        <w:t>（三）合同签订的甲方：</w:t>
      </w:r>
      <w:r>
        <w:rPr>
          <w:rFonts w:hint="eastAsia"/>
        </w:rPr>
        <w:t>采购包一的合同甲方为西安市消防救援支队；采购包二至六分别为对应配送的各大队。</w:t>
      </w:r>
    </w:p>
    <w:p w14:paraId="4FBBE3B4">
      <w:pPr>
        <w:ind w:firstLine="480" w:firstLineChars="200"/>
        <w:jc w:val="both"/>
        <w:rPr>
          <w:b/>
        </w:rPr>
      </w:pPr>
      <w:r>
        <w:rPr>
          <w:rFonts w:hint="eastAsia"/>
          <w:b/>
        </w:rPr>
        <w:t>（四）投标报价</w:t>
      </w:r>
    </w:p>
    <w:p w14:paraId="761B456E">
      <w:pPr>
        <w:ind w:firstLine="480" w:firstLineChars="200"/>
        <w:jc w:val="both"/>
      </w:pPr>
      <w:r>
        <w:rPr>
          <w:rFonts w:hint="eastAsia"/>
        </w:rPr>
        <w:t>1、本项目为费率报价，报产品折扣（%），例如产品调研价格为5元/500g，供应商报折扣为90%，则供应商按照5×90%=4元/500g供货。</w:t>
      </w:r>
    </w:p>
    <w:p w14:paraId="0F439363">
      <w:pPr>
        <w:ind w:firstLine="480" w:firstLineChars="200"/>
        <w:jc w:val="both"/>
      </w:pPr>
      <w:r>
        <w:t>2、</w:t>
      </w:r>
      <w:r>
        <w:rPr>
          <w:rFonts w:hint="eastAsia"/>
        </w:rPr>
        <w:t>投标报价是供应商为完成本项目要求的全部服务（含为完成服务提供的主副食、含税）内容最终价格的体现。供应商所报的价格应考虑到可能发生的所有与完成本项目相关服务及履行合同义务有关的一切费用。</w:t>
      </w:r>
    </w:p>
    <w:p w14:paraId="25A2DA5A">
      <w:pPr>
        <w:ind w:firstLine="480" w:firstLineChars="200"/>
        <w:jc w:val="both"/>
        <w:rPr>
          <w:b/>
        </w:rPr>
      </w:pPr>
      <w:r>
        <w:rPr>
          <w:rFonts w:hint="eastAsia"/>
          <w:b/>
        </w:rPr>
        <w:t>（五）供应责任</w:t>
      </w:r>
    </w:p>
    <w:p w14:paraId="739F7D71">
      <w:pPr>
        <w:ind w:firstLine="480" w:firstLineChars="200"/>
        <w:jc w:val="both"/>
      </w:pPr>
      <w:r>
        <w:rPr>
          <w:rFonts w:hint="eastAsia"/>
        </w:rPr>
        <w:t>1、原材料供应商须保证所供原材料均为符合国家卫生、质量检验标准的正规产品，保证配送品种完全满足采购人要求。</w:t>
      </w:r>
    </w:p>
    <w:p w14:paraId="489C5495">
      <w:pPr>
        <w:ind w:firstLine="480" w:firstLineChars="200"/>
        <w:jc w:val="both"/>
      </w:pPr>
      <w:r>
        <w:t>2</w:t>
      </w:r>
      <w:r>
        <w:rPr>
          <w:rFonts w:hint="eastAsia"/>
        </w:rPr>
        <w:t>、原材料没有按时按要求配送到位，影响采购人员工餐厅正常开餐的，以当日需求计划总量两倍价款赔付当日损失，同时采购人将对责任原材料供应商进行处罚。</w:t>
      </w:r>
    </w:p>
    <w:p w14:paraId="3065ADC6">
      <w:pPr>
        <w:ind w:firstLine="480" w:firstLineChars="200"/>
        <w:jc w:val="both"/>
      </w:pPr>
      <w:r>
        <w:t>3</w:t>
      </w:r>
      <w:r>
        <w:rPr>
          <w:rFonts w:hint="eastAsia"/>
        </w:rPr>
        <w:t>、原材料在验收时有不符合要求的，一律退回，供应商无条件重新更换配送货物，并应在1.5小时内配送到位，更换后仍然不符合标准的采购人有权对供应商处以货物价款2倍的罚款。</w:t>
      </w:r>
    </w:p>
    <w:p w14:paraId="47C85002">
      <w:pPr>
        <w:ind w:firstLine="480" w:firstLineChars="200"/>
        <w:jc w:val="both"/>
      </w:pPr>
      <w:r>
        <w:t>4</w:t>
      </w:r>
      <w:r>
        <w:rPr>
          <w:rFonts w:hint="eastAsia"/>
        </w:rPr>
        <w:t>、任何因原材料质量问题导致的食品安全或食物中毒责任，在确认导致问题的原材料品种后，由该供应商承担全部法律责任与经济损失，除对采购人进行赔付外，采购人有权单方终止合同。</w:t>
      </w:r>
    </w:p>
    <w:p w14:paraId="6AB236B7">
      <w:pPr>
        <w:ind w:firstLine="480" w:firstLineChars="200"/>
        <w:jc w:val="both"/>
      </w:pPr>
      <w:r>
        <w:t>5</w:t>
      </w:r>
      <w:r>
        <w:rPr>
          <w:rFonts w:hint="eastAsia"/>
        </w:rPr>
        <w:t>、原材料供应管理：</w:t>
      </w:r>
    </w:p>
    <w:p w14:paraId="51E9EA17">
      <w:pPr>
        <w:ind w:firstLine="480" w:firstLineChars="200"/>
        <w:jc w:val="both"/>
      </w:pPr>
      <w:r>
        <w:rPr>
          <w:rFonts w:hint="eastAsia"/>
        </w:rPr>
        <w:t>5</w:t>
      </w:r>
      <w:r>
        <w:t>.1</w:t>
      </w:r>
      <w:r>
        <w:rPr>
          <w:rFonts w:hint="eastAsia"/>
        </w:rPr>
        <w:t>根据采购人要求进行必要的货源组织，提供种类明细与价格。</w:t>
      </w:r>
    </w:p>
    <w:p w14:paraId="15C64581">
      <w:pPr>
        <w:ind w:firstLine="480" w:firstLineChars="200"/>
        <w:jc w:val="both"/>
      </w:pPr>
      <w:r>
        <w:rPr>
          <w:rFonts w:hint="eastAsia"/>
        </w:rPr>
        <w:t>5</w:t>
      </w:r>
      <w:r>
        <w:t>.2</w:t>
      </w:r>
      <w:r>
        <w:rPr>
          <w:rFonts w:hint="eastAsia"/>
        </w:rPr>
        <w:t>为与采购人合作成立独立小组或团队、项目经理介绍与组织架构设计。</w:t>
      </w:r>
    </w:p>
    <w:p w14:paraId="726534D6">
      <w:pPr>
        <w:ind w:firstLine="480" w:firstLineChars="200"/>
        <w:jc w:val="both"/>
      </w:pPr>
      <w:r>
        <w:rPr>
          <w:rFonts w:hint="eastAsia"/>
        </w:rPr>
        <w:t>5</w:t>
      </w:r>
      <w:r>
        <w:t>.3</w:t>
      </w:r>
      <w:r>
        <w:rPr>
          <w:rFonts w:hint="eastAsia"/>
        </w:rPr>
        <w:t>货源组织、配货、配送、验货、会计等专业对口人员的安排与职责划分。</w:t>
      </w:r>
    </w:p>
    <w:p w14:paraId="2FA8E0D1">
      <w:pPr>
        <w:ind w:firstLine="480" w:firstLineChars="200"/>
        <w:jc w:val="both"/>
      </w:pPr>
      <w:r>
        <w:rPr>
          <w:rFonts w:hint="eastAsia"/>
        </w:rPr>
        <w:t>5</w:t>
      </w:r>
      <w:r>
        <w:t>.4</w:t>
      </w:r>
      <w:r>
        <w:rPr>
          <w:rFonts w:hint="eastAsia"/>
        </w:rPr>
        <w:t>确保原材料新鲜、安全、及时的各类措施或组织管理办法。</w:t>
      </w:r>
    </w:p>
    <w:p w14:paraId="7CC57B21">
      <w:pPr>
        <w:ind w:firstLine="480" w:firstLineChars="200"/>
        <w:jc w:val="both"/>
      </w:pPr>
      <w:r>
        <w:rPr>
          <w:rFonts w:hint="eastAsia"/>
        </w:rPr>
        <w:t>5</w:t>
      </w:r>
      <w:r>
        <w:t>.5</w:t>
      </w:r>
      <w:r>
        <w:rPr>
          <w:rFonts w:hint="eastAsia"/>
        </w:rPr>
        <w:t>原材料供应商对于自身原材料生产、外部原材料的采购、销售，其合格标准与检验标准。</w:t>
      </w:r>
    </w:p>
    <w:p w14:paraId="3AF2F879">
      <w:pPr>
        <w:ind w:firstLine="480" w:firstLineChars="200"/>
        <w:jc w:val="both"/>
      </w:pPr>
      <w:r>
        <w:rPr>
          <w:rFonts w:hint="eastAsia"/>
        </w:rPr>
        <w:t>5</w:t>
      </w:r>
      <w:r>
        <w:t>.6</w:t>
      </w:r>
      <w:r>
        <w:rPr>
          <w:rFonts w:hint="eastAsia"/>
        </w:rPr>
        <w:t>原材料供应商对于可能的违约责任或食品安全责任的责任承担说明。</w:t>
      </w:r>
    </w:p>
    <w:p w14:paraId="2A3BDD75">
      <w:pPr>
        <w:pStyle w:val="81"/>
        <w:ind w:firstLine="0" w:firstLineChars="0"/>
      </w:pPr>
    </w:p>
    <w:p w14:paraId="220B5AB6">
      <w:pPr>
        <w:pStyle w:val="81"/>
        <w:ind w:firstLine="480"/>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14:paraId="6ABFD21A">
      <w:pPr>
        <w:pStyle w:val="2"/>
        <w:spacing w:before="230" w:after="230"/>
        <w:rPr>
          <w:color w:val="C00000"/>
        </w:rPr>
      </w:pPr>
      <w:bookmarkStart w:id="11" w:name="_Toc211437469"/>
      <w:r>
        <w:rPr>
          <w:rFonts w:hint="eastAsia"/>
        </w:rPr>
        <w:t>第四章　合同文本</w:t>
      </w:r>
      <w:bookmarkEnd w:id="11"/>
    </w:p>
    <w:p w14:paraId="457879F8">
      <w:pPr>
        <w:rPr>
          <w:rFonts w:ascii="宋体" w:hAnsi="宋体"/>
          <w:b/>
          <w:sz w:val="36"/>
          <w:szCs w:val="36"/>
        </w:rPr>
      </w:pPr>
    </w:p>
    <w:p w14:paraId="39EBE860">
      <w:pPr>
        <w:spacing w:line="360" w:lineRule="auto"/>
        <w:jc w:val="center"/>
        <w:rPr>
          <w:rFonts w:ascii="仿宋" w:hAnsi="仿宋" w:eastAsia="仿宋"/>
          <w:b/>
          <w:bCs/>
          <w:sz w:val="32"/>
          <w:szCs w:val="32"/>
        </w:rPr>
      </w:pPr>
      <w:r>
        <w:rPr>
          <w:rFonts w:hint="eastAsia" w:ascii="仿宋" w:hAnsi="仿宋" w:eastAsia="仿宋"/>
          <w:b/>
          <w:bCs/>
          <w:sz w:val="32"/>
          <w:szCs w:val="32"/>
        </w:rPr>
        <w:t xml:space="preserve"> </w:t>
      </w:r>
    </w:p>
    <w:p w14:paraId="2A3E7714">
      <w:pPr>
        <w:spacing w:line="360" w:lineRule="auto"/>
        <w:rPr>
          <w:rFonts w:ascii="仿宋" w:hAnsi="仿宋" w:eastAsia="仿宋"/>
          <w:b/>
          <w:bCs/>
          <w:sz w:val="32"/>
          <w:szCs w:val="32"/>
        </w:rPr>
      </w:pPr>
      <w:r>
        <w:rPr>
          <w:rFonts w:hint="eastAsia" w:ascii="仿宋" w:hAnsi="仿宋" w:eastAsia="仿宋"/>
          <w:b/>
          <w:bCs/>
          <w:sz w:val="32"/>
          <w:szCs w:val="32"/>
        </w:rPr>
        <w:t xml:space="preserve"> </w:t>
      </w:r>
    </w:p>
    <w:p w14:paraId="396B09B1">
      <w:pPr>
        <w:spacing w:line="360" w:lineRule="auto"/>
        <w:jc w:val="center"/>
        <w:rPr>
          <w:rFonts w:ascii="仿宋" w:hAnsi="仿宋" w:eastAsia="仿宋"/>
          <w:b/>
          <w:sz w:val="36"/>
          <w:szCs w:val="36"/>
        </w:rPr>
      </w:pPr>
      <w:r>
        <w:rPr>
          <w:rFonts w:hint="eastAsia" w:ascii="仿宋" w:hAnsi="仿宋" w:eastAsia="仿宋"/>
          <w:b/>
          <w:sz w:val="36"/>
          <w:szCs w:val="36"/>
        </w:rPr>
        <w:t>陕西省西安市消防救援支队及各大队主副食</w:t>
      </w:r>
    </w:p>
    <w:p w14:paraId="5A5F9375">
      <w:pPr>
        <w:spacing w:line="360" w:lineRule="auto"/>
        <w:jc w:val="center"/>
        <w:rPr>
          <w:rFonts w:ascii="仿宋" w:hAnsi="仿宋" w:eastAsia="仿宋"/>
          <w:b/>
          <w:sz w:val="36"/>
          <w:szCs w:val="36"/>
        </w:rPr>
      </w:pPr>
      <w:r>
        <w:rPr>
          <w:rFonts w:hint="eastAsia" w:ascii="仿宋" w:hAnsi="仿宋" w:eastAsia="仿宋"/>
          <w:b/>
          <w:sz w:val="36"/>
          <w:szCs w:val="36"/>
        </w:rPr>
        <w:t>配送服务采购项目（第二批）</w:t>
      </w:r>
    </w:p>
    <w:p w14:paraId="1FA8C646">
      <w:pPr>
        <w:wordWrap w:val="0"/>
        <w:spacing w:line="400" w:lineRule="exact"/>
        <w:jc w:val="center"/>
        <w:rPr>
          <w:rFonts w:ascii="Calibri" w:hAnsi="华文仿宋" w:eastAsia="华文仿宋"/>
          <w:color w:val="C00000"/>
          <w:sz w:val="28"/>
          <w:szCs w:val="28"/>
        </w:rPr>
      </w:pPr>
      <w:r>
        <w:rPr>
          <w:rFonts w:hint="eastAsia" w:ascii="华文仿宋" w:hAnsi="华文仿宋" w:eastAsia="华文仿宋"/>
          <w:color w:val="C00000"/>
          <w:sz w:val="28"/>
          <w:szCs w:val="28"/>
        </w:rPr>
        <w:t>（本合同</w:t>
      </w:r>
      <w:r>
        <w:rPr>
          <w:rFonts w:ascii="华文仿宋" w:hAnsi="华文仿宋" w:eastAsia="华文仿宋"/>
          <w:color w:val="C00000"/>
          <w:sz w:val="28"/>
          <w:szCs w:val="28"/>
        </w:rPr>
        <w:t>为中小企业预留合同）</w:t>
      </w:r>
    </w:p>
    <w:p w14:paraId="28CB2BF2">
      <w:pPr>
        <w:jc w:val="center"/>
        <w:rPr>
          <w:rFonts w:ascii="仿宋" w:hAnsi="仿宋" w:eastAsia="仿宋"/>
          <w:b/>
          <w:bCs/>
        </w:rPr>
      </w:pPr>
      <w:r>
        <w:rPr>
          <w:rFonts w:hint="eastAsia" w:ascii="仿宋" w:hAnsi="仿宋" w:eastAsia="仿宋"/>
          <w:b/>
          <w:bCs/>
        </w:rPr>
        <w:t xml:space="preserve"> </w:t>
      </w:r>
    </w:p>
    <w:p w14:paraId="1561A574">
      <w:pPr>
        <w:rPr>
          <w:rFonts w:ascii="仿宋" w:hAnsi="仿宋" w:eastAsia="仿宋"/>
        </w:rPr>
      </w:pPr>
      <w:r>
        <w:rPr>
          <w:rFonts w:hint="eastAsia" w:ascii="仿宋" w:hAnsi="仿宋" w:eastAsia="仿宋"/>
        </w:rPr>
        <w:t xml:space="preserve"> </w:t>
      </w:r>
    </w:p>
    <w:p w14:paraId="5E151201">
      <w:pPr>
        <w:rPr>
          <w:rFonts w:ascii="仿宋" w:hAnsi="仿宋" w:eastAsia="仿宋"/>
        </w:rPr>
      </w:pPr>
      <w:r>
        <w:rPr>
          <w:rFonts w:hint="eastAsia" w:ascii="仿宋" w:hAnsi="仿宋" w:eastAsia="仿宋"/>
        </w:rPr>
        <w:t xml:space="preserve"> </w:t>
      </w:r>
    </w:p>
    <w:p w14:paraId="69609969">
      <w:pPr>
        <w:jc w:val="center"/>
        <w:rPr>
          <w:rFonts w:ascii="仿宋" w:hAnsi="仿宋" w:eastAsia="仿宋"/>
          <w:b/>
          <w:sz w:val="36"/>
          <w:szCs w:val="36"/>
          <w:u w:val="single"/>
        </w:rPr>
      </w:pPr>
      <w:r>
        <w:rPr>
          <w:rFonts w:hint="eastAsia" w:ascii="仿宋" w:hAnsi="仿宋" w:eastAsia="仿宋"/>
          <w:b/>
          <w:sz w:val="36"/>
          <w:szCs w:val="36"/>
        </w:rPr>
        <w:t>采购包</w:t>
      </w:r>
      <w:r>
        <w:rPr>
          <w:rFonts w:hint="eastAsia" w:ascii="仿宋" w:hAnsi="仿宋" w:eastAsia="仿宋"/>
          <w:b/>
          <w:sz w:val="36"/>
          <w:szCs w:val="36"/>
          <w:u w:val="single"/>
        </w:rPr>
        <w:t xml:space="preserve"> </w:t>
      </w:r>
      <w:r>
        <w:rPr>
          <w:rFonts w:ascii="仿宋" w:hAnsi="仿宋" w:eastAsia="仿宋"/>
          <w:b/>
          <w:sz w:val="36"/>
          <w:szCs w:val="36"/>
          <w:u w:val="single"/>
        </w:rPr>
        <w:t xml:space="preserve"> </w:t>
      </w:r>
    </w:p>
    <w:p w14:paraId="39EA444F">
      <w:pPr>
        <w:rPr>
          <w:rFonts w:ascii="Calibri" w:hAnsi="Calibri" w:eastAsia="宋体"/>
          <w:sz w:val="28"/>
          <w:szCs w:val="28"/>
        </w:rPr>
      </w:pPr>
      <w:r>
        <w:rPr>
          <w:sz w:val="28"/>
          <w:szCs w:val="28"/>
        </w:rPr>
        <w:t xml:space="preserve"> </w:t>
      </w:r>
    </w:p>
    <w:p w14:paraId="6B4B6B81">
      <w:pPr>
        <w:spacing w:line="360" w:lineRule="auto"/>
        <w:rPr>
          <w:rFonts w:ascii="仿宋" w:hAnsi="仿宋" w:eastAsia="仿宋"/>
          <w:sz w:val="28"/>
          <w:szCs w:val="28"/>
        </w:rPr>
      </w:pPr>
      <w:r>
        <w:rPr>
          <w:rFonts w:hint="eastAsia" w:ascii="仿宋" w:hAnsi="仿宋" w:eastAsia="仿宋"/>
          <w:sz w:val="28"/>
          <w:szCs w:val="28"/>
        </w:rPr>
        <w:t>甲方（招标文件约定的合同甲方）：</w:t>
      </w:r>
    </w:p>
    <w:p w14:paraId="476827C7">
      <w:pPr>
        <w:rPr>
          <w:rFonts w:ascii="仿宋" w:hAnsi="仿宋" w:eastAsia="仿宋"/>
          <w:sz w:val="28"/>
          <w:szCs w:val="28"/>
        </w:rPr>
      </w:pPr>
      <w:r>
        <w:rPr>
          <w:rFonts w:hint="eastAsia" w:ascii="仿宋" w:hAnsi="仿宋" w:eastAsia="仿宋"/>
          <w:sz w:val="28"/>
          <w:szCs w:val="28"/>
        </w:rPr>
        <w:t xml:space="preserve"> </w:t>
      </w:r>
    </w:p>
    <w:p w14:paraId="01CAD723">
      <w:pPr>
        <w:rPr>
          <w:rFonts w:ascii="仿宋" w:hAnsi="仿宋" w:eastAsia="仿宋"/>
          <w:sz w:val="28"/>
          <w:szCs w:val="28"/>
        </w:rPr>
      </w:pPr>
      <w:r>
        <w:rPr>
          <w:rFonts w:hint="eastAsia" w:ascii="仿宋" w:hAnsi="仿宋" w:eastAsia="仿宋"/>
          <w:sz w:val="28"/>
          <w:szCs w:val="28"/>
        </w:rPr>
        <w:t>乙方（供应商）：</w:t>
      </w:r>
    </w:p>
    <w:p w14:paraId="5DAC0506">
      <w:pPr>
        <w:rPr>
          <w:rFonts w:ascii="Calibri" w:hAnsi="Calibri" w:eastAsia="宋体"/>
        </w:rPr>
      </w:pPr>
      <w:r>
        <w:t xml:space="preserve"> </w:t>
      </w:r>
    </w:p>
    <w:p w14:paraId="2B499093">
      <w:r>
        <w:t xml:space="preserve"> </w:t>
      </w:r>
    </w:p>
    <w:p w14:paraId="403C1644">
      <w:pPr>
        <w:jc w:val="center"/>
        <w:rPr>
          <w:rFonts w:ascii="Times New Roman" w:hAnsi="Times New Roman"/>
          <w:sz w:val="32"/>
          <w:szCs w:val="32"/>
        </w:rPr>
      </w:pPr>
      <w:r>
        <w:rPr>
          <w:rFonts w:ascii="Times New Roman" w:hAnsi="Times New Roman"/>
          <w:sz w:val="32"/>
          <w:szCs w:val="32"/>
        </w:rPr>
        <w:t>2025</w:t>
      </w:r>
      <w:r>
        <w:rPr>
          <w:rFonts w:ascii="宋体" w:hAnsi="宋体"/>
          <w:sz w:val="32"/>
          <w:szCs w:val="32"/>
        </w:rPr>
        <w:t>年  月   日</w:t>
      </w:r>
      <w:r>
        <w:rPr>
          <w:rFonts w:ascii="Times New Roman" w:hAnsi="Times New Roman"/>
          <w:sz w:val="32"/>
          <w:szCs w:val="32"/>
        </w:rPr>
        <w:br w:type="page"/>
      </w:r>
    </w:p>
    <w:p w14:paraId="5C2F17C0">
      <w:pPr>
        <w:jc w:val="center"/>
        <w:rPr>
          <w:rFonts w:ascii="Times New Roman" w:hAnsi="Times New Roman"/>
          <w:sz w:val="32"/>
          <w:szCs w:val="32"/>
        </w:rPr>
      </w:pPr>
      <w:r>
        <w:rPr>
          <w:rFonts w:ascii="Times New Roman" w:hAnsi="Times New Roman"/>
          <w:sz w:val="32"/>
          <w:szCs w:val="32"/>
        </w:rPr>
        <w:t xml:space="preserve"> </w:t>
      </w:r>
    </w:p>
    <w:p w14:paraId="15AF13EB">
      <w:pPr>
        <w:pStyle w:val="40"/>
        <w:spacing w:line="480" w:lineRule="exact"/>
        <w:ind w:firstLine="720" w:firstLineChars="200"/>
        <w:jc w:val="center"/>
        <w:rPr>
          <w:rFonts w:ascii="Calibri" w:hAnsi="Calibri" w:eastAsia="宋体"/>
          <w:b/>
          <w:sz w:val="36"/>
          <w:szCs w:val="36"/>
        </w:rPr>
      </w:pPr>
      <w:r>
        <w:rPr>
          <w:rFonts w:hint="eastAsia" w:ascii="宋体" w:hAnsi="宋体" w:eastAsia="宋体"/>
          <w:b/>
          <w:sz w:val="36"/>
          <w:szCs w:val="36"/>
        </w:rPr>
        <w:t>合同主要条款</w:t>
      </w:r>
    </w:p>
    <w:p w14:paraId="789BD8D0">
      <w:pPr>
        <w:spacing w:line="360" w:lineRule="auto"/>
        <w:jc w:val="center"/>
        <w:rPr>
          <w:rFonts w:ascii="Calibri" w:hAnsi="Calibri" w:eastAsia="宋体"/>
        </w:rPr>
      </w:pPr>
      <w:r>
        <w:rPr>
          <w:rFonts w:hint="eastAsia" w:ascii="宋体" w:hAnsi="宋体"/>
        </w:rPr>
        <w:t>（合同具体条款以双方签订的正式合同为准）</w:t>
      </w:r>
    </w:p>
    <w:p w14:paraId="0DD9977B">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甲方（招标文件约定的合同甲方）：</w:t>
      </w:r>
      <w:r>
        <w:rPr>
          <w:rFonts w:hint="eastAsia" w:ascii="Calibri" w:hAnsi="Calibri" w:eastAsia="宋体"/>
          <w:sz w:val="24"/>
          <w:szCs w:val="24"/>
        </w:rPr>
        <w:t xml:space="preserve"> </w:t>
      </w:r>
      <w:r>
        <w:rPr>
          <w:rFonts w:cs="Calibri"/>
          <w:kern w:val="24"/>
        </w:rPr>
        <w:t>_______________</w:t>
      </w:r>
      <w:r>
        <w:rPr>
          <w:rFonts w:hint="eastAsia" w:ascii="Calibri" w:hAnsi="Calibri" w:eastAsia="宋体"/>
          <w:sz w:val="24"/>
          <w:szCs w:val="24"/>
        </w:rPr>
        <w:t xml:space="preserve">                   </w:t>
      </w:r>
    </w:p>
    <w:p w14:paraId="6F94FD28">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乙方（中标供应商）：</w:t>
      </w:r>
      <w:r>
        <w:rPr>
          <w:rFonts w:hint="eastAsia" w:ascii="Calibri" w:hAnsi="Calibri" w:eastAsia="宋体"/>
          <w:sz w:val="24"/>
          <w:szCs w:val="24"/>
        </w:rPr>
        <w:t xml:space="preserve"> </w:t>
      </w:r>
      <w:r>
        <w:rPr>
          <w:rFonts w:cs="Calibri"/>
          <w:kern w:val="24"/>
        </w:rPr>
        <w:t>_______________</w:t>
      </w:r>
      <w:r>
        <w:rPr>
          <w:rFonts w:hint="eastAsia" w:ascii="Calibri" w:hAnsi="Calibri" w:eastAsia="宋体"/>
          <w:sz w:val="24"/>
          <w:szCs w:val="24"/>
        </w:rPr>
        <w:t xml:space="preserve">                    </w:t>
      </w:r>
    </w:p>
    <w:p w14:paraId="41C0DF91">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根据《中华人民共和国民法典》、《中华人民共和国政府采购法》与项目行业有关的法律法规，以及本项目</w:t>
      </w:r>
      <w:r>
        <w:rPr>
          <w:rFonts w:hint="eastAsia" w:cs="Calibri" w:asciiTheme="minorEastAsia" w:hAnsiTheme="minorEastAsia" w:eastAsiaTheme="minorEastAsia"/>
          <w:kern w:val="24"/>
          <w:sz w:val="24"/>
          <w:szCs w:val="24"/>
          <w:u w:val="single"/>
        </w:rPr>
        <w:t>陕西省西安市消防救援支队及各大队主副食配送服务采购项目（第二批）</w:t>
      </w:r>
      <w:r>
        <w:rPr>
          <w:rFonts w:hint="eastAsia" w:ascii="宋体" w:hAnsi="宋体" w:eastAsia="宋体"/>
          <w:sz w:val="24"/>
          <w:szCs w:val="24"/>
        </w:rPr>
        <w:t>（项目编号：</w:t>
      </w:r>
      <w:r>
        <w:rPr>
          <w:rFonts w:ascii="宋体" w:hAnsi="宋体" w:eastAsia="宋体"/>
          <w:sz w:val="24"/>
          <w:szCs w:val="24"/>
        </w:rPr>
        <w:t>XCZX20225-0188</w:t>
      </w:r>
      <w:r>
        <w:rPr>
          <w:rFonts w:hint="eastAsia" w:ascii="宋体" w:hAnsi="宋体" w:eastAsia="宋体"/>
          <w:sz w:val="24"/>
          <w:szCs w:val="24"/>
        </w:rPr>
        <w:t>；</w:t>
      </w:r>
      <w:r>
        <w:rPr>
          <w:rFonts w:ascii="宋体" w:hAnsi="宋体" w:eastAsia="宋体"/>
          <w:sz w:val="24"/>
          <w:szCs w:val="24"/>
        </w:rPr>
        <w:t>采购包：</w:t>
      </w:r>
      <w:r>
        <w:rPr>
          <w:rFonts w:cs="Calibri"/>
          <w:kern w:val="24"/>
        </w:rPr>
        <w:t>___</w:t>
      </w:r>
      <w:r>
        <w:rPr>
          <w:rFonts w:hint="eastAsia" w:ascii="宋体" w:hAnsi="宋体" w:eastAsia="宋体"/>
          <w:sz w:val="24"/>
          <w:szCs w:val="24"/>
        </w:rPr>
        <w:t>）相关采购要求的规定，合同双方就乙方向甲方提供</w:t>
      </w:r>
      <w:r>
        <w:rPr>
          <w:rFonts w:hint="eastAsia" w:ascii="Calibri" w:hAnsi="Calibri" w:eastAsia="宋体"/>
          <w:sz w:val="24"/>
          <w:szCs w:val="24"/>
        </w:rPr>
        <w:t xml:space="preserve"> </w:t>
      </w:r>
      <w:r>
        <w:rPr>
          <w:rFonts w:cs="Calibri"/>
          <w:kern w:val="24"/>
        </w:rPr>
        <w:t>_________</w:t>
      </w:r>
      <w:r>
        <w:rPr>
          <w:rFonts w:hint="eastAsia" w:ascii="宋体" w:hAnsi="宋体" w:eastAsia="宋体"/>
          <w:sz w:val="24"/>
          <w:szCs w:val="24"/>
        </w:rPr>
        <w:t>事宜，经协商达成一致，确立本合同。</w:t>
      </w:r>
    </w:p>
    <w:p w14:paraId="1F4D9738">
      <w:pPr>
        <w:pStyle w:val="40"/>
        <w:spacing w:line="480" w:lineRule="exact"/>
        <w:ind w:firstLine="480" w:firstLineChars="200"/>
        <w:jc w:val="both"/>
        <w:rPr>
          <w:rFonts w:ascii="Calibri" w:hAnsi="Calibri" w:eastAsia="宋体"/>
          <w:b/>
          <w:sz w:val="24"/>
          <w:szCs w:val="24"/>
        </w:rPr>
      </w:pPr>
      <w:r>
        <w:rPr>
          <w:rFonts w:hint="eastAsia" w:ascii="宋体" w:hAnsi="宋体" w:eastAsia="宋体"/>
          <w:b/>
          <w:sz w:val="24"/>
          <w:szCs w:val="24"/>
        </w:rPr>
        <w:t>第一条：合同内容及付款方式</w:t>
      </w:r>
    </w:p>
    <w:p w14:paraId="7EAEF524">
      <w:pPr>
        <w:pStyle w:val="40"/>
        <w:spacing w:line="480" w:lineRule="exact"/>
        <w:ind w:firstLine="480" w:firstLineChars="200"/>
        <w:jc w:val="both"/>
        <w:rPr>
          <w:rFonts w:ascii="Calibri" w:hAnsi="Calibri" w:eastAsia="宋体"/>
          <w:sz w:val="24"/>
          <w:szCs w:val="24"/>
        </w:rPr>
      </w:pPr>
      <w:r>
        <w:rPr>
          <w:rFonts w:hint="eastAsia" w:ascii="Calibri" w:hAnsi="Calibri" w:eastAsia="宋体" w:cs="Calibri"/>
          <w:sz w:val="24"/>
          <w:szCs w:val="24"/>
        </w:rPr>
        <w:t>1.</w:t>
      </w:r>
      <w:r>
        <w:rPr>
          <w:rFonts w:hint="eastAsia" w:ascii="宋体" w:hAnsi="宋体" w:eastAsia="宋体"/>
          <w:sz w:val="24"/>
          <w:szCs w:val="24"/>
        </w:rPr>
        <w:t>合同内容：</w:t>
      </w:r>
      <w:r>
        <w:rPr>
          <w:rFonts w:cs="Calibri"/>
          <w:kern w:val="24"/>
        </w:rPr>
        <w:t>_________</w:t>
      </w:r>
      <w:r>
        <w:rPr>
          <w:rFonts w:hint="eastAsia" w:ascii="Calibri" w:hAnsi="Calibri" w:eastAsia="宋体"/>
          <w:sz w:val="24"/>
          <w:szCs w:val="24"/>
        </w:rPr>
        <w:t xml:space="preserve">                                           </w:t>
      </w:r>
    </w:p>
    <w:p w14:paraId="18FF4FF4">
      <w:pPr>
        <w:pStyle w:val="40"/>
        <w:spacing w:line="480" w:lineRule="exact"/>
        <w:ind w:firstLine="480" w:firstLineChars="200"/>
        <w:jc w:val="both"/>
        <w:rPr>
          <w:rFonts w:ascii="Calibri" w:hAnsi="Calibri" w:eastAsia="宋体"/>
          <w:sz w:val="24"/>
          <w:szCs w:val="24"/>
        </w:rPr>
      </w:pPr>
      <w:r>
        <w:rPr>
          <w:rFonts w:hint="eastAsia" w:ascii="Calibri" w:hAnsi="Calibri" w:eastAsia="宋体" w:cs="Calibri"/>
          <w:sz w:val="24"/>
          <w:szCs w:val="24"/>
        </w:rPr>
        <w:t>2.</w:t>
      </w:r>
      <w:r>
        <w:rPr>
          <w:rFonts w:hint="eastAsia" w:ascii="宋体" w:hAnsi="宋体" w:eastAsia="宋体"/>
          <w:sz w:val="24"/>
          <w:szCs w:val="24"/>
        </w:rPr>
        <w:t>费用标准</w:t>
      </w:r>
    </w:p>
    <w:p w14:paraId="15AB1072">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（折扣</w:t>
      </w:r>
      <w:r>
        <w:rPr>
          <w:rFonts w:hint="eastAsia" w:ascii="Calibri" w:hAnsi="Calibri" w:eastAsia="宋体"/>
          <w:sz w:val="24"/>
          <w:szCs w:val="24"/>
        </w:rPr>
        <w:t xml:space="preserve"> </w:t>
      </w:r>
      <w:r>
        <w:rPr>
          <w:rFonts w:ascii="Calibri" w:hAnsi="Calibri" w:eastAsia="宋体"/>
          <w:sz w:val="24"/>
          <w:szCs w:val="24"/>
        </w:rPr>
        <w:t>_________</w:t>
      </w:r>
      <w:r>
        <w:rPr>
          <w:rFonts w:hint="eastAsia" w:ascii="Calibri" w:hAnsi="Calibri" w:eastAsia="宋体" w:cs="Calibri"/>
          <w:sz w:val="24"/>
          <w:szCs w:val="24"/>
        </w:rPr>
        <w:t>%</w:t>
      </w:r>
      <w:r>
        <w:rPr>
          <w:rFonts w:hint="eastAsia" w:ascii="宋体" w:hAnsi="宋体" w:eastAsia="宋体"/>
          <w:sz w:val="24"/>
          <w:szCs w:val="24"/>
        </w:rPr>
        <w:t>），（大写：</w:t>
      </w:r>
      <w:r>
        <w:rPr>
          <w:rFonts w:ascii="Calibri" w:hAnsi="Calibri" w:eastAsia="宋体"/>
          <w:sz w:val="24"/>
          <w:szCs w:val="24"/>
        </w:rPr>
        <w:t>____________</w:t>
      </w:r>
      <w:r>
        <w:rPr>
          <w:rFonts w:hint="eastAsia" w:ascii="宋体" w:hAnsi="宋体" w:eastAsia="宋体"/>
          <w:sz w:val="24"/>
          <w:szCs w:val="24"/>
        </w:rPr>
        <w:t>）。</w:t>
      </w:r>
    </w:p>
    <w:p w14:paraId="5EA29FDB">
      <w:pPr>
        <w:pStyle w:val="40"/>
        <w:spacing w:line="480" w:lineRule="exact"/>
        <w:ind w:firstLine="480" w:firstLineChars="200"/>
        <w:jc w:val="both"/>
        <w:rPr>
          <w:rFonts w:ascii="Calibri" w:hAnsi="Calibri" w:eastAsia="宋体"/>
          <w:sz w:val="24"/>
          <w:szCs w:val="24"/>
        </w:rPr>
      </w:pPr>
      <w:r>
        <w:rPr>
          <w:rFonts w:hint="eastAsia" w:ascii="Calibri" w:hAnsi="Calibri" w:eastAsia="宋体" w:cs="Calibri"/>
          <w:sz w:val="24"/>
          <w:szCs w:val="24"/>
        </w:rPr>
        <w:t>3.</w:t>
      </w:r>
      <w:r>
        <w:rPr>
          <w:rFonts w:hint="eastAsia" w:ascii="宋体" w:hAnsi="宋体" w:eastAsia="宋体"/>
          <w:sz w:val="24"/>
          <w:szCs w:val="24"/>
        </w:rPr>
        <w:t>结算方式</w:t>
      </w:r>
    </w:p>
    <w:p w14:paraId="1FDB887A">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w:t>
      </w:r>
      <w:r>
        <w:rPr>
          <w:rFonts w:hint="eastAsia" w:ascii="Calibri" w:hAnsi="Calibri" w:eastAsia="宋体" w:cs="Calibri"/>
          <w:sz w:val="24"/>
          <w:szCs w:val="24"/>
        </w:rPr>
        <w:t>1</w:t>
      </w:r>
      <w:r>
        <w:rPr>
          <w:rFonts w:hint="eastAsia" w:ascii="宋体" w:hAnsi="宋体" w:eastAsia="宋体"/>
          <w:sz w:val="24"/>
          <w:szCs w:val="24"/>
        </w:rPr>
        <w:t>）结算金额：以产品最高限价</w:t>
      </w:r>
      <w:r>
        <w:rPr>
          <w:rFonts w:hint="eastAsia" w:ascii="Calibri" w:hAnsi="Calibri" w:eastAsia="宋体" w:cs="Calibri"/>
          <w:sz w:val="24"/>
          <w:szCs w:val="24"/>
        </w:rPr>
        <w:t>*</w:t>
      </w:r>
      <w:r>
        <w:rPr>
          <w:rFonts w:hint="eastAsia" w:ascii="宋体" w:hAnsi="宋体" w:eastAsia="宋体"/>
          <w:sz w:val="24"/>
          <w:szCs w:val="24"/>
        </w:rPr>
        <w:t>折扣</w:t>
      </w:r>
      <w:r>
        <w:rPr>
          <w:rFonts w:hint="eastAsia" w:ascii="Calibri" w:hAnsi="Calibri" w:eastAsia="宋体" w:cs="Calibri"/>
          <w:sz w:val="24"/>
          <w:szCs w:val="24"/>
        </w:rPr>
        <w:t>*</w:t>
      </w:r>
      <w:r>
        <w:rPr>
          <w:rFonts w:hint="eastAsia" w:ascii="宋体" w:hAnsi="宋体" w:eastAsia="宋体"/>
          <w:sz w:val="24"/>
          <w:szCs w:val="24"/>
        </w:rPr>
        <w:t>实际供应量据实结算。</w:t>
      </w:r>
    </w:p>
    <w:p w14:paraId="440F63B9">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产品最高限价：按甲方每月调研附近三家同等规格的大型超市平均价格作为最高限价。</w:t>
      </w:r>
    </w:p>
    <w:p w14:paraId="1D717AEA">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w:t>
      </w:r>
      <w:r>
        <w:rPr>
          <w:rFonts w:hint="eastAsia" w:ascii="Calibri" w:hAnsi="Calibri" w:eastAsia="宋体" w:cs="Calibri"/>
          <w:sz w:val="24"/>
          <w:szCs w:val="24"/>
        </w:rPr>
        <w:t>2</w:t>
      </w:r>
      <w:r>
        <w:rPr>
          <w:rFonts w:hint="eastAsia" w:ascii="宋体" w:hAnsi="宋体" w:eastAsia="宋体"/>
          <w:sz w:val="24"/>
          <w:szCs w:val="24"/>
        </w:rPr>
        <w:t>）付款方式：</w:t>
      </w:r>
    </w:p>
    <w:p w14:paraId="25851A28">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①</w:t>
      </w:r>
      <w:r>
        <w:rPr>
          <w:rFonts w:hint="eastAsia" w:ascii="Calibri" w:hAnsi="Calibri" w:eastAsia="宋体" w:cs="Calibri"/>
          <w:sz w:val="24"/>
          <w:szCs w:val="24"/>
        </w:rPr>
        <w:t>10</w:t>
      </w:r>
      <w:r>
        <w:rPr>
          <w:rFonts w:hint="eastAsia" w:ascii="宋体" w:hAnsi="宋体" w:eastAsia="宋体"/>
          <w:sz w:val="24"/>
          <w:szCs w:val="24"/>
        </w:rPr>
        <w:t>个日历日汇总一次，甲方每月进行一次付款。付款前，供应商必须开具全额增值税发票给甲方（附详细供货清单）。</w:t>
      </w:r>
    </w:p>
    <w:p w14:paraId="7E493E61">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②乙方应按照甲方要求，提前一天配送到指定地点、楼层，经甲方验收合格后，乙方提供所供货物清单，甲方对所供货物的价格进行核实，经核实无误后在供货单上签字确认。结算时按甲方签字确认的供货单据实结算。</w:t>
      </w:r>
    </w:p>
    <w:p w14:paraId="5AEB04E0">
      <w:pPr>
        <w:pStyle w:val="40"/>
        <w:spacing w:line="480" w:lineRule="exact"/>
        <w:ind w:firstLine="472" w:firstLineChars="200"/>
        <w:jc w:val="both"/>
        <w:rPr>
          <w:rFonts w:ascii="Calibri" w:hAnsi="Calibri" w:eastAsia="宋体"/>
          <w:spacing w:val="-2"/>
          <w:sz w:val="24"/>
          <w:szCs w:val="24"/>
        </w:rPr>
      </w:pPr>
      <w:r>
        <w:rPr>
          <w:rFonts w:hint="eastAsia" w:ascii="宋体" w:hAnsi="宋体" w:eastAsia="宋体"/>
          <w:spacing w:val="-2"/>
          <w:sz w:val="24"/>
          <w:szCs w:val="24"/>
        </w:rPr>
        <w:t>③甲方在验收合格后，根据供货单据实结算，若遇年终预决算等特殊原因，延期结算。</w:t>
      </w:r>
    </w:p>
    <w:p w14:paraId="0526E61D">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w:t>
      </w:r>
      <w:r>
        <w:rPr>
          <w:rFonts w:hint="eastAsia" w:ascii="Calibri" w:hAnsi="Calibri" w:eastAsia="宋体" w:cs="Calibri"/>
          <w:sz w:val="24"/>
          <w:szCs w:val="24"/>
        </w:rPr>
        <w:t>3</w:t>
      </w:r>
      <w:r>
        <w:rPr>
          <w:rFonts w:hint="eastAsia" w:ascii="宋体" w:hAnsi="宋体" w:eastAsia="宋体"/>
          <w:sz w:val="24"/>
          <w:szCs w:val="24"/>
        </w:rPr>
        <w:t xml:space="preserve">）支付方式：银行转账。 </w:t>
      </w:r>
    </w:p>
    <w:p w14:paraId="405686C1">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如乙方收取服务费账户信息发生变化的，乙方应事先以书面形式通知甲方。</w:t>
      </w:r>
    </w:p>
    <w:p w14:paraId="527C77FF">
      <w:pPr>
        <w:pStyle w:val="40"/>
        <w:spacing w:line="480" w:lineRule="exact"/>
        <w:ind w:firstLine="480" w:firstLineChars="200"/>
        <w:jc w:val="both"/>
        <w:rPr>
          <w:rFonts w:ascii="Calibri" w:hAnsi="Calibri" w:eastAsia="宋体"/>
          <w:b/>
          <w:sz w:val="24"/>
          <w:szCs w:val="24"/>
        </w:rPr>
      </w:pPr>
      <w:r>
        <w:rPr>
          <w:rFonts w:hint="eastAsia" w:ascii="宋体" w:hAnsi="宋体" w:eastAsia="宋体"/>
          <w:b/>
          <w:sz w:val="24"/>
          <w:szCs w:val="24"/>
        </w:rPr>
        <w:t>第二条：项目服务期与</w:t>
      </w:r>
      <w:r>
        <w:rPr>
          <w:rFonts w:ascii="宋体" w:hAnsi="宋体" w:eastAsia="宋体"/>
          <w:b/>
          <w:sz w:val="24"/>
          <w:szCs w:val="24"/>
        </w:rPr>
        <w:t>服务地点</w:t>
      </w:r>
    </w:p>
    <w:p w14:paraId="0C146255">
      <w:pPr>
        <w:pStyle w:val="40"/>
        <w:spacing w:line="480" w:lineRule="exact"/>
        <w:ind w:firstLine="480" w:firstLineChars="200"/>
        <w:jc w:val="both"/>
        <w:rPr>
          <w:rFonts w:ascii="Calibri" w:hAnsi="Calibri" w:eastAsia="宋体" w:cs="Calibri"/>
          <w:sz w:val="24"/>
          <w:szCs w:val="24"/>
        </w:rPr>
      </w:pPr>
      <w:r>
        <w:rPr>
          <w:rFonts w:hint="eastAsia" w:ascii="Calibri" w:hAnsi="Calibri" w:eastAsia="宋体" w:cs="Calibri"/>
          <w:sz w:val="24"/>
          <w:szCs w:val="24"/>
        </w:rPr>
        <w:t>1</w:t>
      </w:r>
      <w:r>
        <w:rPr>
          <w:rFonts w:ascii="Calibri" w:hAnsi="Calibri" w:eastAsia="宋体" w:cs="Calibri"/>
          <w:sz w:val="24"/>
          <w:szCs w:val="24"/>
        </w:rPr>
        <w:t>.</w:t>
      </w:r>
      <w:r>
        <w:rPr>
          <w:rFonts w:hint="eastAsia" w:ascii="Calibri" w:hAnsi="Calibri" w:eastAsia="宋体" w:cs="Calibri"/>
          <w:sz w:val="24"/>
          <w:szCs w:val="24"/>
        </w:rPr>
        <w:t>服务期：一年，自</w:t>
      </w:r>
      <w:r>
        <w:rPr>
          <w:rFonts w:ascii="Calibri" w:hAnsi="Calibri" w:eastAsia="宋体" w:cs="Calibri"/>
          <w:sz w:val="24"/>
          <w:szCs w:val="24"/>
        </w:rPr>
        <w:t>_________</w:t>
      </w:r>
      <w:r>
        <w:rPr>
          <w:rFonts w:hint="eastAsia" w:ascii="Calibri" w:hAnsi="Calibri" w:eastAsia="宋体" w:cs="Calibri"/>
          <w:sz w:val="24"/>
          <w:szCs w:val="24"/>
        </w:rPr>
        <w:t xml:space="preserve">起至 </w:t>
      </w:r>
      <w:r>
        <w:rPr>
          <w:rFonts w:ascii="Calibri" w:hAnsi="Calibri" w:eastAsia="宋体" w:cs="Calibri"/>
          <w:sz w:val="24"/>
          <w:szCs w:val="24"/>
        </w:rPr>
        <w:t>_________</w:t>
      </w:r>
      <w:r>
        <w:rPr>
          <w:rFonts w:hint="eastAsia" w:ascii="Calibri" w:hAnsi="Calibri" w:eastAsia="宋体" w:cs="Calibri"/>
          <w:sz w:val="24"/>
          <w:szCs w:val="24"/>
        </w:rPr>
        <w:t xml:space="preserve"> 止。</w:t>
      </w:r>
    </w:p>
    <w:p w14:paraId="050D118D">
      <w:pPr>
        <w:pStyle w:val="40"/>
        <w:spacing w:line="480" w:lineRule="exact"/>
        <w:ind w:firstLine="480" w:firstLineChars="200"/>
        <w:jc w:val="both"/>
        <w:rPr>
          <w:rFonts w:ascii="Calibri" w:hAnsi="Calibri" w:eastAsia="宋体" w:cs="Calibri"/>
          <w:sz w:val="24"/>
          <w:szCs w:val="24"/>
        </w:rPr>
      </w:pPr>
      <w:r>
        <w:rPr>
          <w:rFonts w:hint="eastAsia" w:ascii="Calibri" w:hAnsi="Calibri" w:eastAsia="宋体" w:cs="Calibri"/>
          <w:sz w:val="24"/>
          <w:szCs w:val="24"/>
        </w:rPr>
        <w:t>2</w:t>
      </w:r>
      <w:r>
        <w:rPr>
          <w:rFonts w:ascii="Calibri" w:hAnsi="Calibri" w:eastAsia="宋体" w:cs="Calibri"/>
          <w:sz w:val="24"/>
          <w:szCs w:val="24"/>
        </w:rPr>
        <w:t>.</w:t>
      </w:r>
      <w:r>
        <w:rPr>
          <w:rFonts w:hint="eastAsia" w:ascii="Calibri" w:hAnsi="Calibri" w:eastAsia="宋体" w:cs="Calibri"/>
          <w:sz w:val="24"/>
          <w:szCs w:val="24"/>
        </w:rPr>
        <w:t>服务地点</w:t>
      </w:r>
      <w:r>
        <w:rPr>
          <w:rFonts w:ascii="Calibri" w:hAnsi="Calibri" w:eastAsia="宋体" w:cs="Calibri"/>
          <w:sz w:val="24"/>
          <w:szCs w:val="24"/>
        </w:rPr>
        <w:t>：</w:t>
      </w:r>
      <w:r>
        <w:rPr>
          <w:rFonts w:hint="eastAsia" w:ascii="Calibri" w:hAnsi="Calibri" w:eastAsia="宋体" w:cs="Calibri"/>
          <w:sz w:val="24"/>
          <w:szCs w:val="24"/>
        </w:rPr>
        <w:t>甲方</w:t>
      </w:r>
      <w:r>
        <w:rPr>
          <w:rFonts w:ascii="Calibri" w:hAnsi="Calibri" w:eastAsia="宋体" w:cs="Calibri"/>
          <w:sz w:val="24"/>
          <w:szCs w:val="24"/>
        </w:rPr>
        <w:t>指定地点</w:t>
      </w:r>
    </w:p>
    <w:p w14:paraId="61670A50">
      <w:pPr>
        <w:pStyle w:val="40"/>
        <w:spacing w:line="480" w:lineRule="exact"/>
        <w:ind w:firstLine="480" w:firstLineChars="200"/>
        <w:jc w:val="both"/>
        <w:rPr>
          <w:rFonts w:ascii="Calibri" w:hAnsi="Calibri" w:eastAsia="宋体"/>
          <w:b/>
          <w:sz w:val="24"/>
          <w:szCs w:val="24"/>
        </w:rPr>
      </w:pPr>
      <w:r>
        <w:rPr>
          <w:rFonts w:hint="eastAsia" w:ascii="宋体" w:hAnsi="宋体" w:eastAsia="宋体"/>
          <w:b/>
          <w:sz w:val="24"/>
          <w:szCs w:val="24"/>
        </w:rPr>
        <w:t>第三条：服务内容及标准</w:t>
      </w:r>
    </w:p>
    <w:p w14:paraId="490392D4">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具体内容以招标文件“第三章采购内容及技术要求”以及乙方的“投标文件”为准。</w:t>
      </w:r>
    </w:p>
    <w:p w14:paraId="29249AD8">
      <w:pPr>
        <w:pStyle w:val="40"/>
        <w:spacing w:line="480" w:lineRule="exact"/>
        <w:ind w:firstLine="480" w:firstLineChars="200"/>
        <w:jc w:val="both"/>
        <w:rPr>
          <w:rFonts w:ascii="Calibri" w:hAnsi="Calibri" w:eastAsia="宋体"/>
          <w:b/>
          <w:sz w:val="24"/>
          <w:szCs w:val="24"/>
        </w:rPr>
      </w:pPr>
      <w:r>
        <w:rPr>
          <w:rFonts w:hint="eastAsia" w:ascii="宋体" w:hAnsi="宋体" w:eastAsia="宋体"/>
          <w:b/>
          <w:sz w:val="24"/>
          <w:szCs w:val="24"/>
        </w:rPr>
        <w:t>第四条：合同生效</w:t>
      </w:r>
    </w:p>
    <w:p w14:paraId="7C552369">
      <w:pPr>
        <w:pStyle w:val="40"/>
        <w:spacing w:line="480" w:lineRule="exact"/>
        <w:ind w:firstLine="480" w:firstLineChars="200"/>
        <w:jc w:val="both"/>
        <w:rPr>
          <w:rFonts w:ascii="Calibri" w:hAnsi="Calibri" w:eastAsia="宋体"/>
          <w:sz w:val="24"/>
          <w:szCs w:val="24"/>
        </w:rPr>
      </w:pPr>
      <w:r>
        <w:rPr>
          <w:rFonts w:hint="eastAsia" w:ascii="Calibri" w:hAnsi="Calibri" w:eastAsia="宋体" w:cs="Calibri"/>
          <w:sz w:val="24"/>
          <w:szCs w:val="24"/>
        </w:rPr>
        <w:t>1.</w:t>
      </w:r>
      <w:r>
        <w:rPr>
          <w:rFonts w:hint="eastAsia" w:ascii="宋体" w:hAnsi="宋体" w:eastAsia="宋体"/>
          <w:sz w:val="24"/>
          <w:szCs w:val="24"/>
        </w:rPr>
        <w:t>本合同自双方代表签字、盖章之日起生效。</w:t>
      </w:r>
    </w:p>
    <w:p w14:paraId="693C7644">
      <w:pPr>
        <w:pStyle w:val="40"/>
        <w:spacing w:line="480" w:lineRule="exact"/>
        <w:ind w:firstLine="480" w:firstLineChars="200"/>
        <w:jc w:val="both"/>
        <w:rPr>
          <w:rFonts w:ascii="Calibri" w:hAnsi="Calibri" w:eastAsia="宋体"/>
          <w:sz w:val="24"/>
          <w:szCs w:val="24"/>
        </w:rPr>
      </w:pPr>
      <w:r>
        <w:rPr>
          <w:rFonts w:hint="eastAsia" w:ascii="Calibri" w:hAnsi="Calibri" w:eastAsia="宋体" w:cs="Calibri"/>
          <w:sz w:val="24"/>
          <w:szCs w:val="24"/>
        </w:rPr>
        <w:t>2.</w:t>
      </w:r>
      <w:r>
        <w:rPr>
          <w:rFonts w:hint="eastAsia" w:ascii="宋体" w:hAnsi="宋体" w:eastAsia="宋体"/>
          <w:sz w:val="24"/>
          <w:szCs w:val="24"/>
        </w:rPr>
        <w:t>本合同到期后，如仍然存在甲乙双方未履行完毕的各项义务，则该义务继续履行；未行使完毕的各项权利，由权利方继续行使。</w:t>
      </w:r>
    </w:p>
    <w:p w14:paraId="4F920A1C">
      <w:pPr>
        <w:pStyle w:val="40"/>
        <w:spacing w:line="480" w:lineRule="exact"/>
        <w:ind w:firstLine="480" w:firstLineChars="200"/>
        <w:jc w:val="both"/>
        <w:rPr>
          <w:rFonts w:ascii="Calibri" w:hAnsi="Calibri" w:eastAsia="宋体"/>
          <w:b/>
          <w:sz w:val="24"/>
          <w:szCs w:val="24"/>
        </w:rPr>
      </w:pPr>
      <w:r>
        <w:rPr>
          <w:rFonts w:hint="eastAsia" w:ascii="宋体" w:hAnsi="宋体" w:eastAsia="宋体"/>
          <w:b/>
          <w:sz w:val="24"/>
          <w:szCs w:val="24"/>
        </w:rPr>
        <w:t>第五条：双方权利及义务</w:t>
      </w:r>
    </w:p>
    <w:p w14:paraId="309AB43B">
      <w:pPr>
        <w:pStyle w:val="40"/>
        <w:spacing w:line="480" w:lineRule="exact"/>
        <w:ind w:firstLine="480" w:firstLineChars="200"/>
        <w:jc w:val="both"/>
        <w:rPr>
          <w:rFonts w:ascii="Calibri" w:hAnsi="Calibri" w:eastAsia="宋体"/>
          <w:sz w:val="24"/>
          <w:szCs w:val="24"/>
        </w:rPr>
      </w:pPr>
      <w:r>
        <w:rPr>
          <w:rFonts w:hint="eastAsia" w:ascii="Calibri" w:hAnsi="Calibri" w:eastAsia="宋体" w:cs="Calibri"/>
          <w:sz w:val="24"/>
          <w:szCs w:val="24"/>
        </w:rPr>
        <w:t>1.</w:t>
      </w:r>
      <w:r>
        <w:rPr>
          <w:rFonts w:hint="eastAsia" w:ascii="宋体" w:hAnsi="宋体" w:eastAsia="宋体"/>
          <w:sz w:val="24"/>
          <w:szCs w:val="24"/>
        </w:rPr>
        <w:t>甲乙双方必须遵守本合同并执行合同中的各项规定，保证本合同的正常履行。</w:t>
      </w:r>
    </w:p>
    <w:p w14:paraId="3A011007">
      <w:pPr>
        <w:pStyle w:val="40"/>
        <w:spacing w:line="480" w:lineRule="exact"/>
        <w:ind w:firstLine="480" w:firstLineChars="200"/>
        <w:jc w:val="both"/>
        <w:rPr>
          <w:rFonts w:ascii="Calibri" w:hAnsi="Calibri" w:eastAsia="宋体"/>
          <w:sz w:val="24"/>
          <w:szCs w:val="24"/>
        </w:rPr>
      </w:pPr>
      <w:r>
        <w:rPr>
          <w:rFonts w:hint="eastAsia" w:ascii="Calibri" w:hAnsi="Calibri" w:eastAsia="宋体" w:cs="Calibri"/>
          <w:sz w:val="24"/>
          <w:szCs w:val="24"/>
        </w:rPr>
        <w:t>2.</w:t>
      </w:r>
      <w:r>
        <w:rPr>
          <w:rFonts w:hint="eastAsia" w:ascii="宋体" w:hAnsi="宋体" w:eastAsia="宋体"/>
          <w:sz w:val="24"/>
          <w:szCs w:val="24"/>
        </w:rPr>
        <w:t>本合同签订后甲乙双方不得单方终止合同，如乙方违约，应退还预付款，并赔偿给甲方实际造成的损失；如甲方违约，乙方收取的预付款不予退还。</w:t>
      </w:r>
    </w:p>
    <w:p w14:paraId="55D0B927">
      <w:pPr>
        <w:pStyle w:val="40"/>
        <w:spacing w:line="480" w:lineRule="exact"/>
        <w:ind w:firstLine="480" w:firstLineChars="200"/>
        <w:jc w:val="both"/>
        <w:rPr>
          <w:rFonts w:ascii="Calibri" w:hAnsi="Calibri" w:eastAsia="宋体"/>
          <w:sz w:val="24"/>
          <w:szCs w:val="24"/>
        </w:rPr>
      </w:pPr>
      <w:r>
        <w:rPr>
          <w:rFonts w:hint="eastAsia" w:ascii="Calibri" w:hAnsi="Calibri" w:eastAsia="宋体" w:cs="Calibri"/>
          <w:sz w:val="24"/>
          <w:szCs w:val="24"/>
        </w:rPr>
        <w:t>3.</w:t>
      </w:r>
      <w:r>
        <w:rPr>
          <w:rFonts w:hint="eastAsia" w:ascii="宋体" w:hAnsi="宋体" w:eastAsia="宋体"/>
          <w:sz w:val="24"/>
          <w:szCs w:val="24"/>
        </w:rPr>
        <w:t>如因乙方存在以下行为，甲方有权终止合同，依法向乙方进行经济索赔，并报请政府采购监督管理机关进行相应的行政处罚。</w:t>
      </w:r>
    </w:p>
    <w:p w14:paraId="435BFA7D">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（1）存在弄虚作假、传递虚假信息等违法违规行为；</w:t>
      </w:r>
    </w:p>
    <w:p w14:paraId="3AA567C6">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（2）基础设施及人员仪器设备不能满足需要，提出后拒不整改；</w:t>
      </w:r>
    </w:p>
    <w:p w14:paraId="768AF303">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（3）网络舆情或媒体报道存在不规范操作行为；</w:t>
      </w:r>
    </w:p>
    <w:p w14:paraId="4B99C35C">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（4）未全面履行合同义务或者发生违约。</w:t>
      </w:r>
    </w:p>
    <w:p w14:paraId="64E87144">
      <w:pPr>
        <w:pStyle w:val="40"/>
        <w:spacing w:line="480" w:lineRule="exact"/>
        <w:ind w:firstLine="480" w:firstLineChars="200"/>
        <w:jc w:val="both"/>
        <w:rPr>
          <w:rFonts w:ascii="Calibri" w:hAnsi="Calibri" w:eastAsia="宋体"/>
          <w:sz w:val="24"/>
          <w:szCs w:val="24"/>
        </w:rPr>
      </w:pPr>
      <w:r>
        <w:rPr>
          <w:rFonts w:hint="eastAsia" w:ascii="Calibri" w:hAnsi="Calibri" w:eastAsia="宋体" w:cs="Calibri"/>
          <w:sz w:val="24"/>
          <w:szCs w:val="24"/>
        </w:rPr>
        <w:t>4.</w:t>
      </w:r>
      <w:r>
        <w:rPr>
          <w:rFonts w:hint="eastAsia" w:ascii="宋体" w:hAnsi="宋体" w:eastAsia="宋体"/>
          <w:sz w:val="24"/>
          <w:szCs w:val="24"/>
        </w:rPr>
        <w:t>甲方违约的，应当赔偿给乙方造成的直接经济损失。</w:t>
      </w:r>
    </w:p>
    <w:p w14:paraId="444E3D88">
      <w:pPr>
        <w:pStyle w:val="40"/>
        <w:spacing w:line="480" w:lineRule="exact"/>
        <w:ind w:firstLine="480" w:firstLineChars="200"/>
        <w:jc w:val="both"/>
        <w:rPr>
          <w:rFonts w:ascii="Calibri" w:hAnsi="Calibri" w:eastAsia="宋体"/>
          <w:sz w:val="24"/>
          <w:szCs w:val="24"/>
        </w:rPr>
      </w:pPr>
      <w:r>
        <w:rPr>
          <w:rFonts w:hint="eastAsia" w:ascii="Calibri" w:hAnsi="Calibri" w:eastAsia="宋体" w:cs="Calibri"/>
          <w:sz w:val="24"/>
          <w:szCs w:val="24"/>
        </w:rPr>
        <w:t>5.</w:t>
      </w:r>
      <w:r>
        <w:rPr>
          <w:rFonts w:hint="eastAsia" w:ascii="宋体" w:hAnsi="宋体" w:eastAsia="宋体"/>
          <w:sz w:val="24"/>
          <w:szCs w:val="24"/>
        </w:rPr>
        <w:t>本合同未经双方同意，任何一方不得以任何形式公开本合同及附件内容，以确保双方的商业机密。</w:t>
      </w:r>
    </w:p>
    <w:p w14:paraId="089B5F9A">
      <w:pPr>
        <w:pStyle w:val="40"/>
        <w:spacing w:line="480" w:lineRule="exact"/>
        <w:ind w:firstLine="480" w:firstLineChars="200"/>
        <w:jc w:val="both"/>
        <w:rPr>
          <w:rFonts w:ascii="Calibri" w:hAnsi="Calibri" w:eastAsia="宋体"/>
          <w:sz w:val="24"/>
          <w:szCs w:val="24"/>
        </w:rPr>
      </w:pPr>
      <w:r>
        <w:rPr>
          <w:rFonts w:hint="eastAsia" w:ascii="Calibri" w:hAnsi="Calibri" w:eastAsia="宋体" w:cs="Calibri"/>
          <w:sz w:val="24"/>
          <w:szCs w:val="24"/>
        </w:rPr>
        <w:t>6.</w:t>
      </w:r>
      <w:r>
        <w:rPr>
          <w:rFonts w:hint="eastAsia" w:ascii="宋体" w:hAnsi="宋体" w:eastAsia="宋体"/>
          <w:sz w:val="24"/>
          <w:szCs w:val="24"/>
        </w:rPr>
        <w:t>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4BAF5E94">
      <w:pPr>
        <w:pStyle w:val="40"/>
        <w:spacing w:line="480" w:lineRule="exact"/>
        <w:ind w:firstLine="480" w:firstLineChars="200"/>
        <w:jc w:val="both"/>
        <w:rPr>
          <w:rFonts w:ascii="Calibri" w:hAnsi="Calibri" w:eastAsia="宋体"/>
          <w:b/>
          <w:sz w:val="24"/>
          <w:szCs w:val="24"/>
        </w:rPr>
      </w:pPr>
      <w:r>
        <w:rPr>
          <w:rFonts w:hint="eastAsia" w:ascii="宋体" w:hAnsi="宋体" w:eastAsia="宋体"/>
          <w:b/>
          <w:sz w:val="24"/>
          <w:szCs w:val="24"/>
        </w:rPr>
        <w:t>第六条：验收方式及标准</w:t>
      </w:r>
    </w:p>
    <w:p w14:paraId="21CC201F">
      <w:pPr>
        <w:pStyle w:val="40"/>
        <w:spacing w:line="480" w:lineRule="exact"/>
        <w:ind w:firstLine="480" w:firstLineChars="200"/>
        <w:jc w:val="both"/>
        <w:rPr>
          <w:rFonts w:ascii="Calibri" w:hAnsi="Calibri" w:eastAsia="宋体"/>
          <w:sz w:val="24"/>
          <w:szCs w:val="24"/>
        </w:rPr>
      </w:pPr>
      <w:r>
        <w:rPr>
          <w:rFonts w:hint="eastAsia" w:ascii="Calibri" w:hAnsi="Calibri" w:eastAsia="宋体" w:cs="Calibri"/>
          <w:sz w:val="24"/>
          <w:szCs w:val="24"/>
        </w:rPr>
        <w:t>1</w:t>
      </w:r>
      <w:r>
        <w:rPr>
          <w:rFonts w:hint="eastAsia" w:ascii="宋体" w:hAnsi="宋体" w:eastAsia="宋体"/>
          <w:sz w:val="24"/>
          <w:szCs w:val="24"/>
        </w:rPr>
        <w:t>.乙方到达指定地点，将货物清单送至甲方，甲方根据验收标准检验产品，清点货物，填写验收单，对于验收不合格的产品，乙方应及时处理，并调动公司应急小组及时进行统计补货，为此造成的损失及费用由乙方负责。</w:t>
      </w:r>
    </w:p>
    <w:p w14:paraId="2EF8FC43">
      <w:pPr>
        <w:pStyle w:val="40"/>
        <w:spacing w:line="480" w:lineRule="exact"/>
        <w:ind w:firstLine="480" w:firstLineChars="200"/>
        <w:jc w:val="both"/>
        <w:rPr>
          <w:rFonts w:ascii="Calibri" w:hAnsi="Calibri" w:eastAsia="宋体"/>
          <w:sz w:val="24"/>
          <w:szCs w:val="24"/>
        </w:rPr>
      </w:pPr>
      <w:r>
        <w:rPr>
          <w:rFonts w:hint="eastAsia" w:ascii="Calibri" w:hAnsi="Calibri" w:eastAsia="宋体" w:cs="Calibri"/>
          <w:sz w:val="24"/>
          <w:szCs w:val="24"/>
        </w:rPr>
        <w:t>2</w:t>
      </w:r>
      <w:r>
        <w:rPr>
          <w:rFonts w:hint="eastAsia" w:ascii="宋体" w:hAnsi="宋体" w:eastAsia="宋体"/>
          <w:sz w:val="24"/>
          <w:szCs w:val="24"/>
        </w:rPr>
        <w:t>.原材料验收由采购单位业务管理方、乙方、餐厅使用方，三方现场检验，对供应产品的质量无异议数量准确无误后，三方签字，各自留存。</w:t>
      </w:r>
    </w:p>
    <w:p w14:paraId="20F25642">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w:t>
      </w:r>
      <w:r>
        <w:rPr>
          <w:rFonts w:hint="eastAsia" w:ascii="Calibri" w:hAnsi="Calibri" w:eastAsia="宋体" w:cs="Calibri"/>
          <w:sz w:val="24"/>
          <w:szCs w:val="24"/>
        </w:rPr>
        <w:t>1</w:t>
      </w:r>
      <w:r>
        <w:rPr>
          <w:rFonts w:hint="eastAsia" w:ascii="宋体" w:hAnsi="宋体" w:eastAsia="宋体"/>
          <w:sz w:val="24"/>
          <w:szCs w:val="24"/>
        </w:rPr>
        <w:t>）大米须达国家</w:t>
      </w:r>
      <w:r>
        <w:rPr>
          <w:rFonts w:hint="eastAsia" w:ascii="Calibri" w:hAnsi="Calibri" w:eastAsia="宋体" w:cs="Calibri"/>
          <w:sz w:val="24"/>
          <w:szCs w:val="24"/>
        </w:rPr>
        <w:t>GB/T1354</w:t>
      </w:r>
      <w:r>
        <w:rPr>
          <w:rFonts w:hint="eastAsia" w:ascii="宋体" w:hAnsi="宋体" w:eastAsia="宋体"/>
          <w:sz w:val="24"/>
          <w:szCs w:val="24"/>
        </w:rPr>
        <w:t>特二级标准，水分含量在</w:t>
      </w:r>
      <w:r>
        <w:rPr>
          <w:rFonts w:hint="eastAsia" w:ascii="Calibri" w:hAnsi="Calibri" w:eastAsia="宋体" w:cs="Calibri"/>
          <w:sz w:val="24"/>
          <w:szCs w:val="24"/>
        </w:rPr>
        <w:t>12</w:t>
      </w:r>
      <w:r>
        <w:rPr>
          <w:rFonts w:hint="eastAsia" w:ascii="宋体" w:hAnsi="宋体" w:eastAsia="宋体"/>
          <w:sz w:val="24"/>
          <w:szCs w:val="24"/>
        </w:rPr>
        <w:t>°以下，无掺杂、无沙石，碎米少，无黄粒米；大米包装袋上印有大米品名、等级、数量、出厂名、生产日期、厂家地址及其电话。</w:t>
      </w:r>
    </w:p>
    <w:p w14:paraId="0BE3D322">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w:t>
      </w:r>
      <w:r>
        <w:rPr>
          <w:rFonts w:hint="eastAsia" w:ascii="Calibri" w:hAnsi="Calibri" w:eastAsia="宋体" w:cs="Calibri"/>
          <w:sz w:val="24"/>
          <w:szCs w:val="24"/>
        </w:rPr>
        <w:t>2</w:t>
      </w:r>
      <w:r>
        <w:rPr>
          <w:rFonts w:hint="eastAsia" w:ascii="宋体" w:hAnsi="宋体" w:eastAsia="宋体"/>
          <w:sz w:val="24"/>
          <w:szCs w:val="24"/>
        </w:rPr>
        <w:t xml:space="preserve">）高筋面粉达 </w:t>
      </w:r>
      <w:r>
        <w:rPr>
          <w:rFonts w:hint="eastAsia" w:ascii="Calibri" w:hAnsi="Calibri" w:eastAsia="宋体" w:cs="Calibri"/>
          <w:sz w:val="24"/>
          <w:szCs w:val="24"/>
        </w:rPr>
        <w:t xml:space="preserve">GB/T 8607 </w:t>
      </w:r>
      <w:r>
        <w:rPr>
          <w:rFonts w:hint="eastAsia" w:ascii="宋体" w:hAnsi="宋体" w:eastAsia="宋体"/>
          <w:sz w:val="24"/>
          <w:szCs w:val="24"/>
        </w:rPr>
        <w:t xml:space="preserve">国家标准，质量等级一级；低筋面粉达 </w:t>
      </w:r>
      <w:r>
        <w:rPr>
          <w:rFonts w:hint="eastAsia" w:ascii="Calibri" w:hAnsi="Calibri" w:eastAsia="宋体" w:cs="Calibri"/>
          <w:sz w:val="24"/>
          <w:szCs w:val="24"/>
        </w:rPr>
        <w:t xml:space="preserve">GB/T8608 </w:t>
      </w:r>
      <w:r>
        <w:rPr>
          <w:rFonts w:hint="eastAsia" w:ascii="宋体" w:hAnsi="宋体" w:eastAsia="宋体"/>
          <w:sz w:val="24"/>
          <w:szCs w:val="24"/>
        </w:rPr>
        <w:t>国家标准，质量等级一级；色泽正常，干爽无异味；</w:t>
      </w:r>
    </w:p>
    <w:p w14:paraId="3E2778D2">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w:t>
      </w:r>
      <w:r>
        <w:rPr>
          <w:rFonts w:hint="eastAsia" w:ascii="Calibri" w:hAnsi="Calibri" w:eastAsia="宋体" w:cs="Calibri"/>
          <w:sz w:val="24"/>
          <w:szCs w:val="24"/>
        </w:rPr>
        <w:t>3</w:t>
      </w:r>
      <w:r>
        <w:rPr>
          <w:rFonts w:hint="eastAsia" w:ascii="宋体" w:hAnsi="宋体" w:eastAsia="宋体"/>
          <w:sz w:val="24"/>
          <w:szCs w:val="24"/>
        </w:rPr>
        <w:t>）验收粮、油时必须要求供方提供经国家食品卫生检验检疫机构检验出具的该批次批粮、油产品检验报告或合格证。批量粮、油到货后，必须抽样打开包装仔细检查，要求供方产品不掺假、不过期、不变质、不变味、无杂质、无毒害，货物净重量须与外包装标明的重量一致，符合国家食品行业的标准产品。</w:t>
      </w:r>
    </w:p>
    <w:p w14:paraId="0B52F658">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w:t>
      </w:r>
      <w:r>
        <w:rPr>
          <w:rFonts w:hint="eastAsia" w:ascii="Calibri" w:hAnsi="Calibri" w:eastAsia="宋体" w:cs="Calibri"/>
          <w:sz w:val="24"/>
          <w:szCs w:val="24"/>
        </w:rPr>
        <w:t>4</w:t>
      </w:r>
      <w:r>
        <w:rPr>
          <w:rFonts w:hint="eastAsia" w:ascii="宋体" w:hAnsi="宋体" w:eastAsia="宋体"/>
          <w:sz w:val="24"/>
          <w:szCs w:val="24"/>
        </w:rPr>
        <w:t>）肉类必须保证提供为当日生产产品，肉身必须盖有卫生检疫章，同时出具加盖政府机构动物卫生监督所鲜章的动物检疫合格证明，畜肉品须色泽鲜亮、无任何异味、无毛、按压无注水，纹理清晰，肉质细腻，品质好；</w:t>
      </w:r>
    </w:p>
    <w:p w14:paraId="08C15095">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w:t>
      </w:r>
      <w:r>
        <w:rPr>
          <w:rFonts w:hint="eastAsia" w:ascii="Calibri" w:hAnsi="Calibri" w:eastAsia="宋体" w:cs="Calibri"/>
          <w:sz w:val="24"/>
          <w:szCs w:val="24"/>
        </w:rPr>
        <w:t>5</w:t>
      </w:r>
      <w:r>
        <w:rPr>
          <w:rFonts w:hint="eastAsia" w:ascii="宋体" w:hAnsi="宋体" w:eastAsia="宋体"/>
          <w:sz w:val="24"/>
          <w:szCs w:val="24"/>
        </w:rPr>
        <w:t>）禽类制品须肉面干净、无任何异味、无注水、无羽毛、表皮无疤痕，大小匀称、肉质紧至，码放整齐；</w:t>
      </w:r>
    </w:p>
    <w:p w14:paraId="7B3D29F5">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w:t>
      </w:r>
      <w:r>
        <w:rPr>
          <w:rFonts w:hint="eastAsia" w:ascii="Calibri" w:hAnsi="Calibri" w:eastAsia="宋体" w:cs="Calibri"/>
          <w:sz w:val="24"/>
          <w:szCs w:val="24"/>
        </w:rPr>
        <w:t>6</w:t>
      </w:r>
      <w:r>
        <w:rPr>
          <w:rFonts w:hint="eastAsia" w:ascii="宋体" w:hAnsi="宋体" w:eastAsia="宋体"/>
          <w:sz w:val="24"/>
          <w:szCs w:val="24"/>
        </w:rPr>
        <w:t>）蔬菜类必须保证无黄叶、枯死叶、无虫、无杂质，须当日采摘，当日供应，原菜须保证菜面干净、无明显泥土、码放整齐、无破损、大小基本统一、不得过熟或欠熟；净菜须保证菜面完全干净、无泥土、按统一标准加工、码放整齐、无须二次处理可以直接进行熟加工。</w:t>
      </w:r>
    </w:p>
    <w:p w14:paraId="747FA74B">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w:t>
      </w:r>
      <w:r>
        <w:rPr>
          <w:rFonts w:hint="eastAsia" w:ascii="Calibri" w:hAnsi="Calibri" w:eastAsia="宋体" w:cs="Calibri"/>
          <w:sz w:val="24"/>
          <w:szCs w:val="24"/>
        </w:rPr>
        <w:t>7</w:t>
      </w:r>
      <w:r>
        <w:rPr>
          <w:rFonts w:hint="eastAsia" w:ascii="宋体" w:hAnsi="宋体" w:eastAsia="宋体"/>
          <w:sz w:val="24"/>
          <w:szCs w:val="24"/>
        </w:rPr>
        <w:t>）蛋类须新鲜，不超过三日以上产品，大小均匀，外壳无破裂，光洁饱满的产品，周转箱堆放 。</w:t>
      </w:r>
    </w:p>
    <w:p w14:paraId="6041DBDC">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w:t>
      </w:r>
      <w:r>
        <w:rPr>
          <w:rFonts w:hint="eastAsia" w:ascii="Calibri" w:hAnsi="Calibri" w:eastAsia="宋体" w:cs="Calibri"/>
          <w:sz w:val="24"/>
          <w:szCs w:val="24"/>
        </w:rPr>
        <w:t>8</w:t>
      </w:r>
      <w:r>
        <w:rPr>
          <w:rFonts w:hint="eastAsia" w:ascii="宋体" w:hAnsi="宋体" w:eastAsia="宋体"/>
          <w:sz w:val="24"/>
          <w:szCs w:val="24"/>
        </w:rPr>
        <w:t>）豆制类须保证食材干净、不含非食品用化学物质、按统一标准加工、码放整齐、无须二次处理可以直接进行熟加工。</w:t>
      </w:r>
    </w:p>
    <w:p w14:paraId="599C6B40">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w:t>
      </w:r>
      <w:r>
        <w:rPr>
          <w:rFonts w:hint="eastAsia" w:ascii="Calibri" w:hAnsi="Calibri" w:eastAsia="宋体" w:cs="Calibri"/>
          <w:sz w:val="24"/>
          <w:szCs w:val="24"/>
        </w:rPr>
        <w:t>9</w:t>
      </w:r>
      <w:r>
        <w:rPr>
          <w:rFonts w:hint="eastAsia" w:ascii="宋体" w:hAnsi="宋体" w:eastAsia="宋体"/>
          <w:sz w:val="24"/>
          <w:szCs w:val="24"/>
        </w:rPr>
        <w:t>）水果类须保证新鲜 ，无农药，无异味，无挤压、虫眼、过熟或欠熟，大小重量匀称等，表面无疤痕，果体光洁饱满。</w:t>
      </w:r>
    </w:p>
    <w:p w14:paraId="60CB5868">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w:t>
      </w:r>
      <w:r>
        <w:rPr>
          <w:rFonts w:hint="eastAsia" w:ascii="Calibri" w:hAnsi="Calibri" w:eastAsia="宋体" w:cs="Calibri"/>
          <w:sz w:val="24"/>
          <w:szCs w:val="24"/>
        </w:rPr>
        <w:t>10</w:t>
      </w:r>
      <w:r>
        <w:rPr>
          <w:rFonts w:hint="eastAsia" w:ascii="宋体" w:hAnsi="宋体" w:eastAsia="宋体"/>
          <w:sz w:val="24"/>
          <w:szCs w:val="24"/>
        </w:rPr>
        <w:t>）水产品类须保证鲜活、大小基本统一，水产类净菜须保证处理干净。</w:t>
      </w:r>
    </w:p>
    <w:p w14:paraId="740B65AB">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w:t>
      </w:r>
      <w:r>
        <w:rPr>
          <w:rFonts w:hint="eastAsia" w:ascii="Calibri" w:hAnsi="Calibri" w:eastAsia="宋体" w:cs="Calibri"/>
          <w:sz w:val="24"/>
          <w:szCs w:val="24"/>
        </w:rPr>
        <w:t>11</w:t>
      </w:r>
      <w:r>
        <w:rPr>
          <w:rFonts w:hint="eastAsia" w:ascii="宋体" w:hAnsi="宋体" w:eastAsia="宋体"/>
          <w:sz w:val="24"/>
          <w:szCs w:val="24"/>
        </w:rPr>
        <w:t>）冻品外包装需完整，无破损，无不封口现象，有生产日期。干货类须保证配送种类、品牌、规格，质量完全符合甲方要求，到货剩余的</w:t>
      </w:r>
      <w:r>
        <w:rPr>
          <w:rFonts w:ascii="宋体" w:hAnsi="宋体" w:eastAsia="宋体"/>
          <w:sz w:val="24"/>
          <w:szCs w:val="24"/>
        </w:rPr>
        <w:t>质保期</w:t>
      </w:r>
      <w:r>
        <w:rPr>
          <w:rFonts w:hint="eastAsia" w:ascii="宋体" w:hAnsi="宋体" w:eastAsia="宋体"/>
          <w:sz w:val="24"/>
          <w:szCs w:val="24"/>
        </w:rPr>
        <w:t>须不少于保质期的二分之一</w:t>
      </w:r>
      <w:r>
        <w:rPr>
          <w:rFonts w:ascii="宋体" w:hAnsi="宋体" w:eastAsia="宋体"/>
          <w:sz w:val="24"/>
          <w:szCs w:val="24"/>
        </w:rPr>
        <w:t>时长</w:t>
      </w:r>
      <w:r>
        <w:rPr>
          <w:rFonts w:hint="eastAsia" w:ascii="宋体" w:hAnsi="宋体" w:eastAsia="宋体"/>
          <w:sz w:val="24"/>
          <w:szCs w:val="24"/>
        </w:rPr>
        <w:t>，包装完整、无任何破损、无挤压、无破碎、无异味、无任何表面附着物或衍生物。</w:t>
      </w:r>
    </w:p>
    <w:p w14:paraId="744853CB">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w:t>
      </w:r>
      <w:r>
        <w:rPr>
          <w:rFonts w:hint="eastAsia" w:ascii="Calibri" w:hAnsi="Calibri" w:eastAsia="宋体" w:cs="Calibri"/>
          <w:sz w:val="24"/>
          <w:szCs w:val="24"/>
        </w:rPr>
        <w:t>12</w:t>
      </w:r>
      <w:r>
        <w:rPr>
          <w:rFonts w:hint="eastAsia" w:ascii="宋体" w:hAnsi="宋体" w:eastAsia="宋体"/>
          <w:sz w:val="24"/>
          <w:szCs w:val="24"/>
        </w:rPr>
        <w:t>）调料类须保证色泽正常，具有该品种固有的香味，滋味无异味，油酱均匀的酱体或无结块的粉状固体，封口平整，无破包，夹包，漏包，无污染</w:t>
      </w:r>
    </w:p>
    <w:p w14:paraId="15C38A8F">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w:t>
      </w:r>
      <w:r>
        <w:rPr>
          <w:rFonts w:hint="eastAsia" w:ascii="Calibri" w:hAnsi="Calibri" w:eastAsia="宋体" w:cs="Calibri"/>
          <w:sz w:val="24"/>
          <w:szCs w:val="24"/>
        </w:rPr>
        <w:t>13</w:t>
      </w:r>
      <w:r>
        <w:rPr>
          <w:rFonts w:hint="eastAsia" w:ascii="宋体" w:hAnsi="宋体" w:eastAsia="宋体"/>
          <w:sz w:val="24"/>
          <w:szCs w:val="24"/>
        </w:rPr>
        <w:t>）副食及其他须保证食材干净、不含非食品用化学物质、按统一标准加工、码放整齐、无须二次处理可以直接进行熟加工。牛奶，小食品，须保证规格品种完全符合甲方要求，大小包装规格齐全、到货剩余的</w:t>
      </w:r>
      <w:r>
        <w:rPr>
          <w:rFonts w:ascii="宋体" w:hAnsi="宋体" w:eastAsia="宋体"/>
          <w:sz w:val="24"/>
          <w:szCs w:val="24"/>
        </w:rPr>
        <w:t>质保期</w:t>
      </w:r>
      <w:r>
        <w:rPr>
          <w:rFonts w:hint="eastAsia" w:ascii="宋体" w:hAnsi="宋体" w:eastAsia="宋体"/>
          <w:sz w:val="24"/>
          <w:szCs w:val="24"/>
        </w:rPr>
        <w:t>须不少于保质期的二分之一</w:t>
      </w:r>
      <w:r>
        <w:rPr>
          <w:rFonts w:ascii="宋体" w:hAnsi="宋体" w:eastAsia="宋体"/>
          <w:sz w:val="24"/>
          <w:szCs w:val="24"/>
        </w:rPr>
        <w:t>时长</w:t>
      </w:r>
      <w:r>
        <w:rPr>
          <w:rFonts w:hint="eastAsia" w:ascii="宋体" w:hAnsi="宋体" w:eastAsia="宋体"/>
          <w:sz w:val="24"/>
          <w:szCs w:val="24"/>
        </w:rPr>
        <w:t>，凭出厂合格证与检验员章确认质量。</w:t>
      </w:r>
    </w:p>
    <w:p w14:paraId="09A75483">
      <w:pPr>
        <w:pStyle w:val="40"/>
        <w:spacing w:line="480" w:lineRule="exact"/>
        <w:ind w:firstLine="480" w:firstLineChars="200"/>
        <w:jc w:val="both"/>
        <w:rPr>
          <w:rFonts w:ascii="Calibri" w:hAnsi="Calibri" w:eastAsia="宋体"/>
          <w:sz w:val="24"/>
          <w:szCs w:val="24"/>
        </w:rPr>
      </w:pPr>
      <w:r>
        <w:rPr>
          <w:rFonts w:hint="eastAsia" w:ascii="Calibri" w:hAnsi="Calibri" w:eastAsia="宋体" w:cs="Calibri"/>
          <w:sz w:val="24"/>
          <w:szCs w:val="24"/>
        </w:rPr>
        <w:t>3</w:t>
      </w:r>
      <w:r>
        <w:rPr>
          <w:rFonts w:hint="eastAsia" w:ascii="宋体" w:hAnsi="宋体" w:eastAsia="宋体"/>
          <w:sz w:val="24"/>
          <w:szCs w:val="24"/>
        </w:rPr>
        <w:t>.供应食材情况评价方式</w:t>
      </w:r>
    </w:p>
    <w:p w14:paraId="7361E0C8">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按月对配送食材按照“优秀、良好和一般”三个等级进行评价，食材配送及时、新鲜、响应速度快的评价为优秀，配送食材临近保质期或处理突发情况不及时的评价为良好，配送食材不新鲜、服务态度较差、配送时间不及时的评价为一般，连续</w:t>
      </w:r>
      <w:r>
        <w:rPr>
          <w:rFonts w:hint="eastAsia" w:ascii="Calibri" w:hAnsi="Calibri" w:eastAsia="宋体" w:cs="Calibri"/>
          <w:sz w:val="24"/>
          <w:szCs w:val="24"/>
        </w:rPr>
        <w:t>3</w:t>
      </w:r>
      <w:r>
        <w:rPr>
          <w:rFonts w:hint="eastAsia" w:ascii="宋体" w:hAnsi="宋体" w:eastAsia="宋体"/>
          <w:sz w:val="24"/>
          <w:szCs w:val="24"/>
        </w:rPr>
        <w:t>次评价一般的，甲方有权终止合同。</w:t>
      </w:r>
    </w:p>
    <w:p w14:paraId="0CF94588">
      <w:pPr>
        <w:pStyle w:val="40"/>
        <w:spacing w:line="480" w:lineRule="exact"/>
        <w:ind w:firstLine="480" w:firstLineChars="200"/>
        <w:jc w:val="both"/>
        <w:rPr>
          <w:rFonts w:ascii="Calibri" w:hAnsi="Calibri" w:eastAsia="宋体"/>
          <w:b/>
          <w:sz w:val="24"/>
          <w:szCs w:val="24"/>
        </w:rPr>
      </w:pPr>
      <w:r>
        <w:rPr>
          <w:rFonts w:hint="eastAsia" w:ascii="宋体" w:hAnsi="宋体" w:eastAsia="宋体"/>
          <w:b/>
          <w:sz w:val="24"/>
          <w:szCs w:val="24"/>
        </w:rPr>
        <w:t>第七条</w:t>
      </w:r>
      <w:r>
        <w:rPr>
          <w:rFonts w:hint="eastAsia" w:ascii="Calibri" w:hAnsi="Calibri" w:eastAsia="宋体"/>
          <w:b/>
          <w:sz w:val="24"/>
          <w:szCs w:val="24"/>
        </w:rPr>
        <w:t xml:space="preserve">  </w:t>
      </w:r>
      <w:r>
        <w:rPr>
          <w:rFonts w:hint="eastAsia" w:ascii="宋体" w:hAnsi="宋体" w:eastAsia="宋体"/>
          <w:b/>
          <w:sz w:val="24"/>
          <w:szCs w:val="24"/>
        </w:rPr>
        <w:t>违约责任</w:t>
      </w:r>
    </w:p>
    <w:p w14:paraId="51ED2309">
      <w:pPr>
        <w:pStyle w:val="40"/>
        <w:spacing w:line="480" w:lineRule="exact"/>
        <w:ind w:firstLine="480" w:firstLineChars="200"/>
        <w:jc w:val="both"/>
        <w:rPr>
          <w:rFonts w:ascii="Calibri" w:hAnsi="Calibri" w:eastAsia="宋体"/>
          <w:sz w:val="24"/>
          <w:szCs w:val="24"/>
        </w:rPr>
      </w:pPr>
      <w:r>
        <w:rPr>
          <w:rFonts w:hint="eastAsia" w:ascii="Calibri" w:hAnsi="Calibri" w:eastAsia="宋体" w:cs="Calibri"/>
          <w:sz w:val="24"/>
          <w:szCs w:val="24"/>
        </w:rPr>
        <w:t>1.</w:t>
      </w:r>
      <w:r>
        <w:rPr>
          <w:rFonts w:hint="eastAsia" w:ascii="宋体" w:hAnsi="宋体" w:eastAsia="宋体"/>
          <w:sz w:val="24"/>
          <w:szCs w:val="24"/>
        </w:rPr>
        <w:t>在合同履行期间，甲方要求终止或解除合同，乙方已开始服务工作的，甲方应根据乙方已进行的实际工作量，按实支付已发生费用。</w:t>
      </w:r>
    </w:p>
    <w:p w14:paraId="1165E5B1">
      <w:pPr>
        <w:pStyle w:val="40"/>
        <w:spacing w:line="480" w:lineRule="exact"/>
        <w:ind w:firstLine="480" w:firstLineChars="200"/>
        <w:jc w:val="both"/>
        <w:rPr>
          <w:rFonts w:ascii="Calibri" w:hAnsi="Calibri" w:eastAsia="宋体"/>
          <w:sz w:val="24"/>
          <w:szCs w:val="24"/>
        </w:rPr>
      </w:pPr>
      <w:r>
        <w:rPr>
          <w:rFonts w:hint="eastAsia" w:ascii="Calibri" w:hAnsi="Calibri" w:eastAsia="宋体" w:cs="Calibri"/>
          <w:sz w:val="24"/>
          <w:szCs w:val="24"/>
        </w:rPr>
        <w:t>2.</w:t>
      </w:r>
      <w:r>
        <w:rPr>
          <w:rFonts w:hint="eastAsia" w:ascii="宋体" w:hAnsi="宋体" w:eastAsia="宋体"/>
          <w:sz w:val="24"/>
          <w:szCs w:val="24"/>
        </w:rPr>
        <w:t>甲方应按本合同规定的金额和时间向乙方支付费用，逾期支付的，依据民法典承担相关违约责任。</w:t>
      </w:r>
    </w:p>
    <w:p w14:paraId="0D296D7A">
      <w:pPr>
        <w:pStyle w:val="40"/>
        <w:spacing w:line="480" w:lineRule="exact"/>
        <w:ind w:firstLine="480" w:firstLineChars="200"/>
        <w:jc w:val="both"/>
        <w:rPr>
          <w:rFonts w:ascii="Calibri" w:hAnsi="Calibri" w:eastAsia="宋体"/>
          <w:sz w:val="24"/>
          <w:szCs w:val="24"/>
        </w:rPr>
      </w:pPr>
      <w:r>
        <w:rPr>
          <w:rFonts w:hint="eastAsia" w:ascii="Calibri" w:hAnsi="Calibri" w:eastAsia="宋体" w:cs="Calibri"/>
          <w:sz w:val="24"/>
          <w:szCs w:val="24"/>
        </w:rPr>
        <w:t>3.</w:t>
      </w:r>
      <w:r>
        <w:rPr>
          <w:rFonts w:ascii="Calibri" w:hAnsi="Calibri" w:eastAsia="宋体"/>
          <w:sz w:val="24"/>
          <w:szCs w:val="24"/>
        </w:rPr>
        <w:t xml:space="preserve"> </w:t>
      </w:r>
      <w:r>
        <w:rPr>
          <w:rFonts w:hint="eastAsia" w:ascii="宋体" w:hAnsi="宋体" w:eastAsia="宋体"/>
          <w:sz w:val="24"/>
          <w:szCs w:val="24"/>
        </w:rPr>
        <w:t>由于乙方的错误，给甲方造成经济损失时，乙方应及时采取措施予以补救，并视损失大小，减收或免损失部分的服务费，直至付给甲方与直接受损失部分服务费相等的赔偿金。</w:t>
      </w:r>
    </w:p>
    <w:p w14:paraId="0959A150">
      <w:pPr>
        <w:pStyle w:val="40"/>
        <w:spacing w:line="480" w:lineRule="exact"/>
        <w:ind w:firstLine="480" w:firstLineChars="200"/>
        <w:jc w:val="both"/>
        <w:rPr>
          <w:rFonts w:ascii="Calibri" w:hAnsi="Calibri" w:eastAsia="宋体"/>
          <w:sz w:val="24"/>
          <w:szCs w:val="24"/>
        </w:rPr>
      </w:pPr>
      <w:r>
        <w:rPr>
          <w:rFonts w:hint="eastAsia" w:ascii="Calibri" w:hAnsi="Calibri" w:eastAsia="宋体" w:cs="Calibri"/>
          <w:sz w:val="24"/>
          <w:szCs w:val="24"/>
        </w:rPr>
        <w:t>4.</w:t>
      </w:r>
      <w:r>
        <w:rPr>
          <w:rFonts w:ascii="Calibri" w:hAnsi="Calibri" w:eastAsia="宋体"/>
          <w:sz w:val="24"/>
          <w:szCs w:val="24"/>
        </w:rPr>
        <w:t xml:space="preserve"> </w:t>
      </w:r>
      <w:r>
        <w:rPr>
          <w:rFonts w:hint="eastAsia" w:ascii="宋体" w:hAnsi="宋体" w:eastAsia="宋体"/>
          <w:sz w:val="24"/>
          <w:szCs w:val="24"/>
        </w:rPr>
        <w:t>由于乙方自身原因，延误了按本合同服务的交付时间，每延误一天，应减收该项目应收费用的千分之五，合同生效后，乙方要求终止或解除合同，乙方应赔偿总费用的百分之三十。</w:t>
      </w:r>
    </w:p>
    <w:p w14:paraId="4E8E322F">
      <w:pPr>
        <w:pStyle w:val="40"/>
        <w:spacing w:line="480" w:lineRule="exact"/>
        <w:ind w:firstLine="480" w:firstLineChars="200"/>
        <w:jc w:val="both"/>
        <w:rPr>
          <w:rFonts w:ascii="Calibri" w:hAnsi="Calibri" w:eastAsia="宋体"/>
          <w:b/>
          <w:sz w:val="24"/>
          <w:szCs w:val="24"/>
        </w:rPr>
      </w:pPr>
      <w:r>
        <w:rPr>
          <w:rFonts w:hint="eastAsia" w:ascii="宋体" w:hAnsi="宋体" w:eastAsia="宋体"/>
          <w:b/>
          <w:sz w:val="24"/>
          <w:szCs w:val="24"/>
        </w:rPr>
        <w:t>第八条</w:t>
      </w:r>
      <w:r>
        <w:rPr>
          <w:rFonts w:hint="eastAsia" w:ascii="Calibri" w:hAnsi="Calibri" w:eastAsia="宋体"/>
          <w:b/>
          <w:sz w:val="24"/>
          <w:szCs w:val="24"/>
        </w:rPr>
        <w:t xml:space="preserve"> </w:t>
      </w:r>
      <w:r>
        <w:rPr>
          <w:rFonts w:hint="eastAsia" w:ascii="宋体" w:hAnsi="宋体" w:eastAsia="宋体"/>
          <w:b/>
          <w:sz w:val="24"/>
          <w:szCs w:val="24"/>
        </w:rPr>
        <w:t>争议解决</w:t>
      </w:r>
      <w:r>
        <w:rPr>
          <w:rFonts w:ascii="宋体" w:hAnsi="宋体" w:eastAsia="宋体"/>
          <w:b/>
          <w:sz w:val="24"/>
          <w:szCs w:val="24"/>
        </w:rPr>
        <w:t>方式</w:t>
      </w:r>
    </w:p>
    <w:p w14:paraId="402810C9">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本合同适用法律为中华人民共和国法律。</w:t>
      </w:r>
    </w:p>
    <w:p w14:paraId="5C18D572">
      <w:pPr>
        <w:pStyle w:val="40"/>
        <w:spacing w:line="480" w:lineRule="exact"/>
        <w:ind w:firstLine="480" w:firstLineChars="200"/>
        <w:jc w:val="both"/>
        <w:rPr>
          <w:rFonts w:ascii="Calibri" w:hAnsi="Calibri" w:eastAsia="宋体"/>
          <w:sz w:val="24"/>
          <w:szCs w:val="24"/>
        </w:rPr>
      </w:pPr>
      <w:r>
        <w:rPr>
          <w:rFonts w:hint="eastAsia" w:ascii="宋体" w:hAnsi="宋体" w:eastAsia="宋体"/>
          <w:sz w:val="24"/>
          <w:szCs w:val="24"/>
        </w:rPr>
        <w:t>2</w:t>
      </w:r>
      <w:r>
        <w:rPr>
          <w:rFonts w:ascii="宋体" w:hAnsi="宋体" w:eastAsia="宋体"/>
          <w:sz w:val="24"/>
          <w:szCs w:val="24"/>
        </w:rPr>
        <w:t>.</w:t>
      </w:r>
      <w:r>
        <w:rPr>
          <w:rFonts w:hint="eastAsia" w:ascii="宋体" w:hAnsi="宋体" w:eastAsia="宋体"/>
          <w:sz w:val="24"/>
          <w:szCs w:val="24"/>
        </w:rPr>
        <w:t>凡与本合同有关的一切争议，双方应通过友好协商解决。如协商后仍不能达成协议时，向甲方</w:t>
      </w:r>
      <w:r>
        <w:rPr>
          <w:rFonts w:ascii="宋体" w:hAnsi="宋体" w:eastAsia="宋体"/>
          <w:sz w:val="24"/>
          <w:szCs w:val="24"/>
        </w:rPr>
        <w:t>所在地</w:t>
      </w:r>
      <w:r>
        <w:rPr>
          <w:rFonts w:hint="eastAsia" w:ascii="宋体" w:hAnsi="宋体" w:eastAsia="宋体"/>
          <w:sz w:val="24"/>
          <w:szCs w:val="24"/>
        </w:rPr>
        <w:t>有管辖权的人民法院提起诉讼。</w:t>
      </w:r>
    </w:p>
    <w:p w14:paraId="3FC15BDE">
      <w:pPr>
        <w:pStyle w:val="40"/>
        <w:spacing w:line="480" w:lineRule="exact"/>
        <w:ind w:firstLine="480" w:firstLineChars="200"/>
        <w:jc w:val="both"/>
        <w:rPr>
          <w:rFonts w:ascii="Calibri" w:hAnsi="Calibri" w:eastAsia="宋体"/>
          <w:b/>
          <w:sz w:val="24"/>
          <w:szCs w:val="24"/>
        </w:rPr>
      </w:pPr>
      <w:r>
        <w:rPr>
          <w:rFonts w:hint="eastAsia" w:ascii="宋体" w:hAnsi="宋体" w:eastAsia="宋体"/>
          <w:b/>
          <w:sz w:val="24"/>
          <w:szCs w:val="24"/>
        </w:rPr>
        <w:t>第九条</w:t>
      </w:r>
      <w:r>
        <w:rPr>
          <w:rFonts w:hint="eastAsia" w:ascii="Calibri" w:hAnsi="Calibri" w:eastAsia="宋体"/>
          <w:b/>
          <w:sz w:val="24"/>
          <w:szCs w:val="24"/>
        </w:rPr>
        <w:t xml:space="preserve">  </w:t>
      </w:r>
      <w:r>
        <w:rPr>
          <w:rFonts w:hint="eastAsia" w:ascii="宋体" w:hAnsi="宋体" w:eastAsia="宋体"/>
          <w:b/>
          <w:sz w:val="24"/>
          <w:szCs w:val="24"/>
        </w:rPr>
        <w:t>其他约定</w:t>
      </w:r>
    </w:p>
    <w:p w14:paraId="77EE2B3D">
      <w:pPr>
        <w:pStyle w:val="40"/>
        <w:spacing w:line="480" w:lineRule="exact"/>
        <w:ind w:firstLine="480" w:firstLineChars="200"/>
        <w:jc w:val="both"/>
        <w:rPr>
          <w:rFonts w:ascii="Calibri" w:hAnsi="Calibri" w:eastAsia="宋体"/>
          <w:sz w:val="24"/>
          <w:szCs w:val="24"/>
        </w:rPr>
      </w:pPr>
      <w:r>
        <w:rPr>
          <w:rFonts w:hint="eastAsia" w:ascii="Calibri" w:hAnsi="Calibri" w:eastAsia="宋体" w:cs="Calibri"/>
          <w:sz w:val="24"/>
          <w:szCs w:val="24"/>
        </w:rPr>
        <w:t>1.</w:t>
      </w:r>
      <w:r>
        <w:rPr>
          <w:rFonts w:hint="eastAsia" w:ascii="宋体" w:hAnsi="宋体" w:eastAsia="宋体"/>
          <w:sz w:val="24"/>
          <w:szCs w:val="24"/>
        </w:rPr>
        <w:t>乙方应自行与其服务人员签订劳动合同、建立合法的劳动合同关系，并按照法律法规规定支付劳动报酬，按国家规定缴纳社保；甲方与乙方服务人员之间无劳动合同关系，不承担任何劳动合同义务，亦不对乙方与其服务人员之间的劳动合同纠纷承担任何连带责任。一旦甲方基于法律规定、生效仲裁裁决、法院判决而承担劳动合同纠纷连带责任的，乙方应赔偿甲方因此而受到的损失，包括但不限于违约金、赔偿金、行政处罚、仲裁费、诉讼费、律师费等。</w:t>
      </w:r>
    </w:p>
    <w:p w14:paraId="06FDA9F7">
      <w:pPr>
        <w:pStyle w:val="40"/>
        <w:spacing w:line="480" w:lineRule="exact"/>
        <w:ind w:firstLine="480" w:firstLineChars="200"/>
        <w:jc w:val="both"/>
        <w:rPr>
          <w:rFonts w:ascii="Calibri" w:hAnsi="Calibri" w:eastAsia="宋体"/>
          <w:sz w:val="24"/>
          <w:szCs w:val="24"/>
        </w:rPr>
      </w:pPr>
      <w:r>
        <w:rPr>
          <w:rFonts w:hint="eastAsia" w:ascii="Calibri" w:hAnsi="Calibri" w:eastAsia="宋体" w:cs="Calibri"/>
          <w:sz w:val="24"/>
          <w:szCs w:val="24"/>
        </w:rPr>
        <w:t>2.</w:t>
      </w:r>
      <w:r>
        <w:rPr>
          <w:rFonts w:hint="eastAsia" w:ascii="宋体" w:hAnsi="宋体" w:eastAsia="宋体"/>
          <w:sz w:val="24"/>
          <w:szCs w:val="24"/>
        </w:rPr>
        <w:t>乙方服务人员在服务过程中受到人身损害或财产损失的，由乙方或乙方服务人员自行负责，甲方对此不承担任何责任。</w:t>
      </w:r>
    </w:p>
    <w:p w14:paraId="4C6E244C">
      <w:pPr>
        <w:pStyle w:val="40"/>
        <w:spacing w:line="480" w:lineRule="exact"/>
        <w:ind w:firstLine="480" w:firstLineChars="200"/>
        <w:jc w:val="both"/>
        <w:rPr>
          <w:rFonts w:ascii="Calibri" w:hAnsi="Calibri" w:eastAsia="宋体"/>
          <w:sz w:val="24"/>
          <w:szCs w:val="24"/>
        </w:rPr>
      </w:pPr>
      <w:r>
        <w:rPr>
          <w:rFonts w:ascii="Calibri" w:hAnsi="Calibri" w:eastAsia="宋体"/>
          <w:sz w:val="24"/>
          <w:szCs w:val="24"/>
        </w:rPr>
        <w:t>3.</w:t>
      </w:r>
      <w:r>
        <w:rPr>
          <w:rFonts w:hint="eastAsia" w:ascii="宋体" w:hAnsi="宋体" w:eastAsia="宋体"/>
          <w:sz w:val="24"/>
          <w:szCs w:val="24"/>
        </w:rPr>
        <w:t>乙方配送食材原材料被食品监督部门检验不合格造成不良后果，由乙方承担全部责任，并承担全部经济损失；</w:t>
      </w:r>
    </w:p>
    <w:p w14:paraId="387360F6">
      <w:pPr>
        <w:pStyle w:val="40"/>
        <w:spacing w:line="480" w:lineRule="exact"/>
        <w:ind w:firstLine="480" w:firstLineChars="200"/>
        <w:jc w:val="both"/>
        <w:rPr>
          <w:rFonts w:ascii="Calibri" w:hAnsi="Calibri" w:eastAsia="宋体"/>
          <w:sz w:val="24"/>
          <w:szCs w:val="24"/>
        </w:rPr>
      </w:pPr>
      <w:r>
        <w:rPr>
          <w:rFonts w:ascii="Calibri" w:hAnsi="Calibri" w:eastAsia="宋体"/>
          <w:sz w:val="24"/>
          <w:szCs w:val="24"/>
        </w:rPr>
        <w:t>4.</w:t>
      </w:r>
      <w:r>
        <w:rPr>
          <w:rFonts w:hint="eastAsia" w:ascii="宋体" w:hAnsi="宋体" w:eastAsia="宋体"/>
          <w:sz w:val="24"/>
          <w:szCs w:val="24"/>
        </w:rPr>
        <w:t>食材供应发生群体食物中毒事故，经检验是乙方配送食材原因的，乙方承担相应事故责任，并承担全部经济损失。</w:t>
      </w:r>
    </w:p>
    <w:p w14:paraId="3D5B7FAE">
      <w:pPr>
        <w:pStyle w:val="40"/>
        <w:spacing w:line="480" w:lineRule="exact"/>
        <w:ind w:firstLine="480" w:firstLineChars="200"/>
        <w:jc w:val="both"/>
        <w:rPr>
          <w:rFonts w:ascii="Calibri" w:hAnsi="Calibri" w:eastAsia="宋体"/>
          <w:sz w:val="24"/>
          <w:szCs w:val="24"/>
        </w:rPr>
      </w:pPr>
      <w:r>
        <w:rPr>
          <w:rFonts w:hint="eastAsia" w:ascii="Calibri" w:hAnsi="Calibri" w:eastAsia="宋体" w:cs="Calibri"/>
          <w:sz w:val="24"/>
          <w:szCs w:val="24"/>
        </w:rPr>
        <w:t>5.</w:t>
      </w:r>
      <w:r>
        <w:rPr>
          <w:rFonts w:ascii="Calibri" w:hAnsi="Calibri" w:eastAsia="宋体"/>
          <w:sz w:val="24"/>
          <w:szCs w:val="24"/>
        </w:rPr>
        <w:t xml:space="preserve"> </w:t>
      </w:r>
      <w:r>
        <w:rPr>
          <w:rFonts w:hint="eastAsia" w:ascii="宋体" w:hAnsi="宋体" w:eastAsia="宋体"/>
          <w:sz w:val="24"/>
          <w:szCs w:val="24"/>
        </w:rPr>
        <w:t>合同执行期内，非法定或合同约定，甲乙双方均不得随意变更或解除合同。未尽事宜，经双方共同协商作出补充规定，补充规定签字盖章后与本合同具有同等效力。其他未尽事宜，按《中华人民共和国民法典》的有关规定执行。</w:t>
      </w:r>
    </w:p>
    <w:p w14:paraId="7A3E0688">
      <w:pPr>
        <w:pStyle w:val="40"/>
        <w:spacing w:line="480" w:lineRule="exact"/>
        <w:ind w:firstLine="480" w:firstLineChars="200"/>
        <w:jc w:val="both"/>
        <w:rPr>
          <w:rFonts w:ascii="Calibri" w:hAnsi="Calibri" w:eastAsia="宋体"/>
          <w:sz w:val="24"/>
          <w:szCs w:val="24"/>
        </w:rPr>
      </w:pPr>
      <w:r>
        <w:rPr>
          <w:rFonts w:ascii="Calibri" w:hAnsi="Calibri" w:eastAsia="宋体"/>
          <w:sz w:val="24"/>
          <w:szCs w:val="24"/>
        </w:rPr>
        <w:t>6.</w:t>
      </w:r>
      <w:r>
        <w:rPr>
          <w:rFonts w:hint="eastAsia" w:ascii="宋体" w:hAnsi="宋体" w:eastAsia="宋体"/>
          <w:sz w:val="24"/>
          <w:szCs w:val="24"/>
        </w:rPr>
        <w:t>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骚乱、游行等）等不能预见、不能避免并不能克服的客观情况。</w:t>
      </w:r>
    </w:p>
    <w:p w14:paraId="27C1B694">
      <w:pPr>
        <w:pStyle w:val="40"/>
        <w:spacing w:line="480" w:lineRule="exact"/>
        <w:ind w:firstLine="480" w:firstLineChars="200"/>
        <w:jc w:val="both"/>
        <w:rPr>
          <w:rFonts w:ascii="Calibri" w:hAnsi="Calibri" w:eastAsia="宋体"/>
          <w:sz w:val="24"/>
          <w:szCs w:val="24"/>
        </w:rPr>
      </w:pPr>
      <w:r>
        <w:rPr>
          <w:rFonts w:ascii="Calibri" w:hAnsi="Calibri" w:eastAsia="宋体"/>
          <w:sz w:val="24"/>
          <w:szCs w:val="24"/>
        </w:rPr>
        <w:t>7.</w:t>
      </w:r>
      <w:r>
        <w:rPr>
          <w:rFonts w:hint="eastAsia" w:ascii="宋体" w:hAnsi="宋体" w:eastAsia="宋体"/>
          <w:sz w:val="24"/>
          <w:szCs w:val="24"/>
        </w:rPr>
        <w:t>本合同一式</w:t>
      </w:r>
      <w:r>
        <w:rPr>
          <w:rFonts w:cs="Calibri"/>
          <w:color w:val="C00000"/>
          <w:kern w:val="24"/>
        </w:rPr>
        <w:t>___</w:t>
      </w:r>
      <w:r>
        <w:rPr>
          <w:rFonts w:hint="eastAsia" w:ascii="宋体" w:hAnsi="宋体" w:eastAsia="宋体"/>
          <w:sz w:val="24"/>
          <w:szCs w:val="24"/>
        </w:rPr>
        <w:t>份，甲乙双方各执</w:t>
      </w:r>
      <w:r>
        <w:rPr>
          <w:rFonts w:cs="Calibri"/>
          <w:color w:val="C00000"/>
          <w:kern w:val="24"/>
        </w:rPr>
        <w:t>___</w:t>
      </w:r>
      <w:r>
        <w:rPr>
          <w:rFonts w:hint="eastAsia" w:ascii="宋体" w:hAnsi="宋体" w:eastAsia="宋体"/>
          <w:sz w:val="24"/>
          <w:szCs w:val="24"/>
        </w:rPr>
        <w:t>份，监管部门备案</w:t>
      </w:r>
      <w:r>
        <w:rPr>
          <w:rFonts w:cs="Calibri"/>
          <w:color w:val="C00000"/>
          <w:kern w:val="24"/>
          <w:sz w:val="24"/>
          <w:szCs w:val="24"/>
        </w:rPr>
        <w:t>___</w:t>
      </w:r>
      <w:r>
        <w:rPr>
          <w:rFonts w:hint="eastAsia" w:ascii="宋体" w:hAnsi="宋体" w:eastAsia="宋体"/>
          <w:sz w:val="24"/>
          <w:szCs w:val="24"/>
        </w:rPr>
        <w:t>份。</w:t>
      </w:r>
    </w:p>
    <w:p w14:paraId="4D8620CF">
      <w:r>
        <w:br w:type="page"/>
      </w:r>
    </w:p>
    <w:p w14:paraId="066AACEE">
      <w:pPr>
        <w:pStyle w:val="2"/>
        <w:spacing w:before="230" w:after="230"/>
      </w:pPr>
      <w:bookmarkStart w:id="12" w:name="_Toc211437471"/>
      <w:r>
        <w:rPr>
          <w:rFonts w:hint="eastAsia"/>
        </w:rPr>
        <w:t>第五章　投标文件构成及格式</w:t>
      </w:r>
      <w:bookmarkEnd w:id="12"/>
    </w:p>
    <w:p w14:paraId="4578CFAC">
      <w:pPr>
        <w:ind w:firstLine="251" w:firstLineChars="70"/>
        <w:jc w:val="center"/>
        <w:rPr>
          <w:rFonts w:cstheme="minorHAnsi"/>
          <w:sz w:val="36"/>
          <w:szCs w:val="36"/>
        </w:rPr>
      </w:pPr>
    </w:p>
    <w:p w14:paraId="46C3CF94">
      <w:pPr>
        <w:ind w:firstLine="251" w:firstLineChars="70"/>
        <w:jc w:val="center"/>
        <w:rPr>
          <w:rFonts w:cstheme="minorHAnsi"/>
          <w:sz w:val="36"/>
          <w:szCs w:val="36"/>
        </w:rPr>
      </w:pPr>
    </w:p>
    <w:p w14:paraId="60FF2F4A">
      <w:pPr>
        <w:ind w:firstLine="251" w:firstLineChars="70"/>
        <w:jc w:val="center"/>
        <w:rPr>
          <w:rFonts w:cstheme="minorHAnsi"/>
          <w:sz w:val="36"/>
          <w:szCs w:val="36"/>
        </w:rPr>
      </w:pPr>
    </w:p>
    <w:p w14:paraId="0B78F1C6">
      <w:pPr>
        <w:jc w:val="center"/>
        <w:rPr>
          <w:rFonts w:cstheme="minorHAnsi"/>
          <w:b/>
          <w:color w:val="C00000"/>
          <w:sz w:val="44"/>
          <w:szCs w:val="44"/>
        </w:rPr>
      </w:pPr>
      <w:r>
        <w:rPr>
          <w:rFonts w:hint="eastAsia" w:cstheme="minorHAnsi"/>
          <w:b/>
          <w:color w:val="C00000"/>
          <w:sz w:val="44"/>
          <w:szCs w:val="44"/>
        </w:rPr>
        <w:t>［项目名称］</w:t>
      </w:r>
    </w:p>
    <w:p w14:paraId="219A8A16">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投标文</w:t>
      </w:r>
      <w:r>
        <w:rPr>
          <w:rFonts w:ascii="华文中宋" w:hAnsi="华文中宋" w:eastAsia="华文中宋" w:cstheme="minorHAnsi"/>
          <w:spacing w:val="0"/>
          <w:kern w:val="0"/>
          <w:sz w:val="96"/>
          <w:szCs w:val="96"/>
          <w:fitText w:val="5778" w:id="-1540037120"/>
        </w:rPr>
        <w:t>件</w:t>
      </w:r>
    </w:p>
    <w:p w14:paraId="40B02A03">
      <w:pPr>
        <w:jc w:val="center"/>
        <w:rPr>
          <w:rFonts w:cstheme="minorHAnsi"/>
          <w:sz w:val="36"/>
          <w:szCs w:val="36"/>
        </w:rPr>
      </w:pPr>
      <w:r>
        <w:rPr>
          <w:rFonts w:cstheme="minorHAnsi"/>
          <w:sz w:val="36"/>
          <w:szCs w:val="36"/>
        </w:rPr>
        <w:t>（项目编号：</w:t>
      </w:r>
      <w:r>
        <w:rPr>
          <w:rFonts w:hint="eastAsia" w:cstheme="minorHAnsi"/>
          <w:sz w:val="36"/>
          <w:szCs w:val="36"/>
        </w:rPr>
        <w:t>X</w:t>
      </w:r>
      <w:r>
        <w:rPr>
          <w:rFonts w:cstheme="minorHAnsi"/>
          <w:sz w:val="36"/>
          <w:szCs w:val="36"/>
        </w:rPr>
        <w:t>CZX20XX-XXXX）</w:t>
      </w:r>
    </w:p>
    <w:p w14:paraId="41487B86">
      <w:pPr>
        <w:jc w:val="center"/>
        <w:rPr>
          <w:rFonts w:cstheme="minorHAnsi"/>
          <w:sz w:val="36"/>
          <w:szCs w:val="36"/>
        </w:rPr>
      </w:pPr>
    </w:p>
    <w:p w14:paraId="7EB6821B">
      <w:pPr>
        <w:jc w:val="center"/>
        <w:rPr>
          <w:rFonts w:cstheme="minorHAnsi"/>
          <w:sz w:val="36"/>
          <w:szCs w:val="36"/>
        </w:rPr>
      </w:pPr>
    </w:p>
    <w:p w14:paraId="14B793A2">
      <w:pPr>
        <w:jc w:val="center"/>
        <w:rPr>
          <w:rFonts w:cstheme="minorHAnsi"/>
          <w:sz w:val="36"/>
        </w:rPr>
      </w:pPr>
    </w:p>
    <w:p w14:paraId="2F202CD7">
      <w:pPr>
        <w:jc w:val="center"/>
        <w:rPr>
          <w:rFonts w:cstheme="minorHAnsi"/>
          <w:sz w:val="36"/>
        </w:rPr>
      </w:pPr>
    </w:p>
    <w:p w14:paraId="0064FA05">
      <w:pPr>
        <w:jc w:val="center"/>
        <w:rPr>
          <w:rFonts w:cstheme="minorHAnsi"/>
          <w:sz w:val="36"/>
        </w:rPr>
      </w:pPr>
    </w:p>
    <w:p w14:paraId="61A75A0F">
      <w:pPr>
        <w:jc w:val="center"/>
        <w:rPr>
          <w:rFonts w:cstheme="minorHAnsi"/>
          <w:sz w:val="36"/>
        </w:rPr>
      </w:pPr>
    </w:p>
    <w:p w14:paraId="6C36D1BB">
      <w:pPr>
        <w:ind w:firstLine="1684" w:firstLineChars="468"/>
        <w:rPr>
          <w:rFonts w:cstheme="minorHAnsi"/>
          <w:sz w:val="36"/>
          <w:u w:val="single"/>
        </w:rPr>
      </w:pPr>
      <w:r>
        <w:rPr>
          <w:rFonts w:cstheme="minorHAnsi"/>
          <w:sz w:val="36"/>
        </w:rPr>
        <w:t>供应商：__________________</w:t>
      </w:r>
    </w:p>
    <w:p w14:paraId="0CF59C1C">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14:paraId="6ACD5E92">
      <w:pPr>
        <w:ind w:firstLine="1684" w:firstLineChars="468"/>
        <w:rPr>
          <w:rFonts w:cstheme="minorHAnsi"/>
          <w:sz w:val="36"/>
          <w:u w:val="single"/>
        </w:rPr>
      </w:pPr>
      <w:r>
        <w:rPr>
          <w:rFonts w:cstheme="minorHAnsi"/>
          <w:sz w:val="36"/>
        </w:rPr>
        <w:t>时　间：__________________</w:t>
      </w:r>
    </w:p>
    <w:p w14:paraId="1A53BF79">
      <w:pPr>
        <w:ind w:firstLine="200"/>
        <w:rPr>
          <w:rFonts w:cstheme="minorHAnsi"/>
          <w:sz w:val="36"/>
        </w:rPr>
      </w:pPr>
    </w:p>
    <w:p w14:paraId="63B1F57B">
      <w:pPr>
        <w:ind w:firstLine="560" w:firstLineChars="200"/>
        <w:rPr>
          <w:rFonts w:cstheme="minorHAnsi"/>
          <w:sz w:val="28"/>
          <w:szCs w:val="28"/>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投标邀请函自行填写</w:t>
      </w:r>
      <w:r>
        <w:rPr>
          <w:rFonts w:cstheme="minorHAnsi"/>
          <w:sz w:val="28"/>
          <w:szCs w:val="28"/>
        </w:rPr>
        <w:t>。</w:t>
      </w:r>
      <w:r>
        <w:rPr>
          <w:rFonts w:cstheme="minorHAnsi"/>
          <w:sz w:val="28"/>
          <w:szCs w:val="28"/>
        </w:rPr>
        <w:br w:type="page"/>
      </w:r>
    </w:p>
    <w:p w14:paraId="3D2365FF">
      <w:pPr>
        <w:jc w:val="center"/>
        <w:rPr>
          <w:sz w:val="36"/>
          <w:szCs w:val="36"/>
        </w:rPr>
      </w:pPr>
    </w:p>
    <w:p w14:paraId="120CBA36">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14:paraId="0D50638A">
      <w:pPr>
        <w:jc w:val="center"/>
        <w:rPr>
          <w:rFonts w:asciiTheme="minorEastAsia" w:hAnsiTheme="minorEastAsia"/>
          <w:sz w:val="30"/>
          <w:szCs w:val="30"/>
        </w:rPr>
      </w:pPr>
    </w:p>
    <w:p w14:paraId="60076844">
      <w:pPr>
        <w:jc w:val="center"/>
        <w:rPr>
          <w:rFonts w:asciiTheme="minorEastAsia" w:hAnsiTheme="minorEastAsia"/>
          <w:sz w:val="30"/>
          <w:szCs w:val="30"/>
        </w:rPr>
      </w:pPr>
    </w:p>
    <w:p w14:paraId="1737EF5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投</w:t>
      </w:r>
      <w:r>
        <w:rPr>
          <w:rFonts w:cstheme="minorHAnsi"/>
          <w:sz w:val="28"/>
          <w:szCs w:val="28"/>
        </w:rPr>
        <w:t>标函</w:t>
      </w:r>
      <w:r>
        <w:rPr>
          <w:rFonts w:cstheme="minorHAnsi"/>
          <w:sz w:val="28"/>
          <w:szCs w:val="28"/>
        </w:rPr>
        <w:tab/>
      </w:r>
      <w:r>
        <w:rPr>
          <w:rFonts w:cstheme="minorHAnsi"/>
          <w:sz w:val="28"/>
          <w:szCs w:val="28"/>
        </w:rPr>
        <w:t>X</w:t>
      </w:r>
    </w:p>
    <w:p w14:paraId="57E4BE81">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14:paraId="7D6D5106">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14:paraId="65CA3E2D">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14:paraId="1AC02CE0">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投标方案</w:t>
      </w:r>
      <w:r>
        <w:rPr>
          <w:rFonts w:cstheme="minorHAnsi"/>
          <w:sz w:val="28"/>
          <w:szCs w:val="28"/>
        </w:rPr>
        <w:tab/>
      </w:r>
      <w:r>
        <w:rPr>
          <w:rFonts w:cstheme="minorHAnsi"/>
          <w:sz w:val="28"/>
          <w:szCs w:val="28"/>
        </w:rPr>
        <w:t>X</w:t>
      </w:r>
    </w:p>
    <w:p w14:paraId="59864FC3">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14:paraId="10AEC322">
      <w:pPr>
        <w:tabs>
          <w:tab w:val="right" w:leader="hyphen" w:pos="8504"/>
        </w:tabs>
        <w:spacing w:line="360" w:lineRule="auto"/>
        <w:rPr>
          <w:rFonts w:cstheme="minorHAnsi"/>
          <w:sz w:val="28"/>
          <w:szCs w:val="28"/>
        </w:rPr>
      </w:pPr>
    </w:p>
    <w:p w14:paraId="1B80BA48">
      <w:pPr>
        <w:rPr>
          <w:rFonts w:cstheme="minorHAnsi"/>
          <w:sz w:val="36"/>
        </w:rPr>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14:paraId="34772836">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投标函</w:t>
      </w:r>
    </w:p>
    <w:p w14:paraId="2C03735F">
      <w:pPr>
        <w:jc w:val="both"/>
        <w:rPr>
          <w:rFonts w:cstheme="minorHAnsi"/>
          <w:color w:val="000000"/>
        </w:rPr>
      </w:pPr>
      <w:r>
        <w:rPr>
          <w:rFonts w:hint="eastAsia"/>
        </w:rPr>
        <w:t>西安市市级单位政府采购中心</w:t>
      </w:r>
      <w:r>
        <w:rPr>
          <w:rFonts w:hint="eastAsia" w:cstheme="minorHAnsi"/>
          <w:color w:val="000000"/>
        </w:rPr>
        <w:t>：</w:t>
      </w:r>
    </w:p>
    <w:p w14:paraId="1B6DBBC9">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的招标文件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w:t>
      </w:r>
      <w:r>
        <w:rPr>
          <w:rFonts w:hint="eastAsia" w:cstheme="minorHAnsi"/>
        </w:rPr>
        <w:t>或</w:t>
      </w:r>
      <w:r>
        <w:rPr>
          <w:rFonts w:cstheme="minorHAnsi"/>
        </w:rPr>
        <w:t>删除，全文同）的采购</w:t>
      </w:r>
      <w:r>
        <w:rPr>
          <w:rFonts w:cstheme="minorHAnsi"/>
          <w:color w:val="000000"/>
        </w:rPr>
        <w:t>活动。</w:t>
      </w:r>
      <w:r>
        <w:rPr>
          <w:rFonts w:hint="eastAsia" w:cstheme="minorHAnsi"/>
          <w:color w:val="000000"/>
        </w:rPr>
        <w:t>为此，我方郑重声明以下诸点，并负法律责任。</w:t>
      </w:r>
    </w:p>
    <w:p w14:paraId="5BC9D14E">
      <w:pPr>
        <w:ind w:firstLine="567"/>
        <w:jc w:val="both"/>
        <w:rPr>
          <w:rFonts w:cstheme="minorHAnsi"/>
          <w:color w:val="000000"/>
        </w:rPr>
      </w:pPr>
      <w:r>
        <w:rPr>
          <w:rFonts w:hint="eastAsia" w:cstheme="minorHAnsi"/>
          <w:color w:val="000000"/>
        </w:rPr>
        <w:t>1．我方已详细阅读了招标文件，完全理解并同意招标文件的所有事项及内容。</w:t>
      </w:r>
    </w:p>
    <w:p w14:paraId="686F7B85">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西安市）上发布的关于本项目的有关变更公告（包括但不限于对招标文件做出的修改或澄清、答疑纪要，以及项目暂停、重启、延期、终止等）。</w:t>
      </w:r>
    </w:p>
    <w:p w14:paraId="17E28385">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14:paraId="67DC55DD">
      <w:pPr>
        <w:ind w:firstLine="567"/>
        <w:jc w:val="both"/>
        <w:rPr>
          <w:rFonts w:cstheme="minorHAnsi"/>
          <w:color w:val="000000"/>
        </w:rPr>
      </w:pPr>
      <w:r>
        <w:rPr>
          <w:rFonts w:hint="eastAsia" w:cstheme="minorHAnsi"/>
          <w:color w:val="000000"/>
        </w:rPr>
        <w:t>4．我方理解最低价不是中标的唯一条件，并尊重评标委员会的评审结果。</w:t>
      </w:r>
    </w:p>
    <w:p w14:paraId="0AD6E33E">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14:paraId="70D880D6">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14:paraId="3CD37E3D">
      <w:pPr>
        <w:ind w:firstLine="567"/>
        <w:jc w:val="both"/>
        <w:rPr>
          <w:rFonts w:cstheme="minorHAnsi"/>
          <w:color w:val="000000"/>
        </w:rPr>
      </w:pPr>
      <w:r>
        <w:rPr>
          <w:rFonts w:cstheme="minorHAnsi"/>
          <w:color w:val="000000"/>
        </w:rPr>
        <w:t>7</w:t>
      </w:r>
      <w:r>
        <w:rPr>
          <w:rFonts w:hint="eastAsia" w:cstheme="minorHAnsi"/>
          <w:color w:val="000000"/>
        </w:rPr>
        <w:t>．我方投标文件在开标之日起</w:t>
      </w:r>
      <w:r>
        <w:rPr>
          <w:rFonts w:cstheme="minorHAnsi"/>
          <w:color w:val="C00000"/>
        </w:rPr>
        <w:t>［___］个日历日</w:t>
      </w:r>
      <w:r>
        <w:rPr>
          <w:rFonts w:hint="eastAsia" w:cstheme="minorHAnsi"/>
          <w:color w:val="000000"/>
        </w:rPr>
        <w:t>（应不少于90个日历日）内有效。</w:t>
      </w:r>
    </w:p>
    <w:p w14:paraId="189EC49A">
      <w:pPr>
        <w:ind w:firstLine="567"/>
        <w:jc w:val="both"/>
        <w:rPr>
          <w:rFonts w:cstheme="minorHAnsi"/>
          <w:color w:val="000000"/>
        </w:rPr>
      </w:pPr>
      <w:r>
        <w:rPr>
          <w:rFonts w:cstheme="minorHAnsi"/>
          <w:color w:val="000000"/>
        </w:rPr>
        <w:t>8</w:t>
      </w:r>
      <w:r>
        <w:rPr>
          <w:rFonts w:hint="eastAsia" w:cstheme="minorHAnsi"/>
          <w:color w:val="000000"/>
        </w:rPr>
        <w:t>．若我方中标，我方承诺：</w:t>
      </w:r>
    </w:p>
    <w:p w14:paraId="1DE904A4">
      <w:pPr>
        <w:ind w:firstLine="567"/>
        <w:jc w:val="both"/>
        <w:rPr>
          <w:rFonts w:cstheme="minorHAnsi"/>
          <w:color w:val="000000"/>
        </w:rPr>
      </w:pPr>
      <w:r>
        <w:rPr>
          <w:rFonts w:hint="eastAsia" w:cstheme="minorHAnsi"/>
          <w:color w:val="000000"/>
        </w:rPr>
        <w:t>（1）将投标文件有效期延长至合同执行完毕；</w:t>
      </w:r>
    </w:p>
    <w:p w14:paraId="0F63C001">
      <w:pPr>
        <w:ind w:firstLine="567"/>
        <w:jc w:val="both"/>
        <w:rPr>
          <w:rFonts w:cstheme="minorHAnsi"/>
          <w:color w:val="000000"/>
        </w:rPr>
      </w:pPr>
      <w:r>
        <w:rPr>
          <w:rFonts w:hint="eastAsia" w:cstheme="minorHAnsi"/>
          <w:color w:val="000000"/>
        </w:rPr>
        <w:t>（2）收到中标通知书后提交纸质投标文件一正两副，并按时足额交纳履约保证金；</w:t>
      </w:r>
    </w:p>
    <w:p w14:paraId="00C9913A">
      <w:pPr>
        <w:ind w:firstLine="567"/>
        <w:jc w:val="both"/>
        <w:rPr>
          <w:rFonts w:cstheme="minorHAnsi"/>
          <w:color w:val="000000"/>
        </w:rPr>
      </w:pPr>
      <w:r>
        <w:rPr>
          <w:rFonts w:hint="eastAsia" w:cstheme="minorHAnsi"/>
          <w:color w:val="000000"/>
        </w:rPr>
        <w:t>（3）遵照招标文件中的要求，完成本项目的合同责任和义务。</w:t>
      </w:r>
    </w:p>
    <w:p w14:paraId="4FD50DA6">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14:paraId="3B798042">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14:paraId="3F3A38F2">
      <w:pPr>
        <w:ind w:firstLine="567"/>
        <w:jc w:val="both"/>
        <w:rPr>
          <w:color w:val="000000"/>
        </w:rPr>
      </w:pPr>
      <w:r>
        <w:rPr>
          <w:rFonts w:hint="eastAsia"/>
          <w:color w:val="000000"/>
        </w:rPr>
        <w:t>（2）联系</w:t>
      </w:r>
      <w:r>
        <w:rPr>
          <w:color w:val="000000"/>
        </w:rPr>
        <w:t>电话：</w:t>
      </w:r>
    </w:p>
    <w:p w14:paraId="37A77501">
      <w:pPr>
        <w:ind w:firstLine="567"/>
        <w:jc w:val="both"/>
        <w:rPr>
          <w:color w:val="000000"/>
        </w:rPr>
      </w:pPr>
      <w:r>
        <w:rPr>
          <w:color w:val="000000"/>
        </w:rPr>
        <w:t>（</w:t>
      </w:r>
      <w:r>
        <w:rPr>
          <w:rFonts w:hint="eastAsia"/>
          <w:color w:val="000000"/>
        </w:rPr>
        <w:t>3</w:t>
      </w:r>
      <w:r>
        <w:rPr>
          <w:color w:val="000000"/>
        </w:rPr>
        <w:t>）通讯地址：</w:t>
      </w:r>
    </w:p>
    <w:p w14:paraId="2E408014">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14:paraId="7B7E5B80">
      <w:pPr>
        <w:ind w:firstLine="567"/>
        <w:jc w:val="both"/>
      </w:pPr>
      <w:r>
        <w:t>（</w:t>
      </w:r>
      <w:r>
        <w:rPr>
          <w:rFonts w:hint="eastAsia"/>
        </w:rPr>
        <w:t>5</w:t>
      </w:r>
      <w:r>
        <w:t>）电子邮箱：</w:t>
      </w:r>
    </w:p>
    <w:p w14:paraId="39892E58">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14:paraId="098E7857">
      <w:pPr>
        <w:ind w:firstLine="567"/>
        <w:jc w:val="both"/>
      </w:pPr>
      <w:r>
        <w:t>日</w:t>
      </w:r>
      <w:r>
        <w:rPr>
          <w:rFonts w:hint="eastAsia"/>
        </w:rPr>
        <w:t>　</w:t>
      </w:r>
      <w:r>
        <w:t>期：　　年　月　日</w:t>
      </w:r>
    </w:p>
    <w:p w14:paraId="39AB650B">
      <w:pPr>
        <w:ind w:firstLine="567"/>
        <w:jc w:val="both"/>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14:paraId="79170807">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w:t>
      </w:r>
      <w:r>
        <w:rPr>
          <w:rFonts w:ascii="Calibri" w:hAnsi="Calibri" w:eastAsia="黑体"/>
          <w:kern w:val="32"/>
          <w:sz w:val="32"/>
        </w:rPr>
        <w:t>开标一览表</w:t>
      </w:r>
    </w:p>
    <w:p w14:paraId="7A022D50">
      <w:pPr>
        <w:pStyle w:val="40"/>
        <w:jc w:val="center"/>
        <w:rPr>
          <w:rFonts w:asciiTheme="minorHAnsi" w:hAnsiTheme="minorHAnsi" w:eastAsiaTheme="minorEastAsia"/>
          <w:b/>
          <w:color w:val="C00000"/>
          <w:sz w:val="24"/>
          <w:szCs w:val="24"/>
        </w:rPr>
      </w:pPr>
    </w:p>
    <w:tbl>
      <w:tblPr>
        <w:tblStyle w:val="24"/>
        <w:tblW w:w="90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911"/>
        <w:gridCol w:w="2912"/>
      </w:tblGrid>
      <w:tr w14:paraId="5EE4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tl2br w:val="single" w:color="auto" w:sz="2" w:space="0"/>
            </w:tcBorders>
          </w:tcPr>
          <w:p w14:paraId="1C2DB71B">
            <w:pPr>
              <w:spacing w:line="440" w:lineRule="exact"/>
              <w:ind w:right="280"/>
              <w:jc w:val="right"/>
              <w:rPr>
                <w:rFonts w:cstheme="minorHAnsi"/>
                <w:b/>
                <w:color w:val="000000"/>
              </w:rPr>
            </w:pPr>
            <w:r>
              <w:rPr>
                <w:rFonts w:cstheme="minorHAnsi"/>
                <w:b/>
                <w:color w:val="000000"/>
              </w:rPr>
              <w:t>报价内容</w:t>
            </w:r>
          </w:p>
          <w:p w14:paraId="20D63677">
            <w:pPr>
              <w:rPr>
                <w:rFonts w:cstheme="minorHAnsi"/>
                <w:color w:val="000000"/>
              </w:rPr>
            </w:pPr>
          </w:p>
          <w:p w14:paraId="54F43AC9">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911" w:type="dxa"/>
            <w:tcBorders>
              <w:top w:val="single" w:color="auto" w:sz="2" w:space="0"/>
            </w:tcBorders>
            <w:shd w:val="clear" w:color="auto" w:fill="F1F1F1" w:themeFill="background1" w:themeFillShade="F2"/>
            <w:vAlign w:val="center"/>
          </w:tcPr>
          <w:p w14:paraId="25DC6CB0">
            <w:pPr>
              <w:jc w:val="center"/>
              <w:rPr>
                <w:rFonts w:cstheme="minorHAnsi"/>
                <w:b/>
              </w:rPr>
            </w:pPr>
            <w:r>
              <w:rPr>
                <w:rFonts w:cstheme="minorHAnsi"/>
                <w:b/>
              </w:rPr>
              <w:t>A</w:t>
            </w:r>
          </w:p>
        </w:tc>
        <w:tc>
          <w:tcPr>
            <w:tcW w:w="2912" w:type="dxa"/>
            <w:tcBorders>
              <w:top w:val="single" w:color="auto" w:sz="2" w:space="0"/>
              <w:right w:val="single" w:color="auto" w:sz="2" w:space="0"/>
            </w:tcBorders>
            <w:shd w:val="clear" w:color="auto" w:fill="F1F1F1" w:themeFill="background1" w:themeFillShade="F2"/>
            <w:vAlign w:val="center"/>
          </w:tcPr>
          <w:p w14:paraId="50BC325C">
            <w:pPr>
              <w:jc w:val="center"/>
              <w:rPr>
                <w:rFonts w:cstheme="minorHAnsi"/>
                <w:b/>
              </w:rPr>
            </w:pPr>
            <w:r>
              <w:rPr>
                <w:rFonts w:cstheme="minorHAnsi"/>
                <w:b/>
              </w:rPr>
              <w:t>B</w:t>
            </w:r>
          </w:p>
        </w:tc>
      </w:tr>
      <w:tr w14:paraId="6306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left w:val="single" w:color="auto" w:sz="2" w:space="0"/>
              <w:tl2br w:val="single" w:color="auto" w:sz="2" w:space="0"/>
            </w:tcBorders>
          </w:tcPr>
          <w:p w14:paraId="08E00952">
            <w:pPr>
              <w:spacing w:line="440" w:lineRule="exact"/>
              <w:ind w:right="280"/>
              <w:jc w:val="right"/>
              <w:rPr>
                <w:rFonts w:cstheme="minorHAnsi"/>
                <w:b/>
                <w:color w:val="000000"/>
              </w:rPr>
            </w:pPr>
          </w:p>
        </w:tc>
        <w:tc>
          <w:tcPr>
            <w:tcW w:w="2911" w:type="dxa"/>
            <w:vAlign w:val="center"/>
          </w:tcPr>
          <w:p w14:paraId="3D6D6613">
            <w:pPr>
              <w:spacing w:line="440" w:lineRule="exact"/>
              <w:jc w:val="center"/>
              <w:rPr>
                <w:b/>
              </w:rPr>
            </w:pPr>
            <w:r>
              <w:rPr>
                <w:rFonts w:hint="eastAsia"/>
                <w:b/>
              </w:rPr>
              <w:t>折扣（%）</w:t>
            </w:r>
          </w:p>
        </w:tc>
        <w:tc>
          <w:tcPr>
            <w:tcW w:w="2912" w:type="dxa"/>
            <w:tcBorders>
              <w:right w:val="single" w:color="auto" w:sz="2" w:space="0"/>
            </w:tcBorders>
            <w:vAlign w:val="center"/>
          </w:tcPr>
          <w:p w14:paraId="5DBE27B8">
            <w:pPr>
              <w:jc w:val="center"/>
              <w:rPr>
                <w:b/>
              </w:rPr>
            </w:pPr>
            <w:r>
              <w:rPr>
                <w:rFonts w:hint="eastAsia"/>
                <w:b/>
              </w:rPr>
              <w:t>服务</w:t>
            </w:r>
            <w:r>
              <w:rPr>
                <w:b/>
              </w:rPr>
              <w:t>期</w:t>
            </w:r>
          </w:p>
        </w:tc>
      </w:tr>
      <w:tr w14:paraId="5D1B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left w:val="single" w:color="auto" w:sz="2" w:space="0"/>
            </w:tcBorders>
            <w:vAlign w:val="center"/>
          </w:tcPr>
          <w:p w14:paraId="7B02B392">
            <w:pPr>
              <w:spacing w:line="440" w:lineRule="exact"/>
              <w:jc w:val="center"/>
              <w:rPr>
                <w:rFonts w:cstheme="minorHAnsi"/>
                <w:color w:val="C00000"/>
                <w:sz w:val="21"/>
                <w:szCs w:val="21"/>
              </w:rPr>
            </w:pPr>
            <w:r>
              <w:rPr>
                <w:rFonts w:cstheme="minorHAnsi"/>
                <w:color w:val="C00000"/>
                <w:sz w:val="21"/>
                <w:szCs w:val="21"/>
              </w:rPr>
              <w:t>［项目名称］</w:t>
            </w:r>
          </w:p>
          <w:p w14:paraId="11EFA3FA">
            <w:pPr>
              <w:spacing w:line="440" w:lineRule="exact"/>
              <w:jc w:val="center"/>
              <w:rPr>
                <w:rFonts w:cstheme="minorHAnsi"/>
                <w:color w:val="000000"/>
              </w:rPr>
            </w:pPr>
            <w:r>
              <w:rPr>
                <w:rFonts w:hint="eastAsia" w:cstheme="minorHAnsi"/>
                <w:color w:val="C00000"/>
              </w:rPr>
              <w:t>采购包</w:t>
            </w:r>
            <w:r>
              <w:rPr>
                <w:rFonts w:cstheme="minorHAnsi"/>
                <w:color w:val="C00000"/>
              </w:rPr>
              <w:t>［___］</w:t>
            </w:r>
          </w:p>
        </w:tc>
        <w:tc>
          <w:tcPr>
            <w:tcW w:w="2911" w:type="dxa"/>
            <w:vAlign w:val="center"/>
          </w:tcPr>
          <w:p w14:paraId="0F0AEFC1">
            <w:pPr>
              <w:spacing w:line="440" w:lineRule="exact"/>
              <w:jc w:val="center"/>
              <w:rPr>
                <w:rFonts w:cstheme="minorHAnsi"/>
                <w:color w:val="000000"/>
              </w:rPr>
            </w:pPr>
          </w:p>
        </w:tc>
        <w:tc>
          <w:tcPr>
            <w:tcW w:w="2912" w:type="dxa"/>
            <w:tcBorders>
              <w:right w:val="single" w:color="auto" w:sz="2" w:space="0"/>
            </w:tcBorders>
            <w:vAlign w:val="center"/>
          </w:tcPr>
          <w:p w14:paraId="5BA82839">
            <w:pPr>
              <w:spacing w:line="440" w:lineRule="exact"/>
              <w:jc w:val="center"/>
              <w:rPr>
                <w:rFonts w:cstheme="minorHAnsi"/>
                <w:color w:val="000000"/>
              </w:rPr>
            </w:pPr>
          </w:p>
        </w:tc>
      </w:tr>
    </w:tbl>
    <w:p w14:paraId="24C5DF27">
      <w:r>
        <w:rPr>
          <w:rFonts w:cstheme="minorHAnsi"/>
          <w:color w:val="000000"/>
        </w:rPr>
        <w:t>供应商：（</w:t>
      </w:r>
      <w:r>
        <w:rPr>
          <w:rFonts w:cstheme="minorHAnsi"/>
          <w:i/>
          <w:color w:val="7030A0"/>
        </w:rPr>
        <w:t>供应商全称并加盖公章</w:t>
      </w:r>
      <w:r>
        <w:rPr>
          <w:rFonts w:cstheme="minorHAnsi"/>
          <w:color w:val="000000"/>
        </w:rPr>
        <w:t>）</w:t>
      </w:r>
    </w:p>
    <w:p w14:paraId="1C1FD881">
      <w:pPr>
        <w:spacing w:before="230" w:beforeLines="50"/>
        <w:rPr>
          <w:kern w:val="24"/>
        </w:rPr>
      </w:pPr>
    </w:p>
    <w:p w14:paraId="766A26C5">
      <w:pPr>
        <w:jc w:val="both"/>
        <w:rPr>
          <w:kern w:val="24"/>
        </w:rPr>
      </w:pPr>
      <w:r>
        <w:rPr>
          <w:kern w:val="24"/>
        </w:rPr>
        <w:t>〖注〗（一）以下情况按无效投标处理：</w:t>
      </w:r>
    </w:p>
    <w:p w14:paraId="615E5172">
      <w:pPr>
        <w:ind w:firstLine="480" w:firstLineChars="200"/>
        <w:jc w:val="both"/>
        <w:rPr>
          <w:kern w:val="24"/>
        </w:rPr>
      </w:pPr>
      <w:r>
        <w:rPr>
          <w:kern w:val="24"/>
        </w:rPr>
        <w:t>1. A栏未填写阿拉伯数字，B栏未填写</w:t>
      </w:r>
      <w:r>
        <w:rPr>
          <w:rFonts w:hint="eastAsia"/>
          <w:kern w:val="24"/>
        </w:rPr>
        <w:t>服务</w:t>
      </w:r>
      <w:r>
        <w:rPr>
          <w:kern w:val="24"/>
        </w:rPr>
        <w:t>期。</w:t>
      </w:r>
    </w:p>
    <w:p w14:paraId="4F981050">
      <w:pPr>
        <w:ind w:firstLine="480" w:firstLineChars="200"/>
        <w:jc w:val="both"/>
        <w:rPr>
          <w:kern w:val="24"/>
        </w:rPr>
      </w:pPr>
      <w:r>
        <w:rPr>
          <w:kern w:val="24"/>
        </w:rPr>
        <w:t>2</w:t>
      </w:r>
      <w:r>
        <w:rPr>
          <w:rFonts w:hint="eastAsia"/>
          <w:kern w:val="24"/>
        </w:rPr>
        <w:t>.</w:t>
      </w:r>
      <w:r>
        <w:rPr>
          <w:rFonts w:hint="eastAsia" w:ascii="宋体" w:hAnsi="宋体"/>
        </w:rPr>
        <w:t>本项目折扣大于</w:t>
      </w:r>
      <w:r>
        <w:rPr>
          <w:rFonts w:hint="eastAsia" w:cs="Calibri"/>
        </w:rPr>
        <w:t>100%</w:t>
      </w:r>
      <w:r>
        <w:rPr>
          <w:rFonts w:hint="eastAsia" w:ascii="宋体" w:hAnsi="宋体"/>
        </w:rPr>
        <w:t>。</w:t>
      </w:r>
    </w:p>
    <w:p w14:paraId="031AAC69">
      <w:pPr>
        <w:ind w:firstLine="480" w:firstLineChars="200"/>
        <w:jc w:val="both"/>
        <w:rPr>
          <w:kern w:val="24"/>
        </w:rPr>
      </w:pPr>
      <w:r>
        <w:rPr>
          <w:rFonts w:hint="eastAsia" w:ascii="宋体" w:hAnsi="宋体"/>
          <w:kern w:val="24"/>
        </w:rPr>
        <w:t>（二）填报</w:t>
      </w:r>
      <w:r>
        <w:rPr>
          <w:rFonts w:hint="eastAsia" w:cs="Calibri"/>
          <w:kern w:val="24"/>
        </w:rPr>
        <w:t>A</w:t>
      </w:r>
      <w:r>
        <w:rPr>
          <w:rFonts w:hint="eastAsia" w:ascii="宋体" w:hAnsi="宋体"/>
          <w:kern w:val="24"/>
        </w:rPr>
        <w:t>栏时请省略“</w:t>
      </w:r>
      <w:r>
        <w:rPr>
          <w:rFonts w:hint="eastAsia" w:cs="Calibri"/>
          <w:kern w:val="24"/>
        </w:rPr>
        <w:t>%</w:t>
      </w:r>
      <w:r>
        <w:rPr>
          <w:rFonts w:hint="eastAsia" w:ascii="宋体" w:hAnsi="宋体"/>
          <w:kern w:val="24"/>
        </w:rPr>
        <w:t>”：比如折扣为</w:t>
      </w:r>
      <w:r>
        <w:rPr>
          <w:rFonts w:hint="eastAsia" w:cs="Calibri"/>
          <w:kern w:val="24"/>
        </w:rPr>
        <w:t>n%</w:t>
      </w:r>
      <w:r>
        <w:rPr>
          <w:rFonts w:hint="eastAsia" w:ascii="宋体" w:hAnsi="宋体"/>
          <w:kern w:val="24"/>
        </w:rPr>
        <w:t>，则</w:t>
      </w:r>
      <w:r>
        <w:rPr>
          <w:rFonts w:hint="eastAsia" w:cs="Calibri"/>
          <w:kern w:val="24"/>
        </w:rPr>
        <w:t>A</w:t>
      </w:r>
      <w:r>
        <w:rPr>
          <w:rFonts w:hint="eastAsia" w:ascii="宋体" w:hAnsi="宋体"/>
          <w:kern w:val="24"/>
        </w:rPr>
        <w:t>栏只需填</w:t>
      </w:r>
      <w:r>
        <w:rPr>
          <w:rFonts w:hint="eastAsia" w:cs="Calibri"/>
          <w:kern w:val="24"/>
        </w:rPr>
        <w:t>n</w:t>
      </w:r>
      <w:r>
        <w:rPr>
          <w:rFonts w:hint="eastAsia" w:ascii="宋体" w:hAnsi="宋体"/>
          <w:kern w:val="24"/>
        </w:rPr>
        <w:t>值；</w:t>
      </w:r>
    </w:p>
    <w:p w14:paraId="29FF9FA0">
      <w:pPr>
        <w:ind w:firstLine="480" w:firstLineChars="200"/>
        <w:jc w:val="both"/>
        <w:rPr>
          <w:kern w:val="24"/>
        </w:rPr>
      </w:pPr>
      <w:r>
        <w:rPr>
          <w:rFonts w:hint="eastAsia" w:ascii="宋体" w:hAnsi="宋体"/>
          <w:kern w:val="24"/>
        </w:rPr>
        <w:t>（三）电子化开标一览表填写时，“投标报价”值须按本表</w:t>
      </w:r>
      <w:r>
        <w:rPr>
          <w:rFonts w:hint="eastAsia" w:cs="Calibri"/>
          <w:kern w:val="24"/>
        </w:rPr>
        <w:t>A</w:t>
      </w:r>
      <w:r>
        <w:rPr>
          <w:rFonts w:hint="eastAsia" w:ascii="宋体" w:hAnsi="宋体"/>
          <w:kern w:val="24"/>
        </w:rPr>
        <w:t>栏所填写值填写（仅填写数字，不填写单位），若不按照本规则填写，可能导致电子化系统无法识别报价，后果自负。</w:t>
      </w:r>
    </w:p>
    <w:p w14:paraId="5447C7EF">
      <w:pPr>
        <w:rPr>
          <w:rFonts w:ascii="Calibri" w:hAnsi="Calibri" w:eastAsia="宋体"/>
          <w:kern w:val="24"/>
        </w:rPr>
      </w:pPr>
      <w:r>
        <w:rPr>
          <w:rFonts w:ascii="Calibri" w:hAnsi="Calibri" w:eastAsia="宋体"/>
          <w:kern w:val="24"/>
        </w:rPr>
        <w:br w:type="page"/>
      </w:r>
    </w:p>
    <w:p w14:paraId="085D907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14:paraId="087C9D8C">
      <w:pPr>
        <w:keepNext/>
        <w:spacing w:before="120" w:after="60"/>
        <w:outlineLvl w:val="2"/>
        <w:rPr>
          <w:rFonts w:ascii="Calibri" w:hAnsi="Calibri" w:eastAsia="黑体"/>
          <w:kern w:val="28"/>
          <w:sz w:val="28"/>
        </w:rPr>
      </w:pPr>
      <w:r>
        <w:rPr>
          <w:rFonts w:ascii="Calibri" w:hAnsi="Calibri" w:eastAsia="黑体"/>
          <w:kern w:val="28"/>
          <w:sz w:val="28"/>
        </w:rPr>
        <w:t>（一）基本资格条件</w:t>
      </w:r>
    </w:p>
    <w:p w14:paraId="2FB4B5B0">
      <w:pPr>
        <w:keepNext/>
        <w:spacing w:before="120" w:after="60"/>
        <w:outlineLvl w:val="3"/>
        <w:rPr>
          <w:b/>
          <w:kern w:val="28"/>
        </w:rPr>
      </w:pPr>
      <w:r>
        <w:rPr>
          <w:b/>
          <w:kern w:val="28"/>
        </w:rPr>
        <w:t>1．有效的注册登记证明文件</w:t>
      </w:r>
    </w:p>
    <w:p w14:paraId="42AAF2C2">
      <w:pPr>
        <w:ind w:firstLine="480" w:firstLineChars="200"/>
        <w:jc w:val="both"/>
        <w:rPr>
          <w:rFonts w:cstheme="minorHAnsi"/>
          <w:color w:val="000000"/>
          <w:kern w:val="24"/>
        </w:rPr>
      </w:pPr>
    </w:p>
    <w:p w14:paraId="332FE3CE">
      <w:pPr>
        <w:ind w:firstLine="480" w:firstLineChars="200"/>
        <w:jc w:val="both"/>
        <w:rPr>
          <w:rFonts w:cstheme="minorHAnsi"/>
          <w:color w:val="000000"/>
          <w:kern w:val="24"/>
        </w:rPr>
      </w:pPr>
    </w:p>
    <w:p w14:paraId="4F431BD1">
      <w:pPr>
        <w:ind w:firstLine="480" w:firstLineChars="200"/>
        <w:jc w:val="both"/>
        <w:rPr>
          <w:rFonts w:cstheme="minorHAnsi"/>
          <w:color w:val="000000"/>
          <w:kern w:val="24"/>
        </w:rPr>
      </w:pPr>
    </w:p>
    <w:p w14:paraId="5C8F13CA">
      <w:pPr>
        <w:keepNext/>
        <w:spacing w:before="120" w:after="60"/>
        <w:outlineLvl w:val="3"/>
        <w:rPr>
          <w:b/>
          <w:kern w:val="28"/>
        </w:rPr>
      </w:pPr>
      <w:r>
        <w:rPr>
          <w:b/>
          <w:kern w:val="28"/>
        </w:rPr>
        <w:t>2．财务状况报告</w:t>
      </w:r>
    </w:p>
    <w:p w14:paraId="77F717AD">
      <w:pPr>
        <w:ind w:firstLine="480" w:firstLineChars="200"/>
        <w:jc w:val="both"/>
        <w:rPr>
          <w:rFonts w:cstheme="minorHAnsi"/>
          <w:i/>
          <w:color w:val="7030A0"/>
          <w:kern w:val="24"/>
        </w:rPr>
      </w:pPr>
      <w:r>
        <w:rPr>
          <w:rFonts w:cstheme="minorHAnsi"/>
          <w:i/>
          <w:color w:val="7030A0"/>
          <w:kern w:val="24"/>
        </w:rPr>
        <w:t>说明：两种形式任选一种，其中采用第二种形式的</w:t>
      </w:r>
      <w:r>
        <w:rPr>
          <w:rFonts w:hint="eastAsia" w:cstheme="minorHAnsi"/>
          <w:i/>
          <w:color w:val="7030A0"/>
          <w:kern w:val="24"/>
        </w:rPr>
        <w:t>供应商</w:t>
      </w:r>
      <w:r>
        <w:rPr>
          <w:rFonts w:cstheme="minorHAnsi"/>
          <w:i/>
          <w:color w:val="7030A0"/>
          <w:kern w:val="24"/>
        </w:rPr>
        <w:t>须按下方给定格式</w:t>
      </w:r>
      <w:r>
        <w:rPr>
          <w:rFonts w:hint="eastAsia" w:cstheme="minorHAnsi"/>
          <w:i/>
          <w:color w:val="7030A0"/>
          <w:kern w:val="24"/>
        </w:rPr>
        <w:t>自行</w:t>
      </w:r>
      <w:r>
        <w:rPr>
          <w:rFonts w:cstheme="minorHAnsi"/>
          <w:i/>
          <w:color w:val="7030A0"/>
          <w:kern w:val="24"/>
        </w:rPr>
        <w:t>填写基本存款账户信息。</w:t>
      </w:r>
    </w:p>
    <w:p w14:paraId="5D544C3F">
      <w:pPr>
        <w:spacing w:before="230" w:beforeLines="50"/>
        <w:jc w:val="center"/>
        <w:rPr>
          <w:rFonts w:cs="Calibri Light"/>
          <w:b/>
          <w:color w:val="1F4E79"/>
          <w:sz w:val="28"/>
        </w:rPr>
      </w:pPr>
      <w:r>
        <w:rPr>
          <w:rFonts w:cs="Calibri Light"/>
          <w:b/>
          <w:color w:val="1F4E79"/>
          <w:sz w:val="28"/>
        </w:rPr>
        <w:t>『基本存款账户信息』</w:t>
      </w:r>
    </w:p>
    <w:p w14:paraId="05FDE53B">
      <w:pPr>
        <w:ind w:firstLine="480" w:firstLineChars="200"/>
        <w:jc w:val="both"/>
        <w:rPr>
          <w:rFonts w:cstheme="minorHAnsi"/>
          <w:color w:val="000000"/>
          <w:kern w:val="24"/>
        </w:rPr>
      </w:pPr>
      <w:r>
        <w:rPr>
          <w:rFonts w:cstheme="minorHAnsi"/>
          <w:color w:val="000000"/>
          <w:kern w:val="24"/>
        </w:rPr>
        <w:t>账户名称：</w:t>
      </w:r>
    </w:p>
    <w:p w14:paraId="784FC1D3">
      <w:pPr>
        <w:ind w:firstLine="480" w:firstLineChars="200"/>
        <w:jc w:val="both"/>
        <w:rPr>
          <w:rFonts w:cstheme="minorHAnsi"/>
          <w:color w:val="000000"/>
          <w:kern w:val="24"/>
        </w:rPr>
      </w:pPr>
      <w:r>
        <w:rPr>
          <w:rFonts w:cstheme="minorHAnsi"/>
          <w:color w:val="000000"/>
          <w:kern w:val="24"/>
        </w:rPr>
        <w:t>账户号码：</w:t>
      </w:r>
    </w:p>
    <w:p w14:paraId="26CBC11A">
      <w:pPr>
        <w:ind w:firstLine="480" w:firstLineChars="200"/>
        <w:jc w:val="both"/>
        <w:rPr>
          <w:rFonts w:cstheme="minorHAnsi"/>
          <w:color w:val="000000"/>
          <w:kern w:val="24"/>
        </w:rPr>
      </w:pPr>
      <w:r>
        <w:rPr>
          <w:rFonts w:cstheme="minorHAnsi"/>
          <w:color w:val="000000"/>
          <w:kern w:val="24"/>
        </w:rPr>
        <w:t>开户银行：</w:t>
      </w:r>
    </w:p>
    <w:p w14:paraId="71BBC940">
      <w:pPr>
        <w:ind w:firstLine="480" w:firstLineChars="200"/>
        <w:jc w:val="both"/>
        <w:rPr>
          <w:rFonts w:cstheme="minorHAnsi"/>
          <w:color w:val="000000"/>
          <w:kern w:val="24"/>
        </w:rPr>
      </w:pPr>
      <w:r>
        <w:rPr>
          <w:rFonts w:cstheme="minorHAnsi"/>
          <w:color w:val="000000"/>
          <w:kern w:val="24"/>
        </w:rPr>
        <w:t>法定代表人</w:t>
      </w:r>
      <w:r>
        <w:rPr>
          <w:rFonts w:hint="eastAsia" w:cstheme="minorHAnsi"/>
          <w:color w:val="000000"/>
          <w:kern w:val="24"/>
        </w:rPr>
        <w:t>（或</w:t>
      </w:r>
      <w:r>
        <w:rPr>
          <w:rFonts w:cstheme="minorHAnsi"/>
          <w:color w:val="000000"/>
          <w:kern w:val="24"/>
        </w:rPr>
        <w:t>负责人</w:t>
      </w:r>
      <w:r>
        <w:rPr>
          <w:rFonts w:hint="eastAsia" w:cstheme="minorHAnsi"/>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14:paraId="4C248F0A">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14:paraId="319056F7">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964FD87">
      <w:pPr>
        <w:ind w:firstLine="480" w:firstLineChars="200"/>
        <w:jc w:val="both"/>
        <w:rPr>
          <w:rFonts w:cstheme="minorHAnsi"/>
          <w:color w:val="000000"/>
          <w:kern w:val="24"/>
        </w:rPr>
      </w:pPr>
      <w:r>
        <w:rPr>
          <w:rFonts w:cstheme="minorHAnsi"/>
          <w:color w:val="000000"/>
          <w:kern w:val="24"/>
        </w:rPr>
        <w:t>日期：　　年　月　日</w:t>
      </w:r>
    </w:p>
    <w:p w14:paraId="025ED593">
      <w:pPr>
        <w:ind w:firstLine="480" w:firstLineChars="200"/>
        <w:jc w:val="both"/>
        <w:rPr>
          <w:rFonts w:cstheme="minorHAnsi"/>
          <w:color w:val="000000"/>
          <w:kern w:val="24"/>
        </w:rPr>
      </w:pPr>
    </w:p>
    <w:p w14:paraId="0B341E5B">
      <w:pPr>
        <w:ind w:firstLine="480" w:firstLineChars="200"/>
        <w:jc w:val="both"/>
        <w:rPr>
          <w:rFonts w:cstheme="minorHAnsi"/>
          <w:color w:val="000000"/>
          <w:kern w:val="24"/>
        </w:rPr>
      </w:pPr>
    </w:p>
    <w:p w14:paraId="697D3424">
      <w:pPr>
        <w:keepNext/>
        <w:spacing w:before="120" w:after="60"/>
        <w:outlineLvl w:val="3"/>
        <w:rPr>
          <w:b/>
          <w:kern w:val="28"/>
        </w:rPr>
      </w:pPr>
      <w:r>
        <w:rPr>
          <w:b/>
          <w:kern w:val="28"/>
        </w:rPr>
        <w:t>3．社会保障资金缴纳证明</w:t>
      </w:r>
    </w:p>
    <w:p w14:paraId="03464AEC">
      <w:pPr>
        <w:ind w:firstLine="480" w:firstLineChars="200"/>
        <w:jc w:val="both"/>
        <w:rPr>
          <w:rFonts w:cstheme="minorHAnsi"/>
          <w:color w:val="000000"/>
          <w:kern w:val="24"/>
        </w:rPr>
      </w:pPr>
    </w:p>
    <w:p w14:paraId="3AB501F9">
      <w:pPr>
        <w:ind w:firstLine="480" w:firstLineChars="200"/>
        <w:jc w:val="both"/>
        <w:rPr>
          <w:rFonts w:cstheme="minorHAnsi"/>
          <w:color w:val="000000"/>
          <w:kern w:val="24"/>
        </w:rPr>
      </w:pPr>
    </w:p>
    <w:p w14:paraId="4D1976D0">
      <w:pPr>
        <w:ind w:firstLine="480" w:firstLineChars="200"/>
        <w:jc w:val="both"/>
        <w:rPr>
          <w:rFonts w:cstheme="minorHAnsi"/>
          <w:color w:val="000000"/>
          <w:kern w:val="24"/>
        </w:rPr>
      </w:pPr>
    </w:p>
    <w:p w14:paraId="64EFF3BC">
      <w:pPr>
        <w:keepNext/>
        <w:spacing w:before="120" w:after="60"/>
        <w:outlineLvl w:val="3"/>
        <w:rPr>
          <w:b/>
          <w:kern w:val="28"/>
        </w:rPr>
      </w:pPr>
      <w:r>
        <w:rPr>
          <w:b/>
          <w:kern w:val="28"/>
        </w:rPr>
        <w:t>4．税收缴纳证明</w:t>
      </w:r>
    </w:p>
    <w:p w14:paraId="64665BE5">
      <w:pPr>
        <w:ind w:firstLine="480" w:firstLineChars="200"/>
        <w:jc w:val="both"/>
        <w:rPr>
          <w:rFonts w:cstheme="minorHAnsi"/>
          <w:color w:val="000000"/>
          <w:kern w:val="24"/>
        </w:rPr>
      </w:pPr>
    </w:p>
    <w:p w14:paraId="45E04FE9">
      <w:pPr>
        <w:ind w:firstLine="480" w:firstLineChars="200"/>
        <w:jc w:val="both"/>
        <w:rPr>
          <w:rFonts w:cstheme="minorHAnsi"/>
          <w:color w:val="000000"/>
          <w:kern w:val="24"/>
        </w:rPr>
      </w:pPr>
    </w:p>
    <w:p w14:paraId="7A02CD3A">
      <w:pPr>
        <w:keepNext/>
        <w:spacing w:before="120" w:after="60"/>
        <w:outlineLvl w:val="3"/>
        <w:rPr>
          <w:b/>
          <w:kern w:val="28"/>
        </w:rPr>
      </w:pPr>
      <w:r>
        <w:rPr>
          <w:b/>
          <w:kern w:val="28"/>
        </w:rPr>
        <w:t>5．无重大违法记录声明</w:t>
      </w:r>
    </w:p>
    <w:p w14:paraId="588818F7">
      <w:pPr>
        <w:ind w:firstLine="480" w:firstLineChars="200"/>
        <w:jc w:val="both"/>
        <w:rPr>
          <w:rFonts w:cstheme="minorHAnsi"/>
          <w:i/>
          <w:color w:val="7030A0"/>
          <w:kern w:val="24"/>
        </w:rPr>
      </w:pPr>
      <w:r>
        <w:rPr>
          <w:rFonts w:cstheme="minorHAnsi"/>
          <w:i/>
          <w:color w:val="7030A0"/>
          <w:kern w:val="24"/>
        </w:rPr>
        <w:t>说明：按下方给定格式进行填写</w:t>
      </w:r>
    </w:p>
    <w:p w14:paraId="78328EF9">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14:paraId="46A3DF17">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14:paraId="17B26048">
      <w:pPr>
        <w:spacing w:before="230" w:beforeLines="50"/>
        <w:jc w:val="center"/>
        <w:rPr>
          <w:rFonts w:cs="Calibri Light"/>
          <w:b/>
          <w:color w:val="1F4E79"/>
          <w:sz w:val="28"/>
        </w:rPr>
      </w:pPr>
      <w:r>
        <w:rPr>
          <w:rFonts w:cs="Calibri Light"/>
          <w:b/>
          <w:color w:val="1F4E79"/>
          <w:sz w:val="28"/>
        </w:rPr>
        <w:t>『无重大违法记录声明』</w:t>
      </w:r>
    </w:p>
    <w:p w14:paraId="3124655A">
      <w:pPr>
        <w:jc w:val="both"/>
        <w:rPr>
          <w:rFonts w:cstheme="minorHAnsi"/>
          <w:color w:val="000000"/>
          <w:kern w:val="24"/>
        </w:rPr>
      </w:pPr>
      <w:r>
        <w:rPr>
          <w:rFonts w:cstheme="minorHAnsi"/>
          <w:kern w:val="24"/>
        </w:rPr>
        <w:t>西安市市级单位政府采购中心</w:t>
      </w:r>
      <w:r>
        <w:rPr>
          <w:rFonts w:cstheme="minorHAnsi"/>
          <w:color w:val="000000"/>
          <w:kern w:val="24"/>
        </w:rPr>
        <w:t>：</w:t>
      </w:r>
    </w:p>
    <w:p w14:paraId="5C50F434">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的投标供应商，在此郑重声明：</w:t>
      </w:r>
    </w:p>
    <w:p w14:paraId="28B545CF">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14:paraId="4D43E4A6">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14:paraId="40A794F6">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14:paraId="780A8757">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14:paraId="46F71CFA">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14:paraId="111F6CC7">
      <w:pPr>
        <w:ind w:firstLine="480" w:firstLineChars="200"/>
        <w:jc w:val="both"/>
        <w:rPr>
          <w:rFonts w:cstheme="minorHAnsi"/>
          <w:color w:val="000000"/>
          <w:kern w:val="24"/>
        </w:rPr>
      </w:pPr>
      <w:r>
        <w:rPr>
          <w:rFonts w:cstheme="minorHAnsi"/>
          <w:color w:val="000000"/>
          <w:kern w:val="24"/>
        </w:rPr>
        <w:t>特此声明。</w:t>
      </w:r>
    </w:p>
    <w:p w14:paraId="7D9CCC7B">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14:paraId="035D81C0">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14:paraId="354747FE">
      <w:pPr>
        <w:tabs>
          <w:tab w:val="center" w:pos="6663"/>
        </w:tabs>
        <w:spacing w:line="400" w:lineRule="exact"/>
        <w:rPr>
          <w:rFonts w:cs="Calibri Light"/>
        </w:rPr>
      </w:pPr>
      <w:r>
        <w:rPr>
          <w:rFonts w:cs="Calibri Light"/>
        </w:rPr>
        <w:br w:type="page"/>
      </w:r>
    </w:p>
    <w:p w14:paraId="0AA19951">
      <w:pPr>
        <w:keepNext/>
        <w:spacing w:before="120" w:after="60"/>
        <w:outlineLvl w:val="3"/>
        <w:rPr>
          <w:b/>
          <w:kern w:val="28"/>
        </w:rPr>
      </w:pPr>
      <w:r>
        <w:rPr>
          <w:b/>
          <w:kern w:val="28"/>
        </w:rPr>
        <w:t>6．法定代表人（负责人）委托授权书\身份证明</w:t>
      </w:r>
    </w:p>
    <w:p w14:paraId="67993D79">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14:paraId="7CD83CFF">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14:paraId="0EA8EE03">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法定代表人（负责人）委托代理人参加投标时，仅须提供法定代表人（负责人）委托授权书；法定代表人（负责人）亲自参加投标时，仅须提供法定代表人（负责人）身份证明。</w:t>
      </w:r>
    </w:p>
    <w:p w14:paraId="5D24AA37">
      <w:pPr>
        <w:spacing w:before="230" w:beforeLines="50"/>
        <w:jc w:val="center"/>
        <w:rPr>
          <w:rFonts w:cs="Calibri Light"/>
          <w:b/>
          <w:color w:val="1F4E79"/>
          <w:sz w:val="28"/>
        </w:rPr>
      </w:pPr>
      <w:r>
        <w:rPr>
          <w:rFonts w:cs="Calibri Light"/>
          <w:b/>
          <w:color w:val="1F4E79"/>
          <w:sz w:val="28"/>
        </w:rPr>
        <w:t>『法定代表人（负责人）身份证明』（格式）</w:t>
      </w:r>
    </w:p>
    <w:p w14:paraId="62A2D912">
      <w:r>
        <w:t>西安市市级单位政府采购中心</w:t>
      </w:r>
      <w:r>
        <w:rPr>
          <w:rFonts w:cstheme="minorHAnsi"/>
          <w:color w:val="000000"/>
        </w:rPr>
        <w:t>：</w:t>
      </w:r>
    </w:p>
    <w:p w14:paraId="1C6E6042">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14:paraId="50D3375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14:paraId="516F79D9">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14:paraId="3CA26AAD">
            <w:pPr>
              <w:ind w:firstLine="7" w:firstLineChars="3"/>
              <w:jc w:val="center"/>
              <w:rPr>
                <w:rFonts w:cstheme="minorHAnsi"/>
                <w:color w:val="000000"/>
              </w:rPr>
            </w:pPr>
            <w:r>
              <w:rPr>
                <w:rFonts w:cstheme="minorHAnsi"/>
                <w:color w:val="000000"/>
              </w:rPr>
              <w:t>身份证正反面（扫描件）</w:t>
            </w:r>
          </w:p>
          <w:p w14:paraId="3DE33774">
            <w:pPr>
              <w:ind w:firstLine="7" w:firstLineChars="3"/>
              <w:jc w:val="center"/>
              <w:rPr>
                <w:rFonts w:cstheme="minorHAnsi"/>
                <w:color w:val="000000"/>
              </w:rPr>
            </w:pPr>
            <w:r>
              <w:rPr>
                <w:rFonts w:cstheme="minorHAnsi"/>
                <w:color w:val="000000"/>
              </w:rPr>
              <w:t>或护照资料页（扫描件）</w:t>
            </w:r>
          </w:p>
        </w:tc>
      </w:tr>
    </w:tbl>
    <w:p w14:paraId="51FF6C35">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14:paraId="4EE71867">
      <w:pPr>
        <w:ind w:firstLine="480" w:firstLineChars="200"/>
        <w:rPr>
          <w:rFonts w:eastAsiaTheme="majorEastAsia" w:cstheme="minorHAnsi"/>
          <w:color w:val="000000"/>
        </w:rPr>
      </w:pPr>
      <w:r>
        <w:rPr>
          <w:rFonts w:eastAsiaTheme="majorEastAsia" w:cstheme="minorHAnsi"/>
          <w:color w:val="000000"/>
        </w:rPr>
        <w:t>日期：　　　年　月　日</w:t>
      </w:r>
    </w:p>
    <w:p w14:paraId="129FF785">
      <w:pPr>
        <w:ind w:firstLine="480" w:firstLineChars="200"/>
        <w:rPr>
          <w:rFonts w:ascii="黑体" w:hAnsi="黑体" w:cstheme="minorHAnsi"/>
        </w:rPr>
      </w:pPr>
      <w:r>
        <w:rPr>
          <w:rFonts w:ascii="黑体" w:hAnsi="黑体" w:cstheme="minorHAnsi"/>
        </w:rPr>
        <w:br w:type="page"/>
      </w:r>
    </w:p>
    <w:p w14:paraId="1DE76377">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14:paraId="50DF7DE8">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14:paraId="7AF63194">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政府采购活动，以我方名义签署、澄清、确认、递交、撤回、修改投标文件，签订合同和全权处理一切与之有关的事宜，其法律后果由我方承担。</w:t>
      </w:r>
    </w:p>
    <w:p w14:paraId="5109859C">
      <w:pPr>
        <w:ind w:firstLine="480" w:firstLineChars="200"/>
        <w:jc w:val="both"/>
        <w:rPr>
          <w:rFonts w:ascii="Calibri" w:hAnsi="Calibri" w:eastAsia="宋体" w:cstheme="minorHAnsi"/>
          <w:color w:val="000000"/>
          <w:kern w:val="24"/>
        </w:rPr>
      </w:pPr>
      <w:r>
        <w:rPr>
          <w:rFonts w:cstheme="minorHAnsi"/>
          <w:color w:val="000000"/>
          <w:kern w:val="24"/>
        </w:rPr>
        <w:t>本授权有效期与投标文件有效期一致。授权代表无转委托权。</w:t>
      </w:r>
    </w:p>
    <w:p w14:paraId="75579D44">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14:paraId="3D39339D">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14:paraId="567DD5E4">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14:paraId="7E70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14:paraId="34836D16">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14:paraId="30FCB5FE">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14:paraId="69DE924F">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14:paraId="1A9FD404">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14:paraId="009565D7">
            <w:pPr>
              <w:jc w:val="center"/>
              <w:rPr>
                <w:rFonts w:cstheme="minorHAnsi"/>
                <w:color w:val="000000"/>
              </w:rPr>
            </w:pPr>
            <w:r>
              <w:rPr>
                <w:rFonts w:cstheme="minorHAnsi"/>
                <w:color w:val="000000"/>
              </w:rPr>
              <w:t>身份证正反面（扫描件）</w:t>
            </w:r>
          </w:p>
        </w:tc>
      </w:tr>
      <w:tr w14:paraId="3C994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14:paraId="3E20353D">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14:paraId="74A7345B">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14:paraId="4D908709">
            <w:pPr>
              <w:jc w:val="center"/>
              <w:rPr>
                <w:rFonts w:cstheme="minorHAnsi"/>
                <w:color w:val="000000"/>
              </w:rPr>
            </w:pPr>
            <w:r>
              <w:rPr>
                <w:rFonts w:cstheme="minorHAnsi"/>
                <w:color w:val="000000"/>
              </w:rPr>
              <w:t>或护照资料页（扫描件）</w:t>
            </w:r>
          </w:p>
        </w:tc>
      </w:tr>
    </w:tbl>
    <w:p w14:paraId="5F54F9C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14:paraId="5A00474D">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14:paraId="57BC2B4A">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14:paraId="68D5994F">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br w:type="page"/>
      </w:r>
    </w:p>
    <w:p w14:paraId="65676D53">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w:t>
      </w:r>
      <w:r>
        <w:rPr>
          <w:rFonts w:hint="eastAsia" w:ascii="Calibri" w:hAnsi="Calibri" w:eastAsia="黑体"/>
          <w:kern w:val="28"/>
          <w:sz w:val="28"/>
        </w:rPr>
        <w:t>落实政府采购政策需要满足的资格条件</w:t>
      </w:r>
    </w:p>
    <w:p w14:paraId="02EB3F8E">
      <w:pPr>
        <w:ind w:firstLine="480" w:firstLineChars="200"/>
        <w:jc w:val="both"/>
        <w:rPr>
          <w:color w:val="C00000"/>
        </w:rPr>
      </w:pPr>
      <w:r>
        <w:t>供应商为中小企业或残疾人福利性单位的，应按下文给定格式填写声明函（给定格式）；供应商为监狱企业的，应提供由省级以上监狱管理局、戒毒管理局（含新疆生产建设兵团）出具的属于监狱企业的证明函（格式不限）</w:t>
      </w:r>
      <w:r>
        <w:rPr>
          <w:rFonts w:hint="eastAsia"/>
        </w:rPr>
        <w:t>。</w:t>
      </w:r>
      <w:r>
        <w:rPr>
          <w:color w:val="C00000"/>
        </w:rPr>
        <w:t>未按要求提供的，视为无效投标文件。</w:t>
      </w:r>
    </w:p>
    <w:p w14:paraId="77A76149">
      <w:pPr>
        <w:ind w:firstLine="480" w:firstLineChars="200"/>
        <w:jc w:val="both"/>
        <w:rPr>
          <w:color w:val="00B050"/>
        </w:rPr>
      </w:pPr>
      <w:r>
        <w:rPr>
          <w:rFonts w:hint="eastAsia"/>
          <w:color w:val="00B050"/>
        </w:rPr>
        <w:t>以联合体形式参加政府采购活动或者合同分包的，《中小企业声明函》中需填写联合体中的中小企业或签订分包意向协议的中小企业相关信息。</w:t>
      </w:r>
    </w:p>
    <w:p w14:paraId="052906B6">
      <w:pPr>
        <w:ind w:firstLine="480" w:firstLineChars="200"/>
        <w:jc w:val="both"/>
        <w:rPr>
          <w:color w:val="C00000"/>
        </w:rPr>
      </w:pPr>
      <w:r>
        <w:rPr>
          <w:rFonts w:hint="eastAsia"/>
          <w:color w:val="00B050"/>
        </w:rPr>
        <w:t>联合体各方均为中小企业的，联合体视同中小企业。其中，联合体各方均为小微企业的，联合体视同小微企业。</w:t>
      </w:r>
    </w:p>
    <w:p w14:paraId="153C29E3">
      <w:pPr>
        <w:ind w:firstLine="480" w:firstLineChars="200"/>
        <w:jc w:val="both"/>
      </w:pPr>
      <w:r>
        <w:t>中标供应商的声明函\证明函将随中标结果一同公布，接受社会监督。</w:t>
      </w:r>
    </w:p>
    <w:p w14:paraId="1D5B35F4">
      <w:pPr>
        <w:keepNext/>
        <w:spacing w:before="120" w:after="60"/>
        <w:jc w:val="both"/>
        <w:outlineLvl w:val="3"/>
        <w:rPr>
          <w:b/>
          <w:kern w:val="28"/>
        </w:rPr>
      </w:pPr>
      <w:r>
        <w:rPr>
          <w:rFonts w:hint="eastAsia"/>
          <w:b/>
          <w:kern w:val="28"/>
        </w:rPr>
        <w:t>1．中小企业声明函</w:t>
      </w:r>
    </w:p>
    <w:p w14:paraId="4F318E8F">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14:paraId="750A6366">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EastAsia" w:hAnsiTheme="minorEastAsia" w:eastAsiaTheme="minorEastAsia"/>
          <w:color w:val="7030A0"/>
          <w:sz w:val="24"/>
          <w:szCs w:val="24"/>
        </w:rPr>
        <w:t xml:space="preserve">①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pPr>
        <w:pStyle w:val="40"/>
        <w:wordWrap/>
        <w:spacing w:line="240" w:lineRule="auto"/>
        <w:ind w:firstLine="480" w:firstLineChars="200"/>
        <w:jc w:val="both"/>
        <w:rPr>
          <w:rFonts w:asciiTheme="minorEastAsia" w:hAnsiTheme="minorEastAsia" w:eastAsiaTheme="minorEastAsia"/>
          <w:i/>
          <w:color w:val="7030A0"/>
          <w:sz w:val="24"/>
          <w:szCs w:val="24"/>
        </w:rPr>
      </w:pPr>
      <w:r>
        <w:rPr>
          <w:rFonts w:asciiTheme="minorEastAsia" w:hAnsiTheme="minorEastAsia" w:eastAsiaTheme="minorEastAsia"/>
          <w:color w:val="7030A0"/>
          <w:sz w:val="24"/>
          <w:szCs w:val="24"/>
        </w:rPr>
        <w:t xml:space="preserve">②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14:paraId="489DFBA3">
      <w:pPr>
        <w:pStyle w:val="40"/>
        <w:wordWrap/>
        <w:spacing w:line="240" w:lineRule="auto"/>
        <w:ind w:firstLine="480" w:firstLineChars="200"/>
        <w:jc w:val="both"/>
      </w:pPr>
      <w:r>
        <w:rPr>
          <w:rFonts w:asciiTheme="minorEastAsia" w:hAnsiTheme="minorEastAsia" w:eastAsiaTheme="minorEastAsia"/>
          <w:color w:val="7030A0"/>
          <w:sz w:val="24"/>
          <w:szCs w:val="24"/>
        </w:rPr>
        <w:t xml:space="preserve">③ </w:t>
      </w:r>
      <w:r>
        <w:rPr>
          <w:rFonts w:asciiTheme="minorHAnsi" w:hAnsiTheme="minorHAnsi" w:eastAsiaTheme="minorEastAsia"/>
          <w:i/>
          <w:color w:val="7030A0"/>
          <w:sz w:val="24"/>
          <w:szCs w:val="24"/>
        </w:rPr>
        <w:t>本项目采购标的对应的中小企业划分标准所属行业：见第二章「前附表」。</w:t>
      </w:r>
    </w:p>
    <w:p w14:paraId="61354368">
      <w:pPr>
        <w:tabs>
          <w:tab w:val="left" w:pos="5670"/>
        </w:tabs>
        <w:jc w:val="center"/>
        <w:rPr>
          <w:rFonts w:cs="Calibri Light"/>
          <w:b/>
          <w:color w:val="1F4E79"/>
          <w:sz w:val="28"/>
        </w:rPr>
      </w:pPr>
      <w:r>
        <w:rPr>
          <w:rFonts w:cs="Calibri Light"/>
          <w:b/>
          <w:color w:val="1F4E79"/>
          <w:sz w:val="28"/>
        </w:rPr>
        <w:t>『中小企业声明函』（服务类格式）</w:t>
      </w:r>
    </w:p>
    <w:p w14:paraId="4BDBABA6">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14:paraId="4554EB20">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65CD1313">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14:paraId="0761A1B0">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14:paraId="478491FD">
      <w:pPr>
        <w:ind w:firstLine="480" w:firstLineChars="200"/>
        <w:jc w:val="both"/>
      </w:pPr>
      <w:r>
        <w:t>以上企业，不属于大企业的分支机构，不存在控股股东为大企业的情形，也不存在与大企业的负责人为同一人的情形。</w:t>
      </w:r>
    </w:p>
    <w:p w14:paraId="43E16177">
      <w:pPr>
        <w:ind w:firstLine="480" w:firstLineChars="200"/>
        <w:jc w:val="both"/>
      </w:pPr>
      <w:r>
        <w:t>本企业对上述声明内容的真实性负责。如有虚假，将依法承担相应责任。</w:t>
      </w:r>
    </w:p>
    <w:p w14:paraId="3864E1CE">
      <w:pPr>
        <w:ind w:firstLine="480" w:firstLineChars="200"/>
        <w:jc w:val="both"/>
      </w:pPr>
    </w:p>
    <w:p w14:paraId="113771EF">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14:paraId="4CA062BF">
      <w:pPr>
        <w:tabs>
          <w:tab w:val="left" w:pos="5670"/>
        </w:tabs>
        <w:ind w:firstLine="480" w:firstLineChars="200"/>
        <w:jc w:val="both"/>
        <w:rPr>
          <w:rFonts w:cs="Calibri Light"/>
          <w:color w:val="000000"/>
        </w:rPr>
      </w:pPr>
      <w:r>
        <w:rPr>
          <w:rFonts w:cs="Calibri Light"/>
          <w:color w:val="000000"/>
        </w:rPr>
        <w:t>日　期：　　年　月　日</w:t>
      </w:r>
    </w:p>
    <w:p w14:paraId="3FF906A3">
      <w:pPr>
        <w:rPr>
          <w:rFonts w:cs="Calibri Light"/>
          <w:color w:val="000000"/>
        </w:rPr>
      </w:pPr>
      <w:r>
        <w:rPr>
          <w:rFonts w:cs="Calibri Light"/>
          <w:color w:val="000000"/>
        </w:rPr>
        <w:br w:type="page"/>
      </w:r>
    </w:p>
    <w:p w14:paraId="6277AF58">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14:paraId="248EA9FF">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14:paraId="101C6C1D">
      <w:pPr>
        <w:jc w:val="center"/>
        <w:rPr>
          <w:rFonts w:cs="Calibri Light"/>
          <w:b/>
          <w:color w:val="1F4E79"/>
          <w:sz w:val="28"/>
          <w:szCs w:val="36"/>
        </w:rPr>
      </w:pPr>
      <w:r>
        <w:rPr>
          <w:rFonts w:cs="Calibri Light"/>
          <w:b/>
          <w:color w:val="1F4E79"/>
          <w:sz w:val="28"/>
          <w:szCs w:val="36"/>
        </w:rPr>
        <w:t>『残疾人福利性单位声明函』（格式）</w:t>
      </w:r>
    </w:p>
    <w:p w14:paraId="2D6C4B29">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14:paraId="2E8C2755">
      <w:pPr>
        <w:ind w:firstLine="480" w:firstLineChars="200"/>
        <w:jc w:val="both"/>
        <w:rPr>
          <w:rFonts w:cstheme="minorHAnsi"/>
          <w:color w:val="000000"/>
        </w:rPr>
      </w:pPr>
      <w:r>
        <w:rPr>
          <w:rFonts w:cstheme="minorHAnsi"/>
          <w:color w:val="000000"/>
        </w:rPr>
        <w:t>本单位对上述声明的真实性负责。如有虚假，将依法承担相应责任。</w:t>
      </w:r>
    </w:p>
    <w:p w14:paraId="51CDADA3">
      <w:pPr>
        <w:ind w:firstLine="480" w:firstLineChars="200"/>
        <w:jc w:val="both"/>
        <w:rPr>
          <w:rFonts w:cstheme="minorHAnsi"/>
          <w:color w:val="000000"/>
        </w:rPr>
      </w:pPr>
    </w:p>
    <w:p w14:paraId="5A8B242C">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14:paraId="26F7A3A6">
      <w:pPr>
        <w:tabs>
          <w:tab w:val="left" w:pos="5670"/>
        </w:tabs>
        <w:ind w:firstLine="480" w:firstLineChars="200"/>
        <w:jc w:val="both"/>
        <w:rPr>
          <w:rFonts w:cstheme="minorHAnsi"/>
          <w:color w:val="000000"/>
        </w:rPr>
      </w:pPr>
      <w:r>
        <w:rPr>
          <w:rFonts w:cstheme="minorHAnsi"/>
          <w:color w:val="000000"/>
        </w:rPr>
        <w:t>日　期：　　年　月　日</w:t>
      </w:r>
    </w:p>
    <w:p w14:paraId="054DCDDB">
      <w:pPr>
        <w:tabs>
          <w:tab w:val="left" w:pos="5670"/>
        </w:tabs>
        <w:jc w:val="both"/>
        <w:rPr>
          <w:rFonts w:cstheme="minorHAnsi"/>
          <w:color w:val="000000"/>
        </w:rPr>
      </w:pPr>
    </w:p>
    <w:p w14:paraId="14DF0707">
      <w:pPr>
        <w:keepNext/>
        <w:spacing w:before="120" w:after="60"/>
        <w:jc w:val="both"/>
        <w:outlineLvl w:val="3"/>
        <w:rPr>
          <w:rFonts w:cstheme="minorHAnsi"/>
          <w:color w:val="000000"/>
        </w:rPr>
      </w:pPr>
      <w:r>
        <w:rPr>
          <w:rFonts w:hint="eastAsia" w:ascii="Calibri" w:hAnsi="Calibri" w:eastAsia="黑体"/>
          <w:kern w:val="28"/>
          <w:sz w:val="28"/>
        </w:rPr>
        <w:t>3．监狱企业证明函</w:t>
      </w:r>
    </w:p>
    <w:p w14:paraId="4B1D616C">
      <w:pPr>
        <w:ind w:firstLine="480" w:firstLineChars="200"/>
        <w:rPr>
          <w:rFonts w:ascii="黑体" w:hAnsi="黑体" w:eastAsia="黑体" w:cs="Calibri Light"/>
          <w:i/>
          <w:color w:val="7030A0"/>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14:paraId="412F49D2">
      <w:pPr>
        <w:jc w:val="center"/>
        <w:rPr>
          <w:rFonts w:cs="Calibri Light"/>
          <w:b/>
          <w:color w:val="1F4E79"/>
          <w:sz w:val="28"/>
          <w:szCs w:val="36"/>
        </w:rPr>
      </w:pPr>
      <w:r>
        <w:rPr>
          <w:rFonts w:cs="Calibri Light"/>
          <w:b/>
          <w:color w:val="1F4E79"/>
          <w:sz w:val="28"/>
          <w:szCs w:val="36"/>
        </w:rPr>
        <w:t>『监狱企业证明函』</w:t>
      </w:r>
    </w:p>
    <w:p w14:paraId="4E2FD21B">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pPr>
        <w:spacing w:line="440" w:lineRule="exact"/>
        <w:ind w:firstLine="480" w:firstLineChars="200"/>
        <w:jc w:val="both"/>
        <w:rPr>
          <w:rFonts w:cstheme="minorHAnsi"/>
          <w:color w:val="000000"/>
        </w:rPr>
      </w:pPr>
      <w:r>
        <w:rPr>
          <w:rFonts w:cstheme="minorHAnsi"/>
          <w:color w:val="000000"/>
        </w:rPr>
        <w:t>监狱企业参加政府采购活动时，应当提供由省级以上监狱管理局、戒毒管理局（含新疆生产建设兵团）出具的属于监狱企业的证明文件。</w:t>
      </w:r>
    </w:p>
    <w:p w14:paraId="2F92E43E">
      <w:pPr>
        <w:rPr>
          <w:rFonts w:cstheme="minorHAnsi"/>
          <w:color w:val="000000"/>
        </w:rPr>
      </w:pPr>
      <w:r>
        <w:rPr>
          <w:rFonts w:cstheme="minorHAnsi"/>
          <w:color w:val="000000"/>
        </w:rPr>
        <w:br w:type="page"/>
      </w:r>
    </w:p>
    <w:p w14:paraId="314ADD51">
      <w:pPr>
        <w:keepNext/>
        <w:spacing w:before="120" w:after="60"/>
        <w:outlineLvl w:val="2"/>
        <w:rPr>
          <w:rFonts w:ascii="黑体" w:hAnsi="黑体" w:eastAsia="黑体"/>
          <w:kern w:val="28"/>
          <w:sz w:val="28"/>
          <w:szCs w:val="28"/>
        </w:rPr>
      </w:pPr>
      <w:r>
        <w:rPr>
          <w:rFonts w:ascii="黑体" w:hAnsi="黑体" w:eastAsia="黑体"/>
          <w:kern w:val="28"/>
          <w:sz w:val="28"/>
          <w:szCs w:val="28"/>
        </w:rPr>
        <w:t>（</w:t>
      </w:r>
      <w:r>
        <w:rPr>
          <w:rFonts w:hint="eastAsia" w:ascii="黑体" w:hAnsi="黑体" w:eastAsia="黑体"/>
          <w:kern w:val="28"/>
          <w:sz w:val="28"/>
          <w:szCs w:val="28"/>
        </w:rPr>
        <w:t>三</w:t>
      </w:r>
      <w:r>
        <w:rPr>
          <w:rFonts w:ascii="黑体" w:hAnsi="黑体" w:eastAsia="黑体"/>
          <w:kern w:val="28"/>
          <w:sz w:val="28"/>
          <w:szCs w:val="28"/>
        </w:rPr>
        <w:t>）特定资格条件（如有）</w:t>
      </w:r>
    </w:p>
    <w:p w14:paraId="6E9E3C6B">
      <w:pPr>
        <w:spacing w:line="440" w:lineRule="exact"/>
        <w:ind w:firstLine="480" w:firstLineChars="200"/>
        <w:jc w:val="both"/>
        <w:rPr>
          <w:rFonts w:cstheme="minorHAnsi"/>
          <w:color w:val="000000"/>
        </w:rPr>
      </w:pPr>
    </w:p>
    <w:p w14:paraId="660607BB">
      <w:pPr>
        <w:jc w:val="both"/>
        <w:rPr>
          <w:rFonts w:ascii="Calibri" w:hAnsi="Calibri" w:eastAsia="黑体"/>
          <w:kern w:val="28"/>
          <w:sz w:val="28"/>
        </w:rPr>
      </w:pPr>
    </w:p>
    <w:p w14:paraId="76454DB5">
      <w:pPr>
        <w:jc w:val="both"/>
        <w:rPr>
          <w:rFonts w:ascii="Calibri" w:hAnsi="Calibri" w:eastAsia="黑体"/>
          <w:kern w:val="28"/>
          <w:sz w:val="28"/>
        </w:rPr>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14:paraId="6397FD09">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14:paraId="58D32254">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说明：对第三章“招标内容及要求”中</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作出响应，若招标文件未设置实质性条款，则请忽略此表。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14:paraId="51A13C2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14:paraId="36D8C51C">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14:paraId="350E9FC9">
            <w:pPr>
              <w:spacing w:line="320" w:lineRule="exact"/>
              <w:jc w:val="center"/>
              <w:rPr>
                <w:rFonts w:ascii="Calibri" w:hAnsi="宋体" w:eastAsia="宋体" w:cstheme="minorHAnsi"/>
                <w:b/>
                <w:sz w:val="21"/>
              </w:rPr>
            </w:pPr>
            <w:r>
              <w:rPr>
                <w:rFonts w:ascii="Calibri" w:hAnsi="宋体" w:eastAsia="宋体" w:cstheme="minorHAnsi"/>
                <w:b/>
                <w:sz w:val="21"/>
              </w:rPr>
              <w:t>招标文件</w:t>
            </w:r>
          </w:p>
        </w:tc>
        <w:tc>
          <w:tcPr>
            <w:tcW w:w="3276" w:type="dxa"/>
            <w:shd w:val="clear" w:color="auto" w:fill="F1F1F1" w:themeFill="background1" w:themeFillShade="F2"/>
            <w:vAlign w:val="center"/>
          </w:tcPr>
          <w:p w14:paraId="0D14A8FB">
            <w:pPr>
              <w:spacing w:line="320" w:lineRule="exact"/>
              <w:jc w:val="center"/>
              <w:rPr>
                <w:rFonts w:ascii="Calibri" w:hAnsi="宋体" w:eastAsia="宋体" w:cstheme="minorHAnsi"/>
                <w:b/>
                <w:sz w:val="21"/>
              </w:rPr>
            </w:pPr>
            <w:r>
              <w:rPr>
                <w:rFonts w:ascii="Calibri" w:hAnsi="宋体" w:eastAsia="宋体" w:cstheme="minorHAnsi"/>
                <w:b/>
                <w:sz w:val="21"/>
              </w:rPr>
              <w:t>投标文件</w:t>
            </w:r>
          </w:p>
        </w:tc>
        <w:tc>
          <w:tcPr>
            <w:tcW w:w="1458" w:type="dxa"/>
            <w:vMerge w:val="restart"/>
            <w:shd w:val="clear" w:color="auto" w:fill="F1F1F1" w:themeFill="background1" w:themeFillShade="F2"/>
            <w:vAlign w:val="center"/>
          </w:tcPr>
          <w:p w14:paraId="6CA3592E">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14:paraId="1FCF19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14:paraId="318DD3E0">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14:paraId="29061031">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14:paraId="68A7FD24">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14:paraId="0FA74A03">
            <w:pPr>
              <w:spacing w:line="320" w:lineRule="exact"/>
              <w:jc w:val="center"/>
              <w:rPr>
                <w:rFonts w:ascii="Calibri" w:hAnsi="宋体" w:eastAsia="宋体" w:cstheme="minorHAnsi"/>
                <w:b/>
                <w:sz w:val="21"/>
              </w:rPr>
            </w:pPr>
          </w:p>
        </w:tc>
      </w:tr>
      <w:tr w14:paraId="468D7B7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70697A3">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14:paraId="02F42774">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14:paraId="6B9A3B72">
            <w:pPr>
              <w:spacing w:line="320" w:lineRule="exact"/>
              <w:rPr>
                <w:rFonts w:eastAsia="宋体" w:asciiTheme="majorHAnsi" w:hAnsiTheme="majorHAnsi" w:cstheme="minorHAnsi"/>
                <w:sz w:val="21"/>
              </w:rPr>
            </w:pPr>
          </w:p>
        </w:tc>
        <w:tc>
          <w:tcPr>
            <w:tcW w:w="1458" w:type="dxa"/>
            <w:shd w:val="clear" w:color="auto" w:fill="auto"/>
            <w:vAlign w:val="center"/>
          </w:tcPr>
          <w:p w14:paraId="16E76800">
            <w:pPr>
              <w:spacing w:line="320" w:lineRule="exact"/>
              <w:jc w:val="center"/>
              <w:rPr>
                <w:rFonts w:eastAsia="宋体" w:asciiTheme="majorHAnsi" w:hAnsiTheme="majorHAnsi" w:cstheme="minorHAnsi"/>
                <w:sz w:val="21"/>
              </w:rPr>
            </w:pPr>
          </w:p>
        </w:tc>
      </w:tr>
      <w:tr w14:paraId="7BF0DCF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CC6C8FE">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14:paraId="311991A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14:paraId="3CF5F4FC">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14:paraId="42C4334D">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14:paraId="229C0E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2593728">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14:paraId="13A5F47E">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14:paraId="60A13C05">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14:paraId="24887924">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14:paraId="41189D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7D4F15A">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14:paraId="1F3BEC9A">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14:paraId="58F0A0CB">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14:paraId="22556536">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14:paraId="503FD2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86AFC31">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6B59D684">
            <w:pPr>
              <w:spacing w:line="320" w:lineRule="exact"/>
              <w:rPr>
                <w:rFonts w:eastAsia="宋体" w:asciiTheme="majorHAnsi" w:hAnsiTheme="majorHAnsi" w:cstheme="minorHAnsi"/>
                <w:sz w:val="21"/>
              </w:rPr>
            </w:pPr>
          </w:p>
        </w:tc>
        <w:tc>
          <w:tcPr>
            <w:tcW w:w="3276" w:type="dxa"/>
            <w:shd w:val="clear" w:color="auto" w:fill="auto"/>
            <w:vAlign w:val="center"/>
          </w:tcPr>
          <w:p w14:paraId="70876350">
            <w:pPr>
              <w:spacing w:line="320" w:lineRule="exact"/>
              <w:rPr>
                <w:rFonts w:eastAsia="宋体" w:asciiTheme="majorHAnsi" w:hAnsiTheme="majorHAnsi" w:cstheme="minorHAnsi"/>
                <w:sz w:val="21"/>
              </w:rPr>
            </w:pPr>
          </w:p>
        </w:tc>
        <w:tc>
          <w:tcPr>
            <w:tcW w:w="1458" w:type="dxa"/>
            <w:shd w:val="clear" w:color="auto" w:fill="auto"/>
            <w:vAlign w:val="center"/>
          </w:tcPr>
          <w:p w14:paraId="14F9DA7E">
            <w:pPr>
              <w:spacing w:line="320" w:lineRule="exact"/>
              <w:jc w:val="center"/>
              <w:rPr>
                <w:rFonts w:eastAsia="宋体" w:asciiTheme="majorHAnsi" w:hAnsiTheme="majorHAnsi" w:cstheme="minorHAnsi"/>
                <w:sz w:val="21"/>
              </w:rPr>
            </w:pPr>
          </w:p>
        </w:tc>
      </w:tr>
      <w:tr w14:paraId="4A8B30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3B8C1FBF">
            <w:pPr>
              <w:spacing w:line="320" w:lineRule="exact"/>
              <w:jc w:val="center"/>
              <w:rPr>
                <w:rFonts w:eastAsia="宋体" w:asciiTheme="majorHAnsi" w:hAnsiTheme="majorHAnsi" w:cstheme="minorHAnsi"/>
                <w:sz w:val="21"/>
              </w:rPr>
            </w:pPr>
          </w:p>
        </w:tc>
        <w:tc>
          <w:tcPr>
            <w:tcW w:w="3283" w:type="dxa"/>
            <w:shd w:val="clear" w:color="auto" w:fill="auto"/>
            <w:vAlign w:val="center"/>
          </w:tcPr>
          <w:p w14:paraId="09AAC512">
            <w:pPr>
              <w:spacing w:line="320" w:lineRule="exact"/>
              <w:rPr>
                <w:rFonts w:eastAsia="宋体" w:asciiTheme="majorHAnsi" w:hAnsiTheme="majorHAnsi" w:cstheme="minorHAnsi"/>
                <w:sz w:val="21"/>
              </w:rPr>
            </w:pPr>
          </w:p>
        </w:tc>
        <w:tc>
          <w:tcPr>
            <w:tcW w:w="3276" w:type="dxa"/>
            <w:shd w:val="clear" w:color="auto" w:fill="auto"/>
            <w:vAlign w:val="center"/>
          </w:tcPr>
          <w:p w14:paraId="7756FF7B">
            <w:pPr>
              <w:spacing w:line="320" w:lineRule="exact"/>
              <w:rPr>
                <w:rFonts w:eastAsia="宋体" w:asciiTheme="majorHAnsi" w:hAnsiTheme="majorHAnsi" w:cstheme="minorHAnsi"/>
                <w:sz w:val="21"/>
              </w:rPr>
            </w:pPr>
          </w:p>
        </w:tc>
        <w:tc>
          <w:tcPr>
            <w:tcW w:w="1458" w:type="dxa"/>
            <w:shd w:val="clear" w:color="auto" w:fill="auto"/>
            <w:vAlign w:val="center"/>
          </w:tcPr>
          <w:p w14:paraId="5F93F782">
            <w:pPr>
              <w:spacing w:line="320" w:lineRule="exact"/>
              <w:jc w:val="center"/>
              <w:rPr>
                <w:rFonts w:eastAsia="宋体" w:asciiTheme="majorHAnsi" w:hAnsiTheme="majorHAnsi" w:cstheme="minorHAnsi"/>
                <w:sz w:val="21"/>
              </w:rPr>
            </w:pPr>
          </w:p>
        </w:tc>
      </w:tr>
      <w:tr w14:paraId="0A9E43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8D97576">
            <w:pPr>
              <w:spacing w:line="320" w:lineRule="exact"/>
              <w:jc w:val="center"/>
              <w:rPr>
                <w:rFonts w:eastAsia="宋体" w:asciiTheme="majorHAnsi" w:hAnsiTheme="majorHAnsi" w:cstheme="minorHAnsi"/>
                <w:sz w:val="21"/>
              </w:rPr>
            </w:pPr>
          </w:p>
        </w:tc>
        <w:tc>
          <w:tcPr>
            <w:tcW w:w="3283" w:type="dxa"/>
            <w:shd w:val="clear" w:color="auto" w:fill="auto"/>
            <w:vAlign w:val="center"/>
          </w:tcPr>
          <w:p w14:paraId="297C0F8D">
            <w:pPr>
              <w:spacing w:line="320" w:lineRule="exact"/>
              <w:rPr>
                <w:rFonts w:eastAsia="宋体" w:asciiTheme="majorHAnsi" w:hAnsiTheme="majorHAnsi" w:cstheme="minorHAnsi"/>
                <w:sz w:val="21"/>
              </w:rPr>
            </w:pPr>
          </w:p>
        </w:tc>
        <w:tc>
          <w:tcPr>
            <w:tcW w:w="3276" w:type="dxa"/>
            <w:shd w:val="clear" w:color="auto" w:fill="auto"/>
            <w:vAlign w:val="center"/>
          </w:tcPr>
          <w:p w14:paraId="176D6C57">
            <w:pPr>
              <w:spacing w:line="320" w:lineRule="exact"/>
              <w:rPr>
                <w:rFonts w:eastAsia="宋体" w:asciiTheme="majorHAnsi" w:hAnsiTheme="majorHAnsi" w:cstheme="minorHAnsi"/>
                <w:sz w:val="21"/>
              </w:rPr>
            </w:pPr>
          </w:p>
        </w:tc>
        <w:tc>
          <w:tcPr>
            <w:tcW w:w="1458" w:type="dxa"/>
            <w:shd w:val="clear" w:color="auto" w:fill="auto"/>
            <w:vAlign w:val="center"/>
          </w:tcPr>
          <w:p w14:paraId="5BE21075">
            <w:pPr>
              <w:spacing w:line="320" w:lineRule="exact"/>
              <w:jc w:val="center"/>
              <w:rPr>
                <w:rFonts w:eastAsia="宋体" w:asciiTheme="majorHAnsi" w:hAnsiTheme="majorHAnsi" w:cstheme="minorHAnsi"/>
                <w:sz w:val="21"/>
              </w:rPr>
            </w:pPr>
          </w:p>
        </w:tc>
      </w:tr>
      <w:tr w14:paraId="553E40C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64F8428C">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14:paraId="231DDBE3">
            <w:pPr>
              <w:spacing w:line="320" w:lineRule="exact"/>
              <w:rPr>
                <w:rFonts w:eastAsia="宋体" w:asciiTheme="majorHAnsi" w:hAnsiTheme="majorHAnsi" w:cstheme="minorHAnsi"/>
                <w:sz w:val="21"/>
              </w:rPr>
            </w:pPr>
          </w:p>
        </w:tc>
        <w:tc>
          <w:tcPr>
            <w:tcW w:w="3276" w:type="dxa"/>
            <w:shd w:val="clear" w:color="auto" w:fill="auto"/>
            <w:vAlign w:val="center"/>
          </w:tcPr>
          <w:p w14:paraId="4B8963F0">
            <w:pPr>
              <w:spacing w:line="320" w:lineRule="exact"/>
              <w:rPr>
                <w:rFonts w:eastAsia="宋体" w:asciiTheme="majorHAnsi" w:hAnsiTheme="majorHAnsi" w:cstheme="minorHAnsi"/>
                <w:sz w:val="21"/>
              </w:rPr>
            </w:pPr>
          </w:p>
        </w:tc>
        <w:tc>
          <w:tcPr>
            <w:tcW w:w="1458" w:type="dxa"/>
            <w:shd w:val="clear" w:color="auto" w:fill="auto"/>
            <w:vAlign w:val="center"/>
          </w:tcPr>
          <w:p w14:paraId="70CBCB2C">
            <w:pPr>
              <w:spacing w:line="320" w:lineRule="exact"/>
              <w:jc w:val="center"/>
              <w:rPr>
                <w:rFonts w:eastAsia="宋体" w:asciiTheme="majorHAnsi" w:hAnsiTheme="majorHAnsi" w:cstheme="minorHAnsi"/>
                <w:sz w:val="21"/>
              </w:rPr>
            </w:pPr>
          </w:p>
        </w:tc>
      </w:tr>
      <w:tr w14:paraId="734CA75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04824C7">
            <w:pPr>
              <w:spacing w:line="320" w:lineRule="exact"/>
              <w:jc w:val="center"/>
              <w:rPr>
                <w:rFonts w:eastAsia="宋体" w:asciiTheme="majorHAnsi" w:hAnsiTheme="majorHAnsi" w:cstheme="minorHAnsi"/>
                <w:sz w:val="21"/>
              </w:rPr>
            </w:pPr>
          </w:p>
        </w:tc>
        <w:tc>
          <w:tcPr>
            <w:tcW w:w="3283" w:type="dxa"/>
            <w:shd w:val="clear" w:color="auto" w:fill="auto"/>
            <w:vAlign w:val="center"/>
          </w:tcPr>
          <w:p w14:paraId="7AB7C440">
            <w:pPr>
              <w:spacing w:line="320" w:lineRule="exact"/>
              <w:rPr>
                <w:rFonts w:eastAsia="宋体" w:asciiTheme="majorHAnsi" w:hAnsiTheme="majorHAnsi" w:cstheme="minorHAnsi"/>
                <w:sz w:val="21"/>
              </w:rPr>
            </w:pPr>
          </w:p>
        </w:tc>
        <w:tc>
          <w:tcPr>
            <w:tcW w:w="3276" w:type="dxa"/>
            <w:shd w:val="clear" w:color="auto" w:fill="auto"/>
            <w:vAlign w:val="center"/>
          </w:tcPr>
          <w:p w14:paraId="76F0C2E8">
            <w:pPr>
              <w:spacing w:line="320" w:lineRule="exact"/>
              <w:rPr>
                <w:rFonts w:eastAsia="宋体" w:asciiTheme="majorHAnsi" w:hAnsiTheme="majorHAnsi" w:cstheme="minorHAnsi"/>
                <w:sz w:val="21"/>
              </w:rPr>
            </w:pPr>
          </w:p>
        </w:tc>
        <w:tc>
          <w:tcPr>
            <w:tcW w:w="1458" w:type="dxa"/>
            <w:shd w:val="clear" w:color="auto" w:fill="auto"/>
            <w:vAlign w:val="center"/>
          </w:tcPr>
          <w:p w14:paraId="0D7241A2">
            <w:pPr>
              <w:spacing w:line="320" w:lineRule="exact"/>
              <w:jc w:val="center"/>
              <w:rPr>
                <w:rFonts w:eastAsia="宋体" w:asciiTheme="majorHAnsi" w:hAnsiTheme="majorHAnsi" w:cstheme="minorHAnsi"/>
                <w:sz w:val="21"/>
              </w:rPr>
            </w:pPr>
          </w:p>
        </w:tc>
      </w:tr>
      <w:tr w14:paraId="0EF9A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5EBD6783">
            <w:pPr>
              <w:spacing w:line="320" w:lineRule="exact"/>
              <w:jc w:val="center"/>
              <w:rPr>
                <w:rFonts w:eastAsia="宋体" w:asciiTheme="majorHAnsi" w:hAnsiTheme="majorHAnsi" w:cstheme="minorHAnsi"/>
                <w:sz w:val="21"/>
              </w:rPr>
            </w:pPr>
          </w:p>
        </w:tc>
        <w:tc>
          <w:tcPr>
            <w:tcW w:w="3283" w:type="dxa"/>
            <w:shd w:val="clear" w:color="auto" w:fill="auto"/>
            <w:vAlign w:val="center"/>
          </w:tcPr>
          <w:p w14:paraId="2338E66E">
            <w:pPr>
              <w:spacing w:line="320" w:lineRule="exact"/>
              <w:rPr>
                <w:rFonts w:eastAsia="宋体" w:asciiTheme="majorHAnsi" w:hAnsiTheme="majorHAnsi" w:cstheme="minorHAnsi"/>
                <w:sz w:val="21"/>
              </w:rPr>
            </w:pPr>
          </w:p>
        </w:tc>
        <w:tc>
          <w:tcPr>
            <w:tcW w:w="3276" w:type="dxa"/>
            <w:shd w:val="clear" w:color="auto" w:fill="auto"/>
            <w:vAlign w:val="center"/>
          </w:tcPr>
          <w:p w14:paraId="58ECDBA2">
            <w:pPr>
              <w:spacing w:line="320" w:lineRule="exact"/>
              <w:rPr>
                <w:rFonts w:eastAsia="宋体" w:asciiTheme="majorHAnsi" w:hAnsiTheme="majorHAnsi" w:cstheme="minorHAnsi"/>
                <w:sz w:val="21"/>
              </w:rPr>
            </w:pPr>
          </w:p>
        </w:tc>
        <w:tc>
          <w:tcPr>
            <w:tcW w:w="1458" w:type="dxa"/>
            <w:shd w:val="clear" w:color="auto" w:fill="auto"/>
            <w:vAlign w:val="center"/>
          </w:tcPr>
          <w:p w14:paraId="11B2AF3F">
            <w:pPr>
              <w:spacing w:line="320" w:lineRule="exact"/>
              <w:jc w:val="center"/>
              <w:rPr>
                <w:rFonts w:eastAsia="宋体" w:asciiTheme="majorHAnsi" w:hAnsiTheme="majorHAnsi" w:cstheme="minorHAnsi"/>
                <w:sz w:val="21"/>
              </w:rPr>
            </w:pPr>
          </w:p>
        </w:tc>
      </w:tr>
      <w:tr w14:paraId="60F228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14:paraId="1B3EB081">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14:paraId="4F0610D7">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14:paraId="36C0E8FD">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14:paraId="21B7066E">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实质性条款的响应出现负偏离的，按无效投标处理</w:t>
            </w:r>
            <w:r>
              <w:rPr>
                <w:rFonts w:hint="eastAsia" w:ascii="Calibri" w:hAnsi="宋体" w:eastAsia="宋体" w:cstheme="minorHAnsi"/>
                <w:sz w:val="21"/>
              </w:rPr>
              <w:t>。</w:t>
            </w:r>
          </w:p>
          <w:p w14:paraId="057E7F9C">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14:paraId="450437F4">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14:paraId="4DE36B40">
      <w:pPr>
        <w:rPr>
          <w:rFonts w:cstheme="minorHAnsi"/>
        </w:rPr>
      </w:pPr>
    </w:p>
    <w:p w14:paraId="28964766">
      <w:pPr>
        <w:rPr>
          <w:rFonts w:cstheme="minorHAnsi"/>
        </w:rPr>
      </w:pPr>
    </w:p>
    <w:p w14:paraId="283DE308">
      <w:pPr>
        <w:rPr>
          <w:rFonts w:cstheme="minorHAnsi"/>
        </w:rPr>
      </w:pPr>
    </w:p>
    <w:p w14:paraId="693B6E9D">
      <w:pPr>
        <w:rPr>
          <w:rFonts w:cstheme="minorHAnsi"/>
        </w:rPr>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14:paraId="280F6C88">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投标</w:t>
      </w:r>
      <w:r>
        <w:rPr>
          <w:rFonts w:ascii="Calibri" w:hAnsi="Calibri" w:eastAsia="黑体"/>
          <w:kern w:val="32"/>
          <w:sz w:val="32"/>
        </w:rPr>
        <w:t>方案</w:t>
      </w:r>
    </w:p>
    <w:p w14:paraId="72C35BAB">
      <w:pPr>
        <w:outlineLvl w:val="2"/>
        <w:rPr>
          <w:rFonts w:ascii="黑体" w:hAnsi="黑体" w:eastAsia="黑体"/>
          <w:sz w:val="28"/>
          <w:szCs w:val="28"/>
        </w:rPr>
      </w:pPr>
      <w:r>
        <w:rPr>
          <w:rFonts w:ascii="黑体" w:hAnsi="黑体" w:eastAsia="黑体"/>
          <w:sz w:val="28"/>
          <w:szCs w:val="28"/>
        </w:rPr>
        <w:t>（一）技术（服务）条款响应（暗标盲评部分）</w:t>
      </w:r>
    </w:p>
    <w:p w14:paraId="06E135A1">
      <w:pPr>
        <w:ind w:firstLine="480" w:firstLineChars="200"/>
        <w:rPr>
          <w:rFonts w:asciiTheme="minorEastAsia" w:hAnsiTheme="minorEastAsia"/>
        </w:rPr>
      </w:pPr>
      <w:r>
        <w:rPr>
          <w:rFonts w:asciiTheme="minorEastAsia" w:hAnsiTheme="minorEastAsia"/>
        </w:rPr>
        <w:t>特别提醒：</w:t>
      </w:r>
    </w:p>
    <w:p w14:paraId="178D79B7">
      <w:pPr>
        <w:ind w:firstLine="480" w:firstLineChars="200"/>
        <w:rPr>
          <w:rFonts w:asciiTheme="minorEastAsia" w:hAnsiTheme="minorEastAsia"/>
        </w:rPr>
      </w:pPr>
      <w:r>
        <w:rPr>
          <w:rFonts w:hint="eastAsia" w:asciiTheme="minorEastAsia" w:hAnsiTheme="minorEastAsia"/>
        </w:rPr>
        <w:t>①请按照招标文件第二章“评审方法和程序”的“（二）评标形式”中的暗标盲评部分的响应要求进行编制，否则，其投标视为无效。</w:t>
      </w:r>
    </w:p>
    <w:p w14:paraId="7FD6BB09">
      <w:pPr>
        <w:ind w:firstLine="480" w:firstLineChars="200"/>
        <w:rPr>
          <w:rFonts w:asciiTheme="minorEastAsia" w:hAnsiTheme="minorEastAsia"/>
        </w:rPr>
      </w:pPr>
      <w:r>
        <w:rPr>
          <w:rFonts w:hint="eastAsia" w:asciiTheme="minorEastAsia" w:hAnsiTheme="minorEastAsia"/>
        </w:rPr>
        <w:t>②暗标盲评部分的响应内容必须在“（一）技术条款响应”下完整体现，不允许引用其他响应部分的内容。</w:t>
      </w:r>
    </w:p>
    <w:p w14:paraId="00E85DD8">
      <w:pPr>
        <w:ind w:firstLine="480" w:firstLineChars="200"/>
        <w:rPr>
          <w:rFonts w:asciiTheme="minorEastAsia" w:hAnsiTheme="minorEastAsia"/>
        </w:rPr>
      </w:pPr>
    </w:p>
    <w:p w14:paraId="23EE6490">
      <w:pPr>
        <w:jc w:val="center"/>
        <w:rPr>
          <w:rFonts w:cstheme="minorHAnsi"/>
          <w:b/>
        </w:rPr>
      </w:pPr>
      <w:r>
        <w:rPr>
          <w:rFonts w:hint="eastAsia" w:cstheme="minorHAnsi"/>
          <w:b/>
        </w:rPr>
        <w:t>技术（服务）响应方案</w:t>
      </w:r>
    </w:p>
    <w:p w14:paraId="456B6BDF">
      <w:pPr>
        <w:rPr>
          <w:i/>
          <w:color w:val="C00000"/>
        </w:rPr>
      </w:pPr>
      <w:r>
        <w:rPr>
          <w:rFonts w:hint="eastAsia"/>
          <w:i/>
          <w:color w:val="C00000"/>
        </w:rPr>
        <w:t>供应商结合第三章《招标内容及要求》相关要求及第二章《评审要素及分值一览表》暗标部分中各评审要素逐项编写方案。</w:t>
      </w:r>
    </w:p>
    <w:p w14:paraId="7DF70D87">
      <w:pPr>
        <w:rPr>
          <w:i/>
          <w:color w:val="C00000"/>
        </w:rPr>
      </w:pPr>
    </w:p>
    <w:p w14:paraId="51A0E141">
      <w:pPr>
        <w:rPr>
          <w:i/>
          <w:color w:val="C00000"/>
        </w:rPr>
      </w:pPr>
      <w:r>
        <w:rPr>
          <w:rFonts w:hint="eastAsia"/>
          <w:i/>
          <w:color w:val="C00000"/>
        </w:rPr>
        <w:t>示例：</w:t>
      </w:r>
    </w:p>
    <w:p w14:paraId="7D648F58">
      <w:pPr>
        <w:rPr>
          <w:rFonts w:asciiTheme="minorEastAsia" w:hAnsiTheme="minorEastAsia"/>
        </w:rPr>
      </w:pPr>
      <w:r>
        <w:rPr>
          <w:rFonts w:hint="eastAsia" w:asciiTheme="minorEastAsia" w:hAnsiTheme="minorEastAsia"/>
        </w:rPr>
        <w:t>1．整体服务方案</w:t>
      </w:r>
    </w:p>
    <w:p w14:paraId="5A8ADE46">
      <w:pPr>
        <w:rPr>
          <w:rFonts w:asciiTheme="minorEastAsia" w:hAnsiTheme="minorEastAsia"/>
        </w:rPr>
      </w:pPr>
    </w:p>
    <w:p w14:paraId="3F4732B9">
      <w:pPr>
        <w:pStyle w:val="68"/>
        <w:numPr>
          <w:ilvl w:val="0"/>
          <w:numId w:val="5"/>
        </w:numPr>
        <w:rPr>
          <w:rFonts w:asciiTheme="minorEastAsia" w:hAnsiTheme="minorEastAsia"/>
        </w:rPr>
      </w:pPr>
      <w:r>
        <w:rPr>
          <w:rFonts w:hint="eastAsia" w:asciiTheme="minorEastAsia" w:hAnsiTheme="minorEastAsia"/>
        </w:rPr>
        <w:t>供货保障方案</w:t>
      </w:r>
    </w:p>
    <w:p w14:paraId="6F0746B2">
      <w:pPr>
        <w:rPr>
          <w:rFonts w:asciiTheme="minorEastAsia" w:hAnsiTheme="minorEastAsia"/>
        </w:rPr>
      </w:pPr>
    </w:p>
    <w:p w14:paraId="0530134D">
      <w:pPr>
        <w:rPr>
          <w:rFonts w:asciiTheme="minorEastAsia" w:hAnsiTheme="minorEastAsia"/>
        </w:rPr>
      </w:pPr>
      <w:r>
        <w:rPr>
          <w:rFonts w:asciiTheme="minorEastAsia" w:hAnsiTheme="minorEastAsia"/>
        </w:rPr>
        <w:t>3.……</w:t>
      </w:r>
    </w:p>
    <w:p w14:paraId="15E28563">
      <w:pPr>
        <w:rPr>
          <w:rFonts w:asciiTheme="minorEastAsia" w:hAnsiTheme="minorEastAsia"/>
        </w:rPr>
      </w:pPr>
    </w:p>
    <w:p w14:paraId="2E23EB60">
      <w:pPr>
        <w:rPr>
          <w:rFonts w:asciiTheme="minorEastAsia" w:hAnsiTheme="minorEastAsia"/>
        </w:rPr>
      </w:pPr>
      <w:r>
        <w:rPr>
          <w:rFonts w:asciiTheme="minorEastAsia" w:hAnsiTheme="minorEastAsia"/>
        </w:rPr>
        <w:t>……</w:t>
      </w:r>
    </w:p>
    <w:p w14:paraId="1CC39B22">
      <w:pPr>
        <w:rPr>
          <w:rFonts w:cstheme="minorHAnsi"/>
          <w:b/>
          <w:color w:val="C00000"/>
          <w:sz w:val="28"/>
          <w:szCs w:val="28"/>
        </w:rPr>
      </w:pPr>
      <w:r>
        <w:rPr>
          <w:rFonts w:cstheme="minorHAnsi"/>
          <w:b/>
          <w:color w:val="C00000"/>
          <w:sz w:val="28"/>
          <w:szCs w:val="28"/>
        </w:rPr>
        <w:br w:type="page"/>
      </w:r>
    </w:p>
    <w:p w14:paraId="172332CF">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14:paraId="29607971">
      <w:pPr>
        <w:jc w:val="center"/>
        <w:rPr>
          <w:rFonts w:ascii="Calibri" w:hAnsi="Calibri" w:eastAsia="宋体" w:cstheme="minorHAnsi"/>
          <w:b/>
          <w:color w:val="000000"/>
          <w:kern w:val="24"/>
        </w:rPr>
      </w:pPr>
      <w:r>
        <w:rPr>
          <w:rFonts w:hint="eastAsia" w:ascii="Calibri" w:hAnsi="Calibri" w:eastAsia="宋体" w:cstheme="minorHAnsi"/>
          <w:b/>
          <w:color w:val="000000"/>
          <w:kern w:val="24"/>
        </w:rPr>
        <w:t>1.商务要求（非实质性）条款偏差表</w:t>
      </w:r>
    </w:p>
    <w:tbl>
      <w:tblPr>
        <w:tblStyle w:val="2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14:paraId="5796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14:paraId="751FBEDC">
            <w:pPr>
              <w:jc w:val="center"/>
              <w:rPr>
                <w:sz w:val="21"/>
                <w:szCs w:val="21"/>
              </w:rPr>
            </w:pPr>
            <w:r>
              <w:rPr>
                <w:sz w:val="21"/>
                <w:szCs w:val="21"/>
              </w:rPr>
              <w:t>序号</w:t>
            </w:r>
          </w:p>
        </w:tc>
        <w:tc>
          <w:tcPr>
            <w:tcW w:w="3126" w:type="dxa"/>
            <w:shd w:val="clear" w:color="auto" w:fill="F1F1F1" w:themeFill="background1" w:themeFillShade="F2"/>
            <w:vAlign w:val="center"/>
          </w:tcPr>
          <w:p w14:paraId="5DEA03D1">
            <w:pPr>
              <w:jc w:val="center"/>
              <w:rPr>
                <w:sz w:val="21"/>
                <w:szCs w:val="21"/>
              </w:rPr>
            </w:pPr>
            <w:r>
              <w:rPr>
                <w:rFonts w:hint="eastAsia"/>
                <w:sz w:val="21"/>
                <w:szCs w:val="21"/>
              </w:rPr>
              <w:t>招标</w:t>
            </w:r>
            <w:r>
              <w:rPr>
                <w:sz w:val="21"/>
                <w:szCs w:val="21"/>
              </w:rPr>
              <w:t>文件</w:t>
            </w:r>
          </w:p>
        </w:tc>
        <w:tc>
          <w:tcPr>
            <w:tcW w:w="3432" w:type="dxa"/>
            <w:shd w:val="clear" w:color="auto" w:fill="F1F1F1" w:themeFill="background1" w:themeFillShade="F2"/>
            <w:vAlign w:val="center"/>
          </w:tcPr>
          <w:p w14:paraId="75A1598A">
            <w:pPr>
              <w:jc w:val="center"/>
              <w:rPr>
                <w:sz w:val="21"/>
                <w:szCs w:val="21"/>
              </w:rPr>
            </w:pPr>
            <w:r>
              <w:rPr>
                <w:rFonts w:hint="eastAsia"/>
                <w:sz w:val="21"/>
                <w:szCs w:val="21"/>
              </w:rPr>
              <w:t>投标</w:t>
            </w:r>
            <w:r>
              <w:rPr>
                <w:sz w:val="21"/>
                <w:szCs w:val="21"/>
              </w:rPr>
              <w:t>文件</w:t>
            </w:r>
          </w:p>
        </w:tc>
        <w:tc>
          <w:tcPr>
            <w:tcW w:w="1823" w:type="dxa"/>
            <w:vMerge w:val="restart"/>
            <w:shd w:val="clear" w:color="auto" w:fill="F1F1F1" w:themeFill="background1" w:themeFillShade="F2"/>
            <w:vAlign w:val="center"/>
          </w:tcPr>
          <w:p w14:paraId="49F5038F">
            <w:pPr>
              <w:jc w:val="center"/>
              <w:rPr>
                <w:sz w:val="21"/>
                <w:szCs w:val="21"/>
              </w:rPr>
            </w:pPr>
            <w:r>
              <w:rPr>
                <w:sz w:val="21"/>
                <w:szCs w:val="21"/>
              </w:rPr>
              <w:t>响应说明</w:t>
            </w:r>
          </w:p>
        </w:tc>
      </w:tr>
      <w:tr w14:paraId="4F69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14:paraId="40ADA6D0">
            <w:pPr>
              <w:jc w:val="center"/>
              <w:rPr>
                <w:sz w:val="21"/>
                <w:szCs w:val="21"/>
              </w:rPr>
            </w:pPr>
          </w:p>
        </w:tc>
        <w:tc>
          <w:tcPr>
            <w:tcW w:w="3126" w:type="dxa"/>
            <w:shd w:val="clear" w:color="auto" w:fill="F1F1F1" w:themeFill="background1" w:themeFillShade="F2"/>
            <w:vAlign w:val="center"/>
          </w:tcPr>
          <w:p w14:paraId="55EEC86C">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14:paraId="448BAB14">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14:paraId="3D2F01EC">
            <w:pPr>
              <w:rPr>
                <w:sz w:val="21"/>
                <w:szCs w:val="21"/>
              </w:rPr>
            </w:pPr>
          </w:p>
        </w:tc>
      </w:tr>
      <w:tr w14:paraId="0E8C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E0E78C1">
            <w:pPr>
              <w:rPr>
                <w:sz w:val="21"/>
                <w:szCs w:val="21"/>
              </w:rPr>
            </w:pPr>
          </w:p>
        </w:tc>
        <w:tc>
          <w:tcPr>
            <w:tcW w:w="3126" w:type="dxa"/>
            <w:vAlign w:val="center"/>
          </w:tcPr>
          <w:p w14:paraId="09B9B6C0">
            <w:pPr>
              <w:rPr>
                <w:sz w:val="21"/>
                <w:szCs w:val="21"/>
              </w:rPr>
            </w:pPr>
          </w:p>
        </w:tc>
        <w:tc>
          <w:tcPr>
            <w:tcW w:w="3432" w:type="dxa"/>
            <w:vAlign w:val="center"/>
          </w:tcPr>
          <w:p w14:paraId="26E3396B">
            <w:pPr>
              <w:rPr>
                <w:sz w:val="21"/>
                <w:szCs w:val="21"/>
              </w:rPr>
            </w:pPr>
          </w:p>
        </w:tc>
        <w:tc>
          <w:tcPr>
            <w:tcW w:w="1823" w:type="dxa"/>
            <w:vAlign w:val="center"/>
          </w:tcPr>
          <w:p w14:paraId="761E96CF">
            <w:pPr>
              <w:rPr>
                <w:sz w:val="21"/>
                <w:szCs w:val="21"/>
              </w:rPr>
            </w:pPr>
          </w:p>
        </w:tc>
      </w:tr>
      <w:tr w14:paraId="769A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D58123C">
            <w:pPr>
              <w:rPr>
                <w:sz w:val="21"/>
                <w:szCs w:val="21"/>
              </w:rPr>
            </w:pPr>
          </w:p>
        </w:tc>
        <w:tc>
          <w:tcPr>
            <w:tcW w:w="3126" w:type="dxa"/>
            <w:vAlign w:val="center"/>
          </w:tcPr>
          <w:p w14:paraId="4D1B1FA3">
            <w:pPr>
              <w:rPr>
                <w:sz w:val="21"/>
                <w:szCs w:val="21"/>
              </w:rPr>
            </w:pPr>
          </w:p>
        </w:tc>
        <w:tc>
          <w:tcPr>
            <w:tcW w:w="3432" w:type="dxa"/>
            <w:vAlign w:val="center"/>
          </w:tcPr>
          <w:p w14:paraId="24998E1A">
            <w:pPr>
              <w:rPr>
                <w:sz w:val="21"/>
                <w:szCs w:val="21"/>
              </w:rPr>
            </w:pPr>
          </w:p>
        </w:tc>
        <w:tc>
          <w:tcPr>
            <w:tcW w:w="1823" w:type="dxa"/>
            <w:vAlign w:val="center"/>
          </w:tcPr>
          <w:p w14:paraId="31ED45C6">
            <w:pPr>
              <w:rPr>
                <w:sz w:val="21"/>
                <w:szCs w:val="21"/>
              </w:rPr>
            </w:pPr>
          </w:p>
        </w:tc>
      </w:tr>
      <w:tr w14:paraId="60CE8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4AAC8D3">
            <w:pPr>
              <w:rPr>
                <w:sz w:val="21"/>
                <w:szCs w:val="21"/>
              </w:rPr>
            </w:pPr>
          </w:p>
        </w:tc>
        <w:tc>
          <w:tcPr>
            <w:tcW w:w="3126" w:type="dxa"/>
            <w:vAlign w:val="center"/>
          </w:tcPr>
          <w:p w14:paraId="29FEE8A8">
            <w:pPr>
              <w:rPr>
                <w:sz w:val="21"/>
                <w:szCs w:val="21"/>
              </w:rPr>
            </w:pPr>
          </w:p>
        </w:tc>
        <w:tc>
          <w:tcPr>
            <w:tcW w:w="3432" w:type="dxa"/>
            <w:vAlign w:val="center"/>
          </w:tcPr>
          <w:p w14:paraId="33303FBC">
            <w:pPr>
              <w:rPr>
                <w:sz w:val="21"/>
                <w:szCs w:val="21"/>
              </w:rPr>
            </w:pPr>
          </w:p>
        </w:tc>
        <w:tc>
          <w:tcPr>
            <w:tcW w:w="1823" w:type="dxa"/>
            <w:vAlign w:val="center"/>
          </w:tcPr>
          <w:p w14:paraId="5D09ECCE">
            <w:pPr>
              <w:rPr>
                <w:sz w:val="21"/>
                <w:szCs w:val="21"/>
              </w:rPr>
            </w:pPr>
          </w:p>
        </w:tc>
      </w:tr>
      <w:tr w14:paraId="187E8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6F52B4FF">
            <w:pPr>
              <w:rPr>
                <w:sz w:val="21"/>
                <w:szCs w:val="21"/>
              </w:rPr>
            </w:pPr>
          </w:p>
        </w:tc>
        <w:tc>
          <w:tcPr>
            <w:tcW w:w="3126" w:type="dxa"/>
            <w:vAlign w:val="center"/>
          </w:tcPr>
          <w:p w14:paraId="54E1F26D">
            <w:pPr>
              <w:rPr>
                <w:sz w:val="21"/>
                <w:szCs w:val="21"/>
              </w:rPr>
            </w:pPr>
          </w:p>
        </w:tc>
        <w:tc>
          <w:tcPr>
            <w:tcW w:w="3432" w:type="dxa"/>
            <w:vAlign w:val="center"/>
          </w:tcPr>
          <w:p w14:paraId="7B1E2CB1">
            <w:pPr>
              <w:rPr>
                <w:sz w:val="21"/>
                <w:szCs w:val="21"/>
              </w:rPr>
            </w:pPr>
          </w:p>
        </w:tc>
        <w:tc>
          <w:tcPr>
            <w:tcW w:w="1823" w:type="dxa"/>
            <w:vAlign w:val="center"/>
          </w:tcPr>
          <w:p w14:paraId="4FA56E1F">
            <w:pPr>
              <w:rPr>
                <w:sz w:val="21"/>
                <w:szCs w:val="21"/>
              </w:rPr>
            </w:pPr>
          </w:p>
        </w:tc>
      </w:tr>
      <w:tr w14:paraId="19B6B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48929EC5">
            <w:pPr>
              <w:rPr>
                <w:sz w:val="21"/>
                <w:szCs w:val="21"/>
              </w:rPr>
            </w:pPr>
          </w:p>
        </w:tc>
        <w:tc>
          <w:tcPr>
            <w:tcW w:w="3126" w:type="dxa"/>
            <w:vAlign w:val="center"/>
          </w:tcPr>
          <w:p w14:paraId="5EFD3CD9">
            <w:pPr>
              <w:rPr>
                <w:sz w:val="21"/>
                <w:szCs w:val="21"/>
              </w:rPr>
            </w:pPr>
          </w:p>
        </w:tc>
        <w:tc>
          <w:tcPr>
            <w:tcW w:w="3432" w:type="dxa"/>
            <w:vAlign w:val="center"/>
          </w:tcPr>
          <w:p w14:paraId="34144340">
            <w:pPr>
              <w:rPr>
                <w:sz w:val="21"/>
                <w:szCs w:val="21"/>
              </w:rPr>
            </w:pPr>
          </w:p>
        </w:tc>
        <w:tc>
          <w:tcPr>
            <w:tcW w:w="1823" w:type="dxa"/>
            <w:vAlign w:val="center"/>
          </w:tcPr>
          <w:p w14:paraId="0864AFBE">
            <w:pPr>
              <w:rPr>
                <w:sz w:val="21"/>
                <w:szCs w:val="21"/>
              </w:rPr>
            </w:pPr>
          </w:p>
        </w:tc>
      </w:tr>
      <w:tr w14:paraId="138D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11733378">
            <w:pPr>
              <w:rPr>
                <w:sz w:val="21"/>
                <w:szCs w:val="21"/>
              </w:rPr>
            </w:pPr>
          </w:p>
        </w:tc>
        <w:tc>
          <w:tcPr>
            <w:tcW w:w="3126" w:type="dxa"/>
            <w:vAlign w:val="center"/>
          </w:tcPr>
          <w:p w14:paraId="534B7F8D">
            <w:pPr>
              <w:rPr>
                <w:sz w:val="21"/>
                <w:szCs w:val="21"/>
              </w:rPr>
            </w:pPr>
          </w:p>
        </w:tc>
        <w:tc>
          <w:tcPr>
            <w:tcW w:w="3432" w:type="dxa"/>
            <w:vAlign w:val="center"/>
          </w:tcPr>
          <w:p w14:paraId="126925B5">
            <w:pPr>
              <w:rPr>
                <w:sz w:val="21"/>
                <w:szCs w:val="21"/>
              </w:rPr>
            </w:pPr>
          </w:p>
        </w:tc>
        <w:tc>
          <w:tcPr>
            <w:tcW w:w="1823" w:type="dxa"/>
            <w:vAlign w:val="center"/>
          </w:tcPr>
          <w:p w14:paraId="66D8504B">
            <w:pPr>
              <w:rPr>
                <w:sz w:val="21"/>
                <w:szCs w:val="21"/>
              </w:rPr>
            </w:pPr>
          </w:p>
        </w:tc>
      </w:tr>
      <w:tr w14:paraId="4C1A9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294F4699">
            <w:pPr>
              <w:rPr>
                <w:sz w:val="21"/>
                <w:szCs w:val="21"/>
              </w:rPr>
            </w:pPr>
          </w:p>
        </w:tc>
        <w:tc>
          <w:tcPr>
            <w:tcW w:w="3126" w:type="dxa"/>
            <w:vAlign w:val="center"/>
          </w:tcPr>
          <w:p w14:paraId="725F3245">
            <w:pPr>
              <w:rPr>
                <w:sz w:val="21"/>
                <w:szCs w:val="21"/>
              </w:rPr>
            </w:pPr>
          </w:p>
        </w:tc>
        <w:tc>
          <w:tcPr>
            <w:tcW w:w="3432" w:type="dxa"/>
            <w:vAlign w:val="center"/>
          </w:tcPr>
          <w:p w14:paraId="49188790">
            <w:pPr>
              <w:rPr>
                <w:sz w:val="21"/>
                <w:szCs w:val="21"/>
              </w:rPr>
            </w:pPr>
          </w:p>
        </w:tc>
        <w:tc>
          <w:tcPr>
            <w:tcW w:w="1823" w:type="dxa"/>
            <w:vAlign w:val="center"/>
          </w:tcPr>
          <w:p w14:paraId="4D157AF3">
            <w:pPr>
              <w:rPr>
                <w:sz w:val="21"/>
                <w:szCs w:val="21"/>
              </w:rPr>
            </w:pPr>
          </w:p>
        </w:tc>
      </w:tr>
      <w:tr w14:paraId="290E5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14:paraId="33D564DF">
            <w:pPr>
              <w:rPr>
                <w:sz w:val="21"/>
                <w:szCs w:val="21"/>
              </w:rPr>
            </w:pPr>
            <w:r>
              <w:rPr>
                <w:sz w:val="21"/>
                <w:szCs w:val="21"/>
              </w:rPr>
              <w:t>备注</w:t>
            </w:r>
          </w:p>
        </w:tc>
        <w:tc>
          <w:tcPr>
            <w:tcW w:w="8381" w:type="dxa"/>
            <w:gridSpan w:val="3"/>
            <w:vAlign w:val="center"/>
          </w:tcPr>
          <w:p w14:paraId="1C8B963B">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14:paraId="320F196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14:paraId="084E07DE">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14:paraId="349090C3">
            <w:pPr>
              <w:jc w:val="both"/>
              <w:rPr>
                <w:sz w:val="21"/>
                <w:szCs w:val="21"/>
              </w:rPr>
            </w:pPr>
            <w:r>
              <w:rPr>
                <w:rFonts w:hint="eastAsia" w:asciiTheme="minorEastAsia" w:hAnsiTheme="minorEastAsia"/>
                <w:sz w:val="21"/>
                <w:szCs w:val="21"/>
              </w:rPr>
              <w:t>④ 表格中“示例”部分仅供参考，供应商在响应时请自行清除。</w:t>
            </w:r>
          </w:p>
        </w:tc>
      </w:tr>
    </w:tbl>
    <w:p w14:paraId="32EFF2EE">
      <w:pPr>
        <w:rPr>
          <w:rFonts w:asciiTheme="minorEastAsia" w:hAnsiTheme="minorEastAsia" w:cstheme="minorHAnsi"/>
          <w:b/>
          <w:color w:val="000000"/>
          <w:kern w:val="24"/>
        </w:rPr>
      </w:pPr>
    </w:p>
    <w:p w14:paraId="7C88BFE9">
      <w:pPr>
        <w:jc w:val="center"/>
        <w:rPr>
          <w:rFonts w:cstheme="minorHAnsi"/>
          <w:b/>
        </w:rPr>
      </w:pPr>
      <w:r>
        <w:rPr>
          <w:rFonts w:cstheme="minorHAnsi"/>
          <w:b/>
        </w:rPr>
        <w:t>2</w:t>
      </w:r>
      <w:r>
        <w:rPr>
          <w:rFonts w:hint="eastAsia" w:cstheme="minorHAnsi"/>
          <w:b/>
        </w:rPr>
        <w:t>.商务评审部分响应方案</w:t>
      </w:r>
    </w:p>
    <w:p w14:paraId="25373708">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14:paraId="6D235065">
      <w:pPr>
        <w:tabs>
          <w:tab w:val="center" w:pos="4395"/>
        </w:tabs>
        <w:rPr>
          <w:i/>
          <w:color w:val="C00000"/>
        </w:rPr>
      </w:pPr>
    </w:p>
    <w:p w14:paraId="3A475221">
      <w:pPr>
        <w:rPr>
          <w:i/>
          <w:color w:val="C00000"/>
        </w:rPr>
      </w:pPr>
      <w:r>
        <w:rPr>
          <w:rFonts w:hint="eastAsia"/>
          <w:i/>
          <w:color w:val="C00000"/>
        </w:rPr>
        <w:t>示例：</w:t>
      </w:r>
    </w:p>
    <w:p w14:paraId="7D4D1BDF">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．项目人员配备方案</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14:paraId="2D51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14:paraId="1233314D">
            <w:pPr>
              <w:jc w:val="center"/>
              <w:rPr>
                <w:rFonts w:asciiTheme="minorEastAsia" w:hAnsiTheme="minorEastAsia" w:cstheme="minorHAnsi"/>
                <w:b/>
                <w:color w:val="000000"/>
                <w:sz w:val="21"/>
                <w:szCs w:val="21"/>
              </w:rPr>
            </w:pPr>
            <w:r>
              <w:rPr>
                <w:rFonts w:hint="eastAsia" w:asciiTheme="minorEastAsia" w:hAnsiTheme="minorEastAsia" w:cstheme="minorHAnsi"/>
                <w:b/>
                <w:color w:val="000000"/>
                <w:sz w:val="21"/>
                <w:szCs w:val="21"/>
              </w:rPr>
              <w:t>岗位</w:t>
            </w:r>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14:paraId="50F7110B">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14:paraId="3155A412">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14:paraId="3D840E8C">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14:paraId="0E2ED9B1">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14:paraId="3662240F">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14:paraId="6E0E153C">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14:paraId="7C57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2C50F726">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39263CD4">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0AF86A8F">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771CA5BF">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210F7A43">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69D22924">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3E812AE3">
            <w:pPr>
              <w:jc w:val="center"/>
              <w:rPr>
                <w:rFonts w:asciiTheme="minorEastAsia" w:hAnsiTheme="minorEastAsia" w:cstheme="minorHAnsi"/>
                <w:color w:val="000000"/>
                <w:sz w:val="21"/>
                <w:szCs w:val="21"/>
              </w:rPr>
            </w:pPr>
          </w:p>
        </w:tc>
      </w:tr>
      <w:tr w14:paraId="13F1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33A7B738">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442CAA32">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008A2B9E">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FB7EBA5">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5DD7E8F7">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3F1130BC">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11877072">
            <w:pPr>
              <w:jc w:val="center"/>
              <w:rPr>
                <w:rFonts w:asciiTheme="minorEastAsia" w:hAnsiTheme="minorEastAsia" w:cstheme="minorHAnsi"/>
                <w:color w:val="000000"/>
                <w:sz w:val="21"/>
                <w:szCs w:val="21"/>
              </w:rPr>
            </w:pPr>
          </w:p>
        </w:tc>
      </w:tr>
      <w:tr w14:paraId="7EE8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319DB5AA">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0A4F12E1">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1693E63B">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42F42A85">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2C0FF5ED">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7B5A551E">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53805FCD">
            <w:pPr>
              <w:jc w:val="center"/>
              <w:rPr>
                <w:rFonts w:asciiTheme="minorEastAsia" w:hAnsiTheme="minorEastAsia" w:cstheme="minorHAnsi"/>
                <w:color w:val="000000"/>
                <w:sz w:val="21"/>
                <w:szCs w:val="21"/>
              </w:rPr>
            </w:pPr>
          </w:p>
        </w:tc>
      </w:tr>
      <w:tr w14:paraId="2A91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28E26B99">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11469557">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5BDBEC64">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1F08A49A">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299F6D7B">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6437D0BD">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4C4FC052">
            <w:pPr>
              <w:jc w:val="center"/>
              <w:rPr>
                <w:rFonts w:asciiTheme="minorEastAsia" w:hAnsiTheme="minorEastAsia" w:cstheme="minorHAnsi"/>
                <w:color w:val="000000"/>
                <w:sz w:val="21"/>
                <w:szCs w:val="21"/>
              </w:rPr>
            </w:pPr>
          </w:p>
        </w:tc>
      </w:tr>
      <w:tr w14:paraId="6743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3A2125CC">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24B3E471">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244F9B05">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1CFACBBC">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5C66B89F">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6BC596FB">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163E189E">
            <w:pPr>
              <w:jc w:val="center"/>
              <w:rPr>
                <w:rFonts w:asciiTheme="minorEastAsia" w:hAnsiTheme="minorEastAsia" w:cstheme="minorHAnsi"/>
                <w:color w:val="000000"/>
                <w:sz w:val="21"/>
                <w:szCs w:val="21"/>
              </w:rPr>
            </w:pPr>
          </w:p>
        </w:tc>
      </w:tr>
      <w:tr w14:paraId="2F2A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14859665">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63E758D0">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3D46FF46">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67BC06DB">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335FE503">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00E17BAF">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6552A903">
            <w:pPr>
              <w:jc w:val="center"/>
              <w:rPr>
                <w:rFonts w:asciiTheme="minorEastAsia" w:hAnsiTheme="minorEastAsia" w:cstheme="minorHAnsi"/>
                <w:color w:val="000000"/>
                <w:sz w:val="21"/>
                <w:szCs w:val="21"/>
              </w:rPr>
            </w:pPr>
          </w:p>
        </w:tc>
      </w:tr>
      <w:tr w14:paraId="6F52C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152F46A2">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14:paraId="51B56F25">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3875C46B">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14:paraId="18FD1EE1">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14:paraId="419667B1">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14:paraId="4214D5DB">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14:paraId="345D0342">
            <w:pPr>
              <w:jc w:val="center"/>
              <w:rPr>
                <w:rFonts w:asciiTheme="minorEastAsia" w:hAnsiTheme="minorEastAsia" w:cstheme="minorHAnsi"/>
                <w:color w:val="000000"/>
                <w:sz w:val="21"/>
                <w:szCs w:val="21"/>
              </w:rPr>
            </w:pPr>
          </w:p>
        </w:tc>
      </w:tr>
      <w:tr w14:paraId="6D79D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14:paraId="5596204C">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14:paraId="7B61F0ED">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14:paraId="7764B4D2">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② 招标文件对人员“资格\学历\职称”提出要求的，应在本表下方附相应的“资格证\学历证\职称证”等证明材料。</w:t>
            </w:r>
          </w:p>
        </w:tc>
      </w:tr>
    </w:tbl>
    <w:p w14:paraId="31119CD0">
      <w:pPr>
        <w:rPr>
          <w:rFonts w:asciiTheme="minorEastAsia" w:hAnsiTheme="minorEastAsia" w:cstheme="minorHAnsi"/>
          <w:b/>
          <w:color w:val="000000"/>
          <w:kern w:val="24"/>
        </w:rPr>
      </w:pPr>
    </w:p>
    <w:p w14:paraId="1B2751F2">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．食品原材料仓储能力</w:t>
      </w:r>
    </w:p>
    <w:p w14:paraId="7AC7B290">
      <w:pPr>
        <w:rPr>
          <w:rFonts w:asciiTheme="minorEastAsia" w:hAnsiTheme="minorEastAsia" w:cstheme="minorHAnsi"/>
          <w:b/>
          <w:color w:val="000000"/>
          <w:kern w:val="24"/>
        </w:rPr>
      </w:pPr>
    </w:p>
    <w:p w14:paraId="6D6D09B5">
      <w:pPr>
        <w:rPr>
          <w:rFonts w:asciiTheme="minorEastAsia" w:hAnsiTheme="minorEastAsia" w:cstheme="minorHAnsi"/>
          <w:b/>
          <w:color w:val="000000"/>
          <w:kern w:val="24"/>
        </w:rPr>
      </w:pPr>
      <w:r>
        <w:rPr>
          <w:rFonts w:hint="eastAsia" w:asciiTheme="minorEastAsia" w:hAnsiTheme="minorEastAsia" w:cstheme="minorHAnsi"/>
          <w:b/>
          <w:color w:val="000000"/>
          <w:kern w:val="24"/>
        </w:rPr>
        <w:t>3．运输车辆配备</w:t>
      </w:r>
    </w:p>
    <w:tbl>
      <w:tblPr>
        <w:tblStyle w:val="24"/>
        <w:tblW w:w="9185"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73"/>
        <w:gridCol w:w="1576"/>
        <w:gridCol w:w="1417"/>
        <w:gridCol w:w="1701"/>
        <w:gridCol w:w="1426"/>
        <w:gridCol w:w="1792"/>
      </w:tblGrid>
      <w:tr w14:paraId="24E9EB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F1F1F1" w:themeFill="background1" w:themeFillShade="F2"/>
            <w:vAlign w:val="center"/>
          </w:tcPr>
          <w:p w14:paraId="494FCA15">
            <w:pPr>
              <w:jc w:val="center"/>
              <w:rPr>
                <w:rFonts w:asciiTheme="minorEastAsia" w:hAnsiTheme="minorEastAsia"/>
                <w:b/>
                <w:sz w:val="21"/>
                <w:szCs w:val="21"/>
              </w:rPr>
            </w:pPr>
            <w:r>
              <w:rPr>
                <w:rFonts w:asciiTheme="minorEastAsia" w:hAnsiTheme="minorEastAsia"/>
                <w:b/>
                <w:sz w:val="21"/>
                <w:szCs w:val="21"/>
              </w:rPr>
              <w:t>车辆类型</w:t>
            </w:r>
          </w:p>
        </w:tc>
        <w:tc>
          <w:tcPr>
            <w:tcW w:w="1576" w:type="dxa"/>
            <w:shd w:val="clear" w:color="auto" w:fill="F1F1F1" w:themeFill="background1" w:themeFillShade="F2"/>
            <w:vAlign w:val="center"/>
          </w:tcPr>
          <w:p w14:paraId="150859E7">
            <w:pPr>
              <w:jc w:val="center"/>
              <w:rPr>
                <w:rFonts w:asciiTheme="minorEastAsia" w:hAnsiTheme="minorEastAsia"/>
                <w:b/>
                <w:sz w:val="21"/>
                <w:szCs w:val="21"/>
              </w:rPr>
            </w:pPr>
            <w:r>
              <w:rPr>
                <w:rFonts w:asciiTheme="minorEastAsia" w:hAnsiTheme="minorEastAsia"/>
                <w:b/>
                <w:sz w:val="21"/>
                <w:szCs w:val="21"/>
              </w:rPr>
              <w:t>保温保鲜条件说明</w:t>
            </w:r>
          </w:p>
        </w:tc>
        <w:tc>
          <w:tcPr>
            <w:tcW w:w="1417" w:type="dxa"/>
            <w:shd w:val="clear" w:color="auto" w:fill="F1F1F1" w:themeFill="background1" w:themeFillShade="F2"/>
            <w:vAlign w:val="center"/>
          </w:tcPr>
          <w:p w14:paraId="7C6DB753">
            <w:pPr>
              <w:jc w:val="center"/>
              <w:rPr>
                <w:rFonts w:asciiTheme="minorEastAsia" w:hAnsiTheme="minorEastAsia"/>
                <w:b/>
                <w:sz w:val="21"/>
                <w:szCs w:val="21"/>
              </w:rPr>
            </w:pPr>
            <w:r>
              <w:rPr>
                <w:rFonts w:asciiTheme="minorEastAsia" w:hAnsiTheme="minorEastAsia"/>
                <w:b/>
                <w:sz w:val="21"/>
                <w:szCs w:val="21"/>
              </w:rPr>
              <w:t>食品安全运输能力</w:t>
            </w:r>
          </w:p>
        </w:tc>
        <w:tc>
          <w:tcPr>
            <w:tcW w:w="1701" w:type="dxa"/>
            <w:shd w:val="clear" w:color="auto" w:fill="F1F1F1" w:themeFill="background1" w:themeFillShade="F2"/>
            <w:vAlign w:val="center"/>
          </w:tcPr>
          <w:p w14:paraId="181EE523">
            <w:pPr>
              <w:jc w:val="center"/>
              <w:rPr>
                <w:rFonts w:asciiTheme="minorEastAsia" w:hAnsiTheme="minorEastAsia"/>
                <w:b/>
                <w:sz w:val="21"/>
                <w:szCs w:val="21"/>
              </w:rPr>
            </w:pPr>
            <w:r>
              <w:rPr>
                <w:rFonts w:hint="eastAsia" w:asciiTheme="minorEastAsia" w:hAnsiTheme="minorEastAsia"/>
                <w:b/>
                <w:sz w:val="21"/>
                <w:szCs w:val="21"/>
              </w:rPr>
              <w:t>制造商</w:t>
            </w:r>
          </w:p>
        </w:tc>
        <w:tc>
          <w:tcPr>
            <w:tcW w:w="1426" w:type="dxa"/>
            <w:shd w:val="clear" w:color="auto" w:fill="F1F1F1" w:themeFill="background1" w:themeFillShade="F2"/>
            <w:vAlign w:val="center"/>
          </w:tcPr>
          <w:p w14:paraId="74493E76">
            <w:pPr>
              <w:jc w:val="center"/>
              <w:rPr>
                <w:rFonts w:asciiTheme="minorEastAsia" w:hAnsiTheme="minorEastAsia"/>
                <w:b/>
                <w:sz w:val="21"/>
                <w:szCs w:val="21"/>
              </w:rPr>
            </w:pPr>
            <w:r>
              <w:rPr>
                <w:rFonts w:asciiTheme="minorEastAsia" w:hAnsiTheme="minorEastAsia"/>
                <w:b/>
                <w:sz w:val="21"/>
                <w:szCs w:val="21"/>
              </w:rPr>
              <w:t>已服役年限</w:t>
            </w:r>
          </w:p>
        </w:tc>
        <w:tc>
          <w:tcPr>
            <w:tcW w:w="1792" w:type="dxa"/>
            <w:shd w:val="clear" w:color="auto" w:fill="F1F1F1" w:themeFill="background1" w:themeFillShade="F2"/>
            <w:vAlign w:val="center"/>
          </w:tcPr>
          <w:p w14:paraId="38EE3166">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设备购买发票或租赁证明</w:t>
            </w:r>
          </w:p>
        </w:tc>
      </w:tr>
      <w:tr w14:paraId="463AB2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3D03FD1B">
            <w:pPr>
              <w:rPr>
                <w:rFonts w:asciiTheme="minorEastAsia" w:hAnsiTheme="minorEastAsia"/>
                <w:sz w:val="21"/>
                <w:szCs w:val="21"/>
              </w:rPr>
            </w:pPr>
          </w:p>
        </w:tc>
        <w:tc>
          <w:tcPr>
            <w:tcW w:w="1576" w:type="dxa"/>
            <w:shd w:val="clear" w:color="auto" w:fill="auto"/>
            <w:vAlign w:val="center"/>
          </w:tcPr>
          <w:p w14:paraId="5D11CECC">
            <w:pPr>
              <w:rPr>
                <w:rFonts w:asciiTheme="minorEastAsia" w:hAnsiTheme="minorEastAsia"/>
                <w:sz w:val="21"/>
                <w:szCs w:val="21"/>
              </w:rPr>
            </w:pPr>
          </w:p>
        </w:tc>
        <w:tc>
          <w:tcPr>
            <w:tcW w:w="1417" w:type="dxa"/>
            <w:shd w:val="clear" w:color="auto" w:fill="auto"/>
            <w:vAlign w:val="center"/>
          </w:tcPr>
          <w:p w14:paraId="0F3747B9">
            <w:pPr>
              <w:rPr>
                <w:rFonts w:asciiTheme="minorEastAsia" w:hAnsiTheme="minorEastAsia"/>
                <w:sz w:val="21"/>
                <w:szCs w:val="21"/>
              </w:rPr>
            </w:pPr>
          </w:p>
        </w:tc>
        <w:tc>
          <w:tcPr>
            <w:tcW w:w="1701" w:type="dxa"/>
            <w:shd w:val="clear" w:color="auto" w:fill="auto"/>
            <w:vAlign w:val="center"/>
          </w:tcPr>
          <w:p w14:paraId="56C72EFD">
            <w:pPr>
              <w:rPr>
                <w:rFonts w:asciiTheme="minorEastAsia" w:hAnsiTheme="minorEastAsia"/>
                <w:sz w:val="21"/>
                <w:szCs w:val="21"/>
              </w:rPr>
            </w:pPr>
          </w:p>
        </w:tc>
        <w:tc>
          <w:tcPr>
            <w:tcW w:w="1426" w:type="dxa"/>
            <w:shd w:val="clear" w:color="auto" w:fill="auto"/>
            <w:vAlign w:val="center"/>
          </w:tcPr>
          <w:p w14:paraId="32629540">
            <w:pPr>
              <w:rPr>
                <w:rFonts w:asciiTheme="minorEastAsia" w:hAnsiTheme="minorEastAsia"/>
                <w:sz w:val="21"/>
                <w:szCs w:val="21"/>
              </w:rPr>
            </w:pPr>
          </w:p>
        </w:tc>
        <w:tc>
          <w:tcPr>
            <w:tcW w:w="1792" w:type="dxa"/>
            <w:shd w:val="clear" w:color="auto" w:fill="auto"/>
            <w:vAlign w:val="center"/>
          </w:tcPr>
          <w:p w14:paraId="0B047CF6">
            <w:pPr>
              <w:rPr>
                <w:rFonts w:asciiTheme="minorEastAsia" w:hAnsiTheme="minorEastAsia"/>
                <w:sz w:val="21"/>
                <w:szCs w:val="21"/>
              </w:rPr>
            </w:pPr>
          </w:p>
        </w:tc>
      </w:tr>
      <w:tr w14:paraId="77243A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54DE96C4">
            <w:pPr>
              <w:rPr>
                <w:rFonts w:asciiTheme="minorEastAsia" w:hAnsiTheme="minorEastAsia"/>
                <w:sz w:val="21"/>
                <w:szCs w:val="21"/>
              </w:rPr>
            </w:pPr>
          </w:p>
        </w:tc>
        <w:tc>
          <w:tcPr>
            <w:tcW w:w="1576" w:type="dxa"/>
            <w:shd w:val="clear" w:color="auto" w:fill="auto"/>
            <w:vAlign w:val="center"/>
          </w:tcPr>
          <w:p w14:paraId="7A4AB4DE">
            <w:pPr>
              <w:rPr>
                <w:rFonts w:asciiTheme="minorEastAsia" w:hAnsiTheme="minorEastAsia"/>
                <w:sz w:val="21"/>
                <w:szCs w:val="21"/>
              </w:rPr>
            </w:pPr>
          </w:p>
        </w:tc>
        <w:tc>
          <w:tcPr>
            <w:tcW w:w="1417" w:type="dxa"/>
            <w:shd w:val="clear" w:color="auto" w:fill="auto"/>
            <w:vAlign w:val="center"/>
          </w:tcPr>
          <w:p w14:paraId="1F09966C">
            <w:pPr>
              <w:rPr>
                <w:rFonts w:asciiTheme="minorEastAsia" w:hAnsiTheme="minorEastAsia"/>
                <w:sz w:val="21"/>
                <w:szCs w:val="21"/>
              </w:rPr>
            </w:pPr>
          </w:p>
        </w:tc>
        <w:tc>
          <w:tcPr>
            <w:tcW w:w="1701" w:type="dxa"/>
            <w:shd w:val="clear" w:color="auto" w:fill="auto"/>
            <w:vAlign w:val="center"/>
          </w:tcPr>
          <w:p w14:paraId="4DDC64C1">
            <w:pPr>
              <w:rPr>
                <w:rFonts w:asciiTheme="minorEastAsia" w:hAnsiTheme="minorEastAsia"/>
                <w:sz w:val="21"/>
                <w:szCs w:val="21"/>
              </w:rPr>
            </w:pPr>
          </w:p>
        </w:tc>
        <w:tc>
          <w:tcPr>
            <w:tcW w:w="1426" w:type="dxa"/>
            <w:shd w:val="clear" w:color="auto" w:fill="auto"/>
            <w:vAlign w:val="center"/>
          </w:tcPr>
          <w:p w14:paraId="1B1230CF">
            <w:pPr>
              <w:rPr>
                <w:rFonts w:asciiTheme="minorEastAsia" w:hAnsiTheme="minorEastAsia"/>
                <w:sz w:val="21"/>
                <w:szCs w:val="21"/>
              </w:rPr>
            </w:pPr>
          </w:p>
        </w:tc>
        <w:tc>
          <w:tcPr>
            <w:tcW w:w="1792" w:type="dxa"/>
            <w:shd w:val="clear" w:color="auto" w:fill="auto"/>
            <w:vAlign w:val="center"/>
          </w:tcPr>
          <w:p w14:paraId="23E72FDF">
            <w:pPr>
              <w:rPr>
                <w:rFonts w:asciiTheme="minorEastAsia" w:hAnsiTheme="minorEastAsia"/>
                <w:sz w:val="21"/>
                <w:szCs w:val="21"/>
              </w:rPr>
            </w:pPr>
          </w:p>
        </w:tc>
      </w:tr>
      <w:tr w14:paraId="2E573E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43D5EB36">
            <w:pPr>
              <w:rPr>
                <w:rFonts w:asciiTheme="minorEastAsia" w:hAnsiTheme="minorEastAsia"/>
                <w:sz w:val="21"/>
                <w:szCs w:val="21"/>
              </w:rPr>
            </w:pPr>
          </w:p>
        </w:tc>
        <w:tc>
          <w:tcPr>
            <w:tcW w:w="1576" w:type="dxa"/>
            <w:shd w:val="clear" w:color="auto" w:fill="auto"/>
            <w:vAlign w:val="center"/>
          </w:tcPr>
          <w:p w14:paraId="00AD4286">
            <w:pPr>
              <w:rPr>
                <w:rFonts w:asciiTheme="minorEastAsia" w:hAnsiTheme="minorEastAsia"/>
                <w:sz w:val="21"/>
                <w:szCs w:val="21"/>
              </w:rPr>
            </w:pPr>
          </w:p>
        </w:tc>
        <w:tc>
          <w:tcPr>
            <w:tcW w:w="1417" w:type="dxa"/>
            <w:shd w:val="clear" w:color="auto" w:fill="auto"/>
            <w:vAlign w:val="center"/>
          </w:tcPr>
          <w:p w14:paraId="11DDC23C">
            <w:pPr>
              <w:rPr>
                <w:rFonts w:asciiTheme="minorEastAsia" w:hAnsiTheme="minorEastAsia"/>
                <w:sz w:val="21"/>
                <w:szCs w:val="21"/>
              </w:rPr>
            </w:pPr>
          </w:p>
        </w:tc>
        <w:tc>
          <w:tcPr>
            <w:tcW w:w="1701" w:type="dxa"/>
            <w:shd w:val="clear" w:color="auto" w:fill="auto"/>
            <w:vAlign w:val="center"/>
          </w:tcPr>
          <w:p w14:paraId="03712A14">
            <w:pPr>
              <w:rPr>
                <w:rFonts w:asciiTheme="minorEastAsia" w:hAnsiTheme="minorEastAsia"/>
                <w:sz w:val="21"/>
                <w:szCs w:val="21"/>
              </w:rPr>
            </w:pPr>
          </w:p>
        </w:tc>
        <w:tc>
          <w:tcPr>
            <w:tcW w:w="1426" w:type="dxa"/>
            <w:shd w:val="clear" w:color="auto" w:fill="auto"/>
            <w:vAlign w:val="center"/>
          </w:tcPr>
          <w:p w14:paraId="2767FBAD">
            <w:pPr>
              <w:rPr>
                <w:rFonts w:asciiTheme="minorEastAsia" w:hAnsiTheme="minorEastAsia"/>
                <w:sz w:val="21"/>
                <w:szCs w:val="21"/>
              </w:rPr>
            </w:pPr>
          </w:p>
        </w:tc>
        <w:tc>
          <w:tcPr>
            <w:tcW w:w="1792" w:type="dxa"/>
            <w:shd w:val="clear" w:color="auto" w:fill="auto"/>
            <w:vAlign w:val="center"/>
          </w:tcPr>
          <w:p w14:paraId="5B2ED2BB">
            <w:pPr>
              <w:rPr>
                <w:rFonts w:asciiTheme="minorEastAsia" w:hAnsiTheme="minorEastAsia"/>
                <w:sz w:val="21"/>
                <w:szCs w:val="21"/>
              </w:rPr>
            </w:pPr>
          </w:p>
        </w:tc>
      </w:tr>
      <w:tr w14:paraId="7229AC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273" w:type="dxa"/>
            <w:shd w:val="clear" w:color="auto" w:fill="auto"/>
            <w:vAlign w:val="center"/>
          </w:tcPr>
          <w:p w14:paraId="5C946F9C">
            <w:pPr>
              <w:jc w:val="center"/>
              <w:rPr>
                <w:rFonts w:asciiTheme="minorEastAsia" w:hAnsiTheme="minorEastAsia"/>
                <w:sz w:val="21"/>
                <w:szCs w:val="21"/>
              </w:rPr>
            </w:pPr>
            <w:r>
              <w:rPr>
                <w:rFonts w:asciiTheme="minorEastAsia" w:hAnsiTheme="minorEastAsia"/>
                <w:sz w:val="21"/>
                <w:szCs w:val="21"/>
              </w:rPr>
              <w:t>备注</w:t>
            </w:r>
          </w:p>
        </w:tc>
        <w:tc>
          <w:tcPr>
            <w:tcW w:w="7912" w:type="dxa"/>
            <w:gridSpan w:val="5"/>
            <w:shd w:val="clear" w:color="auto" w:fill="auto"/>
            <w:vAlign w:val="center"/>
          </w:tcPr>
          <w:p w14:paraId="64234ED3">
            <w:pPr>
              <w:jc w:val="both"/>
              <w:rPr>
                <w:rFonts w:asciiTheme="minorEastAsia" w:hAnsiTheme="minorEastAsia"/>
                <w:sz w:val="21"/>
                <w:szCs w:val="21"/>
              </w:rPr>
            </w:pPr>
            <w:r>
              <w:rPr>
                <w:rFonts w:asciiTheme="minorEastAsia" w:hAnsiTheme="minorEastAsia"/>
                <w:sz w:val="21"/>
                <w:szCs w:val="21"/>
              </w:rPr>
              <w:t>① 表格行数不足时请自行扩展。</w:t>
            </w:r>
          </w:p>
          <w:p w14:paraId="458AA005">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tc>
      </w:tr>
    </w:tbl>
    <w:p w14:paraId="3A9EA6E1">
      <w:pPr>
        <w:rPr>
          <w:rFonts w:asciiTheme="minorEastAsia" w:hAnsiTheme="minorEastAsia" w:cstheme="minorHAnsi"/>
          <w:color w:val="C00000"/>
          <w:kern w:val="24"/>
        </w:rPr>
      </w:pPr>
      <w:r>
        <w:rPr>
          <w:rFonts w:asciiTheme="minorEastAsia" w:hAnsiTheme="minorEastAsia" w:cstheme="minorHAnsi"/>
          <w:color w:val="C00000"/>
          <w:kern w:val="24"/>
        </w:rPr>
        <w:t>附：</w:t>
      </w:r>
      <w:r>
        <w:rPr>
          <w:rFonts w:hint="eastAsia" w:asciiTheme="minorEastAsia" w:hAnsiTheme="minorEastAsia" w:cstheme="minorHAnsi"/>
          <w:color w:val="C00000"/>
          <w:kern w:val="24"/>
        </w:rPr>
        <w:t>设备购买发票或租赁证明</w:t>
      </w:r>
    </w:p>
    <w:p w14:paraId="652248E7">
      <w:pPr>
        <w:rPr>
          <w:rFonts w:asciiTheme="minorEastAsia" w:hAnsiTheme="minorEastAsia" w:cstheme="minorHAnsi"/>
          <w:b/>
          <w:color w:val="000000"/>
          <w:kern w:val="24"/>
        </w:rPr>
      </w:pPr>
    </w:p>
    <w:p w14:paraId="6F53AD8B">
      <w:pPr>
        <w:rPr>
          <w:rFonts w:asciiTheme="minorEastAsia" w:hAnsiTheme="minorEastAsia" w:cstheme="minorHAnsi"/>
          <w:b/>
          <w:color w:val="000000"/>
          <w:kern w:val="24"/>
        </w:rPr>
      </w:pPr>
      <w:r>
        <w:rPr>
          <w:rFonts w:asciiTheme="minorEastAsia" w:hAnsiTheme="minorEastAsia" w:cstheme="minorHAnsi"/>
          <w:b/>
          <w:color w:val="000000"/>
          <w:kern w:val="24"/>
        </w:rPr>
        <w:t>4．</w:t>
      </w:r>
      <w:r>
        <w:rPr>
          <w:rFonts w:hint="eastAsia" w:asciiTheme="minorEastAsia" w:hAnsiTheme="minorEastAsia" w:cstheme="minorHAnsi"/>
          <w:b/>
          <w:color w:val="000000"/>
          <w:kern w:val="24"/>
        </w:rPr>
        <w:t>产品及原材料来源</w:t>
      </w:r>
    </w:p>
    <w:p w14:paraId="5571EA0C">
      <w:pPr>
        <w:rPr>
          <w:rFonts w:asciiTheme="minorEastAsia" w:hAnsiTheme="minorEastAsia" w:cstheme="minorHAnsi"/>
          <w:b/>
          <w:color w:val="000000"/>
          <w:kern w:val="24"/>
        </w:rPr>
      </w:pPr>
    </w:p>
    <w:p w14:paraId="158D2DDA">
      <w:pPr>
        <w:rPr>
          <w:rFonts w:asciiTheme="minorEastAsia" w:hAnsiTheme="minorEastAsia" w:cstheme="minorHAnsi"/>
          <w:b/>
          <w:color w:val="000000"/>
          <w:kern w:val="24"/>
        </w:rPr>
      </w:pPr>
      <w:r>
        <w:rPr>
          <w:rFonts w:hint="eastAsia" w:asciiTheme="minorEastAsia" w:hAnsiTheme="minorEastAsia" w:cstheme="minorHAnsi"/>
          <w:b/>
          <w:color w:val="000000"/>
          <w:kern w:val="24"/>
        </w:rPr>
        <w:t>5．业绩</w:t>
      </w:r>
    </w:p>
    <w:p w14:paraId="6F94045C">
      <w:pPr>
        <w:rPr>
          <w:rFonts w:asciiTheme="minorEastAsia" w:hAnsiTheme="minorEastAsia" w:cstheme="minorHAnsi"/>
          <w:b/>
        </w:rPr>
      </w:pPr>
    </w:p>
    <w:p w14:paraId="1C782DD1">
      <w:pPr>
        <w:rPr>
          <w:rFonts w:asciiTheme="minorEastAsia" w:hAnsiTheme="minorEastAsia" w:cstheme="minorHAnsi"/>
          <w:b/>
        </w:rPr>
      </w:pPr>
    </w:p>
    <w:p w14:paraId="49827016">
      <w:pPr>
        <w:rPr>
          <w:rFonts w:cstheme="minorHAnsi"/>
          <w:b/>
        </w:rPr>
      </w:pPr>
      <w:r>
        <w:rPr>
          <w:rFonts w:cstheme="minorHAnsi"/>
          <w:b/>
        </w:rPr>
        <w:br w:type="page"/>
      </w:r>
    </w:p>
    <w:p w14:paraId="2C12C892">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14:paraId="37A8AC48">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14:paraId="67A554F0">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14:paraId="4CB87B77">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14:paraId="5C655CDF">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14:paraId="2C0EBD6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14:paraId="5CE614C1">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14:paraId="01B71EB6">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14:paraId="6921E37D">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14:paraId="5421152B">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color="auto" w:sz="4" w:space="0"/>
              <w:right w:val="single" w:color="auto" w:sz="4" w:space="0"/>
            </w:tcBorders>
            <w:shd w:val="clear" w:color="auto" w:fill="F1F1F1" w:themeFill="background1" w:themeFillShade="F2"/>
            <w:vAlign w:val="center"/>
          </w:tcPr>
          <w:p w14:paraId="1435EC8A">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14:paraId="73C01C68">
            <w:pPr>
              <w:jc w:val="center"/>
              <w:rPr>
                <w:rFonts w:asciiTheme="minorEastAsia" w:hAnsiTheme="minorEastAsia"/>
                <w:color w:val="000000"/>
                <w:sz w:val="21"/>
              </w:rPr>
            </w:pPr>
            <w:r>
              <w:rPr>
                <w:rFonts w:asciiTheme="minorEastAsia" w:hAnsiTheme="minorEastAsia"/>
                <w:color w:val="000000"/>
                <w:sz w:val="21"/>
              </w:rPr>
              <w:t>说明</w:t>
            </w:r>
          </w:p>
        </w:tc>
      </w:tr>
      <w:tr w14:paraId="747B4F8A">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4C855A42">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2E46C25">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00159CF0">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8326054">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1FA658C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BA783E2">
            <w:pPr>
              <w:jc w:val="both"/>
              <w:rPr>
                <w:rFonts w:asciiTheme="minorEastAsia" w:hAnsiTheme="minorEastAsia"/>
                <w:color w:val="000000"/>
                <w:sz w:val="21"/>
              </w:rPr>
            </w:pPr>
          </w:p>
        </w:tc>
      </w:tr>
      <w:tr w14:paraId="7033F35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39A74430">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60EFC45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694D4FAB">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55F6472F">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6415BDC6">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311E3DC1">
            <w:pPr>
              <w:jc w:val="both"/>
              <w:rPr>
                <w:rFonts w:asciiTheme="minorEastAsia" w:hAnsiTheme="minorEastAsia"/>
                <w:color w:val="000000"/>
                <w:sz w:val="21"/>
              </w:rPr>
            </w:pPr>
          </w:p>
        </w:tc>
      </w:tr>
      <w:tr w14:paraId="37F330D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140C70AF">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3C4BB614">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3F94E233">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DB69C90">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71A11893">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4C38BE8E">
            <w:pPr>
              <w:jc w:val="both"/>
              <w:rPr>
                <w:rFonts w:asciiTheme="minorEastAsia" w:hAnsiTheme="minorEastAsia"/>
                <w:color w:val="000000"/>
                <w:sz w:val="21"/>
              </w:rPr>
            </w:pPr>
          </w:p>
        </w:tc>
      </w:tr>
      <w:tr w14:paraId="174428A9">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07A681FA">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14:paraId="19D518AF">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14:paraId="1F20A248">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14:paraId="41FE5A2E">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14:paraId="55D66F20">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14:paraId="1E72055B">
            <w:pPr>
              <w:jc w:val="both"/>
              <w:rPr>
                <w:rFonts w:asciiTheme="minorEastAsia" w:hAnsiTheme="minorEastAsia"/>
                <w:color w:val="000000"/>
                <w:sz w:val="21"/>
              </w:rPr>
            </w:pPr>
          </w:p>
        </w:tc>
      </w:tr>
      <w:tr w14:paraId="5A99166F">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14:paraId="2CD8A281">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14:paraId="0DDEF0CE">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14:paraId="3CC8BC51">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14:paraId="7BED5314">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14:paraId="3DFE7704">
      <w:pPr>
        <w:rPr>
          <w:rFonts w:cstheme="minorHAnsi"/>
          <w:color w:val="1F4E79" w:themeColor="accent1" w:themeShade="80"/>
          <w:sz w:val="32"/>
          <w:szCs w:val="36"/>
        </w:rPr>
      </w:pPr>
      <w:r>
        <w:rPr>
          <w:rFonts w:cstheme="minorHAnsi"/>
          <w:color w:val="1F4E79" w:themeColor="accent1" w:themeShade="80"/>
          <w:sz w:val="32"/>
          <w:szCs w:val="36"/>
        </w:rPr>
        <w:br w:type="page"/>
      </w:r>
    </w:p>
    <w:p w14:paraId="6628B45C">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14:paraId="0C1D8066">
      <w:pPr>
        <w:rPr>
          <w:rFonts w:ascii="Calibri" w:hAnsi="华文仿宋"/>
          <w:b/>
        </w:rPr>
      </w:pPr>
    </w:p>
    <w:p w14:paraId="62D3921C">
      <w:pPr>
        <w:rPr>
          <w:rFonts w:cstheme="minorHAnsi"/>
        </w:rPr>
      </w:pPr>
    </w:p>
    <w:p w14:paraId="004BA9F8">
      <w:pPr>
        <w:rPr>
          <w:rFonts w:cstheme="minorHAnsi"/>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14:paraId="71C43C6C">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14:paraId="104EF752">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14:paraId="0D10CE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4072BEDC">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14:paraId="37EA22B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58E1D4A4">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14:paraId="6AA786C5">
            <w:pPr>
              <w:autoSpaceDE w:val="0"/>
              <w:autoSpaceDN w:val="0"/>
              <w:adjustRightInd w:val="0"/>
              <w:spacing w:line="320" w:lineRule="exact"/>
              <w:jc w:val="center"/>
              <w:rPr>
                <w:rFonts w:cstheme="minorHAnsi"/>
                <w:sz w:val="21"/>
                <w:szCs w:val="21"/>
              </w:rPr>
            </w:pPr>
          </w:p>
        </w:tc>
      </w:tr>
      <w:tr w14:paraId="5904F7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C417BBA">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14:paraId="6734547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14:paraId="6D3D0565">
            <w:pPr>
              <w:autoSpaceDE w:val="0"/>
              <w:autoSpaceDN w:val="0"/>
              <w:adjustRightInd w:val="0"/>
              <w:spacing w:line="320" w:lineRule="exact"/>
              <w:jc w:val="center"/>
              <w:rPr>
                <w:rFonts w:cstheme="minorHAnsi"/>
                <w:sz w:val="21"/>
                <w:szCs w:val="21"/>
              </w:rPr>
            </w:pPr>
          </w:p>
        </w:tc>
      </w:tr>
      <w:tr w14:paraId="4E54EE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EA0036B">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14:paraId="4BAFF4D7">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14:paraId="0B4417E2">
            <w:pPr>
              <w:autoSpaceDE w:val="0"/>
              <w:autoSpaceDN w:val="0"/>
              <w:adjustRightInd w:val="0"/>
              <w:spacing w:line="320" w:lineRule="exact"/>
              <w:jc w:val="center"/>
              <w:rPr>
                <w:rFonts w:cstheme="minorHAnsi"/>
                <w:sz w:val="21"/>
                <w:szCs w:val="21"/>
              </w:rPr>
            </w:pPr>
          </w:p>
        </w:tc>
      </w:tr>
      <w:tr w14:paraId="2D18070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B60B74D">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14:paraId="3864CD94">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14:paraId="4F73EB55">
            <w:pPr>
              <w:autoSpaceDE w:val="0"/>
              <w:autoSpaceDN w:val="0"/>
              <w:adjustRightInd w:val="0"/>
              <w:spacing w:line="320" w:lineRule="exact"/>
              <w:jc w:val="center"/>
              <w:rPr>
                <w:rFonts w:cstheme="minorHAnsi"/>
                <w:sz w:val="21"/>
                <w:szCs w:val="21"/>
              </w:rPr>
            </w:pPr>
          </w:p>
        </w:tc>
      </w:tr>
      <w:tr w14:paraId="4453EFB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0DD267A5">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14:paraId="5BDEDF16">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14:paraId="62E34827">
            <w:pPr>
              <w:autoSpaceDE w:val="0"/>
              <w:autoSpaceDN w:val="0"/>
              <w:adjustRightInd w:val="0"/>
              <w:spacing w:line="320" w:lineRule="exact"/>
              <w:jc w:val="center"/>
              <w:rPr>
                <w:rFonts w:cstheme="minorHAnsi"/>
                <w:sz w:val="21"/>
                <w:szCs w:val="21"/>
              </w:rPr>
            </w:pPr>
          </w:p>
        </w:tc>
      </w:tr>
      <w:tr w14:paraId="664A17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320EAE4">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14:paraId="00E026BE">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14:paraId="18F41158">
            <w:pPr>
              <w:autoSpaceDE w:val="0"/>
              <w:autoSpaceDN w:val="0"/>
              <w:adjustRightInd w:val="0"/>
              <w:spacing w:line="320" w:lineRule="exact"/>
              <w:jc w:val="center"/>
              <w:rPr>
                <w:rFonts w:cstheme="minorHAnsi"/>
                <w:sz w:val="21"/>
                <w:szCs w:val="21"/>
              </w:rPr>
            </w:pPr>
          </w:p>
        </w:tc>
      </w:tr>
      <w:tr w14:paraId="02EA68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4369DB62">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14:paraId="4F120F86">
            <w:pPr>
              <w:autoSpaceDE w:val="0"/>
              <w:autoSpaceDN w:val="0"/>
              <w:adjustRightInd w:val="0"/>
              <w:spacing w:line="320" w:lineRule="exact"/>
              <w:jc w:val="center"/>
              <w:rPr>
                <w:rFonts w:cstheme="minorHAnsi"/>
                <w:sz w:val="21"/>
                <w:szCs w:val="21"/>
              </w:rPr>
            </w:pPr>
          </w:p>
        </w:tc>
      </w:tr>
      <w:tr w14:paraId="5EF6C53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14:paraId="75A8F19B">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14:paraId="6D49B5AE">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14:paraId="3FCBB40B">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14:paraId="04C6F021">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14:paraId="7BD641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3BF843F7">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pPr>
              <w:autoSpaceDE w:val="0"/>
              <w:autoSpaceDN w:val="0"/>
              <w:adjustRightInd w:val="0"/>
              <w:spacing w:line="320" w:lineRule="exact"/>
              <w:jc w:val="center"/>
              <w:rPr>
                <w:rFonts w:cstheme="minorHAnsi"/>
                <w:sz w:val="21"/>
                <w:szCs w:val="21"/>
              </w:rPr>
            </w:pPr>
          </w:p>
        </w:tc>
      </w:tr>
      <w:tr w14:paraId="3B8F82E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59AAF6C">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pPr>
              <w:autoSpaceDE w:val="0"/>
              <w:autoSpaceDN w:val="0"/>
              <w:adjustRightInd w:val="0"/>
              <w:spacing w:line="320" w:lineRule="exact"/>
              <w:jc w:val="center"/>
              <w:rPr>
                <w:rFonts w:cstheme="minorHAnsi"/>
                <w:sz w:val="21"/>
                <w:szCs w:val="21"/>
              </w:rPr>
            </w:pPr>
          </w:p>
        </w:tc>
      </w:tr>
      <w:tr w14:paraId="20F465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0B9CFF22">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14:paraId="3389416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14:paraId="5AE53CDA">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14:paraId="275C60FF">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14:paraId="1E01DC66">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14:paraId="4870ECA7">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2F3393F7">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14:paraId="68C047A4">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7473E1F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14:paraId="339F2306">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14:paraId="7B0F7AC3">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14:paraId="4F535F55">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14:paraId="4C7D20D6">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14:paraId="77618D3A">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14:paraId="307F42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14:paraId="1CB03F76">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14:paraId="6D408D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1D159855">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14:paraId="6081C3C7">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14:paraId="4FC226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07D4F4E">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pPr>
              <w:autoSpaceDE w:val="0"/>
              <w:autoSpaceDN w:val="0"/>
              <w:adjustRightInd w:val="0"/>
              <w:spacing w:line="320" w:lineRule="exact"/>
              <w:rPr>
                <w:rFonts w:cstheme="minorHAnsi"/>
                <w:bCs/>
                <w:sz w:val="21"/>
                <w:szCs w:val="21"/>
              </w:rPr>
            </w:pPr>
          </w:p>
        </w:tc>
      </w:tr>
      <w:tr w14:paraId="5F1123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665BB6E6">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pPr>
              <w:autoSpaceDE w:val="0"/>
              <w:autoSpaceDN w:val="0"/>
              <w:adjustRightInd w:val="0"/>
              <w:spacing w:line="320" w:lineRule="exact"/>
              <w:rPr>
                <w:rFonts w:cstheme="minorHAnsi"/>
                <w:bCs/>
                <w:sz w:val="21"/>
                <w:szCs w:val="21"/>
              </w:rPr>
            </w:pPr>
          </w:p>
        </w:tc>
      </w:tr>
      <w:tr w14:paraId="1B69BE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14:paraId="2F7C3A91">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14:paraId="4BDFA744">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hint="eastAsia" w:asciiTheme="minorEastAsia" w:hAnsiTheme="minorEastAsia" w:cstheme="minorHAnsi"/>
                <w:color w:val="000000"/>
                <w:sz w:val="21"/>
                <w:szCs w:val="21"/>
              </w:rPr>
              <w:t>“上年度营业收入”；</w:t>
            </w:r>
          </w:p>
          <w:p w14:paraId="5E20A655">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14:paraId="2599E16C">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14:paraId="4AEA214B">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14:paraId="130C24B9">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14:paraId="53E984F4">
      <w:pPr>
        <w:pStyle w:val="81"/>
        <w:ind w:firstLine="480"/>
        <w:rPr>
          <w:i/>
          <w:color w:val="7030A0"/>
        </w:rPr>
      </w:pPr>
      <w:r>
        <w:rPr>
          <w:i/>
          <w:color w:val="7030A0"/>
        </w:rPr>
        <w:t>未签署下列承诺书的，将被视为无效投标，其责任由供应商自行承担。</w:t>
      </w:r>
    </w:p>
    <w:p w14:paraId="05D1ED37">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14:paraId="61861864">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14:paraId="7062A41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14:paraId="133F136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14:paraId="7EF745B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14:paraId="3597CA6C">
      <w:pPr>
        <w:ind w:firstLine="480" w:firstLineChars="200"/>
        <w:jc w:val="both"/>
        <w:rPr>
          <w:rFonts w:ascii="Calibri" w:hAnsi="Calibri" w:eastAsia="宋体" w:cstheme="minorHAnsi"/>
          <w:color w:val="000000"/>
          <w:kern w:val="24"/>
        </w:rPr>
      </w:pPr>
    </w:p>
    <w:p w14:paraId="1B3D52CD">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14:paraId="1A9E337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14:paraId="27E600F7">
      <w:pPr>
        <w:ind w:firstLine="480" w:firstLineChars="200"/>
        <w:jc w:val="both"/>
        <w:rPr>
          <w:rFonts w:ascii="Calibri" w:hAnsi="Calibri" w:eastAsia="宋体" w:cstheme="minorHAnsi"/>
          <w:color w:val="000000"/>
          <w:kern w:val="24"/>
        </w:rPr>
      </w:pPr>
    </w:p>
    <w:p w14:paraId="3DBFD4BA">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14:paraId="0350CAF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14:paraId="4D877F68">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14:paraId="622FA78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593AC25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14:paraId="3E3EEE82">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14:paraId="0F50B5B7">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14:paraId="2657E1B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14:paraId="147AA763">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14:paraId="40743125">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14:paraId="448E2A6A">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14:paraId="1CFDF369">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14:paraId="556FC0E2">
      <w:pPr>
        <w:ind w:firstLine="480" w:firstLineChars="200"/>
        <w:jc w:val="both"/>
        <w:rPr>
          <w:rFonts w:ascii="Calibri" w:hAnsi="Calibri" w:eastAsia="宋体" w:cstheme="minorHAnsi"/>
          <w:color w:val="000000"/>
          <w:kern w:val="24"/>
        </w:rPr>
      </w:pPr>
    </w:p>
    <w:p w14:paraId="6A75A10E">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14:paraId="7880822C">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sectPr>
      <w:footerReference r:id="rId25" w:type="default"/>
      <w:footerReference r:id="rId26"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MS Gothic">
    <w:panose1 w:val="020B06090702050802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AFB84">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28C7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BC9E7">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A1F49">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9FF6C">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7C04C">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905B5">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E4F99">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ADA07">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DCB04">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F904D">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A0F77">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763C6">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64</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1B5B3">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FDBB">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5911D">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FBDC4">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14162">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E59E2">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FCD16">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73667">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13234">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陕西省西安市消防救援支队及各大队主副食配送服务采购项目（第二批）</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DE8F9">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陕西省西安市消防救援支队及各大队主副食配送服务采购项目（第二批）</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E67D">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陕西省西安市消防救援支队及各大队主副食配送服务采购项目（第二批）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811542"/>
    <w:multiLevelType w:val="multilevel"/>
    <w:tmpl w:val="0E811542"/>
    <w:lvl w:ilvl="0" w:tentative="0">
      <w:start w:val="2"/>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1A64A65"/>
    <w:multiLevelType w:val="multilevel"/>
    <w:tmpl w:val="11A64A65"/>
    <w:lvl w:ilvl="0" w:tentative="0">
      <w:start w:val="1"/>
      <w:numFmt w:val="decimal"/>
      <w:lvlText w:val="%1."/>
      <w:lvlJc w:val="left"/>
      <w:pPr>
        <w:ind w:left="780" w:hanging="360"/>
      </w:pPr>
      <w:rPr>
        <w:rFonts w:hint="default" w:ascii="宋体" w:hAnsi="宋体"/>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4">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31F"/>
    <w:rsid w:val="00002BB3"/>
    <w:rsid w:val="00003B6F"/>
    <w:rsid w:val="00003F53"/>
    <w:rsid w:val="000043C3"/>
    <w:rsid w:val="0000473B"/>
    <w:rsid w:val="00004F9A"/>
    <w:rsid w:val="00005E26"/>
    <w:rsid w:val="00006A52"/>
    <w:rsid w:val="0000732D"/>
    <w:rsid w:val="00010FED"/>
    <w:rsid w:val="00012137"/>
    <w:rsid w:val="00012844"/>
    <w:rsid w:val="00012F9B"/>
    <w:rsid w:val="0001350D"/>
    <w:rsid w:val="00013929"/>
    <w:rsid w:val="00013D07"/>
    <w:rsid w:val="00014DAF"/>
    <w:rsid w:val="0001553E"/>
    <w:rsid w:val="00015802"/>
    <w:rsid w:val="00016042"/>
    <w:rsid w:val="000162A2"/>
    <w:rsid w:val="00017463"/>
    <w:rsid w:val="00021AF9"/>
    <w:rsid w:val="0002264A"/>
    <w:rsid w:val="00022A4E"/>
    <w:rsid w:val="00022F41"/>
    <w:rsid w:val="00023261"/>
    <w:rsid w:val="000234CF"/>
    <w:rsid w:val="000235C8"/>
    <w:rsid w:val="000251DF"/>
    <w:rsid w:val="0002669B"/>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278F"/>
    <w:rsid w:val="000434BD"/>
    <w:rsid w:val="00043830"/>
    <w:rsid w:val="000440AF"/>
    <w:rsid w:val="00044F32"/>
    <w:rsid w:val="00047455"/>
    <w:rsid w:val="00051EF3"/>
    <w:rsid w:val="00052177"/>
    <w:rsid w:val="000524A0"/>
    <w:rsid w:val="0005253E"/>
    <w:rsid w:val="00052922"/>
    <w:rsid w:val="000543B4"/>
    <w:rsid w:val="00054879"/>
    <w:rsid w:val="00054FF3"/>
    <w:rsid w:val="000556F1"/>
    <w:rsid w:val="00055F81"/>
    <w:rsid w:val="0005692F"/>
    <w:rsid w:val="00060D11"/>
    <w:rsid w:val="00061066"/>
    <w:rsid w:val="00061A13"/>
    <w:rsid w:val="0006226C"/>
    <w:rsid w:val="00062828"/>
    <w:rsid w:val="00062D84"/>
    <w:rsid w:val="00063EEF"/>
    <w:rsid w:val="00064071"/>
    <w:rsid w:val="00064386"/>
    <w:rsid w:val="00067A39"/>
    <w:rsid w:val="00067D44"/>
    <w:rsid w:val="00067E2B"/>
    <w:rsid w:val="0007053B"/>
    <w:rsid w:val="00070AA6"/>
    <w:rsid w:val="00072084"/>
    <w:rsid w:val="000728E2"/>
    <w:rsid w:val="00073A16"/>
    <w:rsid w:val="00074562"/>
    <w:rsid w:val="0007534F"/>
    <w:rsid w:val="000770B7"/>
    <w:rsid w:val="00077B80"/>
    <w:rsid w:val="000802BE"/>
    <w:rsid w:val="000815B4"/>
    <w:rsid w:val="00084264"/>
    <w:rsid w:val="00084335"/>
    <w:rsid w:val="000857F2"/>
    <w:rsid w:val="00085999"/>
    <w:rsid w:val="0008603F"/>
    <w:rsid w:val="00086D2C"/>
    <w:rsid w:val="00090002"/>
    <w:rsid w:val="00090278"/>
    <w:rsid w:val="000906B5"/>
    <w:rsid w:val="000911CC"/>
    <w:rsid w:val="00092417"/>
    <w:rsid w:val="00093AD5"/>
    <w:rsid w:val="000951C6"/>
    <w:rsid w:val="000952F2"/>
    <w:rsid w:val="00095A8D"/>
    <w:rsid w:val="00096428"/>
    <w:rsid w:val="00096A52"/>
    <w:rsid w:val="00096CF1"/>
    <w:rsid w:val="00097CDB"/>
    <w:rsid w:val="000A0237"/>
    <w:rsid w:val="000A0EFD"/>
    <w:rsid w:val="000A159C"/>
    <w:rsid w:val="000A1B38"/>
    <w:rsid w:val="000A1F6A"/>
    <w:rsid w:val="000A2583"/>
    <w:rsid w:val="000A2B11"/>
    <w:rsid w:val="000A7A6A"/>
    <w:rsid w:val="000B129A"/>
    <w:rsid w:val="000B4360"/>
    <w:rsid w:val="000B5741"/>
    <w:rsid w:val="000B5ACF"/>
    <w:rsid w:val="000B5DE5"/>
    <w:rsid w:val="000B668F"/>
    <w:rsid w:val="000B6858"/>
    <w:rsid w:val="000B7806"/>
    <w:rsid w:val="000B7B93"/>
    <w:rsid w:val="000C048C"/>
    <w:rsid w:val="000C078B"/>
    <w:rsid w:val="000C21A4"/>
    <w:rsid w:val="000C22A9"/>
    <w:rsid w:val="000C3ADC"/>
    <w:rsid w:val="000C4C29"/>
    <w:rsid w:val="000C538D"/>
    <w:rsid w:val="000C561E"/>
    <w:rsid w:val="000C59A5"/>
    <w:rsid w:val="000C774E"/>
    <w:rsid w:val="000D0AF3"/>
    <w:rsid w:val="000D0DE1"/>
    <w:rsid w:val="000D1277"/>
    <w:rsid w:val="000D12BE"/>
    <w:rsid w:val="000D159C"/>
    <w:rsid w:val="000D4097"/>
    <w:rsid w:val="000D7A53"/>
    <w:rsid w:val="000D7EAE"/>
    <w:rsid w:val="000E1433"/>
    <w:rsid w:val="000E17C6"/>
    <w:rsid w:val="000E3C31"/>
    <w:rsid w:val="000E3FB5"/>
    <w:rsid w:val="000E49C1"/>
    <w:rsid w:val="000E5C68"/>
    <w:rsid w:val="000E5DED"/>
    <w:rsid w:val="000E6AE7"/>
    <w:rsid w:val="000E6CE4"/>
    <w:rsid w:val="000F0C8A"/>
    <w:rsid w:val="000F1A9A"/>
    <w:rsid w:val="000F2036"/>
    <w:rsid w:val="000F27AD"/>
    <w:rsid w:val="000F2BEC"/>
    <w:rsid w:val="000F35AB"/>
    <w:rsid w:val="000F3645"/>
    <w:rsid w:val="000F476D"/>
    <w:rsid w:val="000F499A"/>
    <w:rsid w:val="000F4ECB"/>
    <w:rsid w:val="000F4FAD"/>
    <w:rsid w:val="000F56A5"/>
    <w:rsid w:val="000F5DA0"/>
    <w:rsid w:val="000F66FE"/>
    <w:rsid w:val="000F6831"/>
    <w:rsid w:val="000F6A10"/>
    <w:rsid w:val="000F735B"/>
    <w:rsid w:val="000F7632"/>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6102"/>
    <w:rsid w:val="001173C5"/>
    <w:rsid w:val="001174BA"/>
    <w:rsid w:val="00117ADA"/>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484"/>
    <w:rsid w:val="00135637"/>
    <w:rsid w:val="00135AA2"/>
    <w:rsid w:val="0013664D"/>
    <w:rsid w:val="00136D4A"/>
    <w:rsid w:val="0013712F"/>
    <w:rsid w:val="001374DB"/>
    <w:rsid w:val="00137CD5"/>
    <w:rsid w:val="00137E7B"/>
    <w:rsid w:val="00140177"/>
    <w:rsid w:val="00142244"/>
    <w:rsid w:val="001454AD"/>
    <w:rsid w:val="001455F6"/>
    <w:rsid w:val="001456C7"/>
    <w:rsid w:val="00145DA0"/>
    <w:rsid w:val="00152476"/>
    <w:rsid w:val="001534EC"/>
    <w:rsid w:val="0015361E"/>
    <w:rsid w:val="00154209"/>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41F"/>
    <w:rsid w:val="00167ECE"/>
    <w:rsid w:val="0017054A"/>
    <w:rsid w:val="00171A61"/>
    <w:rsid w:val="00173749"/>
    <w:rsid w:val="00173A35"/>
    <w:rsid w:val="0017410F"/>
    <w:rsid w:val="00174285"/>
    <w:rsid w:val="00175756"/>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55B"/>
    <w:rsid w:val="00193B5F"/>
    <w:rsid w:val="001947E8"/>
    <w:rsid w:val="00194890"/>
    <w:rsid w:val="0019564E"/>
    <w:rsid w:val="00195E5A"/>
    <w:rsid w:val="00196A1C"/>
    <w:rsid w:val="00196DD9"/>
    <w:rsid w:val="0019707F"/>
    <w:rsid w:val="00197C5C"/>
    <w:rsid w:val="00197D89"/>
    <w:rsid w:val="001A0376"/>
    <w:rsid w:val="001A0C97"/>
    <w:rsid w:val="001A127F"/>
    <w:rsid w:val="001A2103"/>
    <w:rsid w:val="001A5309"/>
    <w:rsid w:val="001A5764"/>
    <w:rsid w:val="001B0699"/>
    <w:rsid w:val="001B0C7B"/>
    <w:rsid w:val="001B15EA"/>
    <w:rsid w:val="001B2019"/>
    <w:rsid w:val="001B3EB7"/>
    <w:rsid w:val="001B49FD"/>
    <w:rsid w:val="001B4BF9"/>
    <w:rsid w:val="001B5302"/>
    <w:rsid w:val="001B6115"/>
    <w:rsid w:val="001C0A0A"/>
    <w:rsid w:val="001C0BA3"/>
    <w:rsid w:val="001C0BBD"/>
    <w:rsid w:val="001C1076"/>
    <w:rsid w:val="001C10D8"/>
    <w:rsid w:val="001C1BBA"/>
    <w:rsid w:val="001C1D76"/>
    <w:rsid w:val="001C25ED"/>
    <w:rsid w:val="001C4AFC"/>
    <w:rsid w:val="001C5BE5"/>
    <w:rsid w:val="001C607B"/>
    <w:rsid w:val="001C732E"/>
    <w:rsid w:val="001D10C0"/>
    <w:rsid w:val="001D1423"/>
    <w:rsid w:val="001D1BCB"/>
    <w:rsid w:val="001D22C0"/>
    <w:rsid w:val="001D2541"/>
    <w:rsid w:val="001D2CE5"/>
    <w:rsid w:val="001D3803"/>
    <w:rsid w:val="001D4171"/>
    <w:rsid w:val="001D4442"/>
    <w:rsid w:val="001D576E"/>
    <w:rsid w:val="001D70BC"/>
    <w:rsid w:val="001E0376"/>
    <w:rsid w:val="001E0768"/>
    <w:rsid w:val="001E0C4B"/>
    <w:rsid w:val="001E1DFE"/>
    <w:rsid w:val="001E2A82"/>
    <w:rsid w:val="001E2BB9"/>
    <w:rsid w:val="001E568C"/>
    <w:rsid w:val="001E6560"/>
    <w:rsid w:val="001E6A70"/>
    <w:rsid w:val="001E7761"/>
    <w:rsid w:val="001E790E"/>
    <w:rsid w:val="001F0A60"/>
    <w:rsid w:val="001F2059"/>
    <w:rsid w:val="001F23C9"/>
    <w:rsid w:val="001F2A6A"/>
    <w:rsid w:val="001F4827"/>
    <w:rsid w:val="001F49A1"/>
    <w:rsid w:val="001F4ACC"/>
    <w:rsid w:val="001F5599"/>
    <w:rsid w:val="001F633A"/>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1A0"/>
    <w:rsid w:val="00220787"/>
    <w:rsid w:val="002209DE"/>
    <w:rsid w:val="00221727"/>
    <w:rsid w:val="00221778"/>
    <w:rsid w:val="002228F6"/>
    <w:rsid w:val="00223AA8"/>
    <w:rsid w:val="00223E30"/>
    <w:rsid w:val="00223EFE"/>
    <w:rsid w:val="00224257"/>
    <w:rsid w:val="00224D12"/>
    <w:rsid w:val="00226069"/>
    <w:rsid w:val="002268FB"/>
    <w:rsid w:val="00226A70"/>
    <w:rsid w:val="0023021B"/>
    <w:rsid w:val="0023070C"/>
    <w:rsid w:val="00230C6A"/>
    <w:rsid w:val="00232797"/>
    <w:rsid w:val="00232A7D"/>
    <w:rsid w:val="00233D53"/>
    <w:rsid w:val="002345B9"/>
    <w:rsid w:val="002345D5"/>
    <w:rsid w:val="00235ECB"/>
    <w:rsid w:val="002378CD"/>
    <w:rsid w:val="00237A3F"/>
    <w:rsid w:val="00237A4A"/>
    <w:rsid w:val="00237C8C"/>
    <w:rsid w:val="00240CD3"/>
    <w:rsid w:val="00241308"/>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B10"/>
    <w:rsid w:val="00255DBC"/>
    <w:rsid w:val="00256AC1"/>
    <w:rsid w:val="0025777A"/>
    <w:rsid w:val="00257B25"/>
    <w:rsid w:val="00260306"/>
    <w:rsid w:val="0026041D"/>
    <w:rsid w:val="002604AB"/>
    <w:rsid w:val="00261898"/>
    <w:rsid w:val="002621C5"/>
    <w:rsid w:val="00264014"/>
    <w:rsid w:val="0026501F"/>
    <w:rsid w:val="002662A0"/>
    <w:rsid w:val="00266611"/>
    <w:rsid w:val="00267AE5"/>
    <w:rsid w:val="00267C8A"/>
    <w:rsid w:val="00267FDD"/>
    <w:rsid w:val="00271136"/>
    <w:rsid w:val="00271ED3"/>
    <w:rsid w:val="00272146"/>
    <w:rsid w:val="002721CB"/>
    <w:rsid w:val="00272337"/>
    <w:rsid w:val="002724F0"/>
    <w:rsid w:val="00272DAF"/>
    <w:rsid w:val="00272E7E"/>
    <w:rsid w:val="00273219"/>
    <w:rsid w:val="00273A93"/>
    <w:rsid w:val="00273F51"/>
    <w:rsid w:val="002742EA"/>
    <w:rsid w:val="0027449B"/>
    <w:rsid w:val="00274AFC"/>
    <w:rsid w:val="0027517E"/>
    <w:rsid w:val="00275284"/>
    <w:rsid w:val="00275C8F"/>
    <w:rsid w:val="00276641"/>
    <w:rsid w:val="00276659"/>
    <w:rsid w:val="00276A1C"/>
    <w:rsid w:val="00276C8A"/>
    <w:rsid w:val="002771C6"/>
    <w:rsid w:val="0028033D"/>
    <w:rsid w:val="0028114A"/>
    <w:rsid w:val="00282837"/>
    <w:rsid w:val="00282CF7"/>
    <w:rsid w:val="00283DD5"/>
    <w:rsid w:val="002848E9"/>
    <w:rsid w:val="00291777"/>
    <w:rsid w:val="0029384E"/>
    <w:rsid w:val="00294428"/>
    <w:rsid w:val="002961E2"/>
    <w:rsid w:val="00296372"/>
    <w:rsid w:val="00297703"/>
    <w:rsid w:val="00297866"/>
    <w:rsid w:val="002A26D5"/>
    <w:rsid w:val="002A3B25"/>
    <w:rsid w:val="002A4387"/>
    <w:rsid w:val="002A5FB1"/>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02B"/>
    <w:rsid w:val="002C4511"/>
    <w:rsid w:val="002C45C3"/>
    <w:rsid w:val="002C4DAE"/>
    <w:rsid w:val="002C6405"/>
    <w:rsid w:val="002C6442"/>
    <w:rsid w:val="002C6F4A"/>
    <w:rsid w:val="002D1AEB"/>
    <w:rsid w:val="002D2B5F"/>
    <w:rsid w:val="002D327B"/>
    <w:rsid w:val="002D41DD"/>
    <w:rsid w:val="002D5205"/>
    <w:rsid w:val="002D65D4"/>
    <w:rsid w:val="002D7418"/>
    <w:rsid w:val="002E1283"/>
    <w:rsid w:val="002E1660"/>
    <w:rsid w:val="002E1D18"/>
    <w:rsid w:val="002E379C"/>
    <w:rsid w:val="002E37D7"/>
    <w:rsid w:val="002E43F6"/>
    <w:rsid w:val="002E44F8"/>
    <w:rsid w:val="002E4813"/>
    <w:rsid w:val="002E4D7B"/>
    <w:rsid w:val="002E7C3E"/>
    <w:rsid w:val="002F074B"/>
    <w:rsid w:val="002F1B04"/>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61B0"/>
    <w:rsid w:val="00306470"/>
    <w:rsid w:val="00307F20"/>
    <w:rsid w:val="00311862"/>
    <w:rsid w:val="00312811"/>
    <w:rsid w:val="00314497"/>
    <w:rsid w:val="003146E9"/>
    <w:rsid w:val="0031590A"/>
    <w:rsid w:val="00316961"/>
    <w:rsid w:val="00316D60"/>
    <w:rsid w:val="003172BB"/>
    <w:rsid w:val="00317F17"/>
    <w:rsid w:val="0032080F"/>
    <w:rsid w:val="003216C3"/>
    <w:rsid w:val="0032203C"/>
    <w:rsid w:val="00322208"/>
    <w:rsid w:val="00322600"/>
    <w:rsid w:val="003231CF"/>
    <w:rsid w:val="00323283"/>
    <w:rsid w:val="003245F8"/>
    <w:rsid w:val="00324B69"/>
    <w:rsid w:val="00324BED"/>
    <w:rsid w:val="00325042"/>
    <w:rsid w:val="00325D47"/>
    <w:rsid w:val="00325EF1"/>
    <w:rsid w:val="00326169"/>
    <w:rsid w:val="0032696A"/>
    <w:rsid w:val="00326B69"/>
    <w:rsid w:val="00327A6B"/>
    <w:rsid w:val="003302D2"/>
    <w:rsid w:val="00330EA4"/>
    <w:rsid w:val="0033167F"/>
    <w:rsid w:val="00332A7C"/>
    <w:rsid w:val="00335C58"/>
    <w:rsid w:val="00337288"/>
    <w:rsid w:val="00337CFC"/>
    <w:rsid w:val="0034052E"/>
    <w:rsid w:val="003406B1"/>
    <w:rsid w:val="00342995"/>
    <w:rsid w:val="00343305"/>
    <w:rsid w:val="003443D3"/>
    <w:rsid w:val="003450CD"/>
    <w:rsid w:val="00345F35"/>
    <w:rsid w:val="00346A88"/>
    <w:rsid w:val="00346D43"/>
    <w:rsid w:val="00346E08"/>
    <w:rsid w:val="00347675"/>
    <w:rsid w:val="00347FCC"/>
    <w:rsid w:val="0035004F"/>
    <w:rsid w:val="003509CA"/>
    <w:rsid w:val="003511FC"/>
    <w:rsid w:val="00351734"/>
    <w:rsid w:val="00354AF4"/>
    <w:rsid w:val="00354FCF"/>
    <w:rsid w:val="003551E0"/>
    <w:rsid w:val="003552C3"/>
    <w:rsid w:val="0035572B"/>
    <w:rsid w:val="00357EC3"/>
    <w:rsid w:val="00360830"/>
    <w:rsid w:val="00364896"/>
    <w:rsid w:val="00366A2C"/>
    <w:rsid w:val="003704E3"/>
    <w:rsid w:val="00371456"/>
    <w:rsid w:val="00373AE9"/>
    <w:rsid w:val="00374506"/>
    <w:rsid w:val="0037495D"/>
    <w:rsid w:val="0037515A"/>
    <w:rsid w:val="0037531B"/>
    <w:rsid w:val="00375819"/>
    <w:rsid w:val="00375C21"/>
    <w:rsid w:val="00375C89"/>
    <w:rsid w:val="00376DAF"/>
    <w:rsid w:val="0037759F"/>
    <w:rsid w:val="0038204A"/>
    <w:rsid w:val="00382469"/>
    <w:rsid w:val="003833FB"/>
    <w:rsid w:val="00383F8F"/>
    <w:rsid w:val="00384CD5"/>
    <w:rsid w:val="00386908"/>
    <w:rsid w:val="003872CB"/>
    <w:rsid w:val="00387AFC"/>
    <w:rsid w:val="00390290"/>
    <w:rsid w:val="0039216D"/>
    <w:rsid w:val="00392EBD"/>
    <w:rsid w:val="00393459"/>
    <w:rsid w:val="003943D1"/>
    <w:rsid w:val="0039449C"/>
    <w:rsid w:val="00395695"/>
    <w:rsid w:val="0039665F"/>
    <w:rsid w:val="003966C3"/>
    <w:rsid w:val="00397EEA"/>
    <w:rsid w:val="003A0002"/>
    <w:rsid w:val="003A0295"/>
    <w:rsid w:val="003A0D83"/>
    <w:rsid w:val="003A0DC6"/>
    <w:rsid w:val="003A0E76"/>
    <w:rsid w:val="003A192D"/>
    <w:rsid w:val="003A2A14"/>
    <w:rsid w:val="003A3CB1"/>
    <w:rsid w:val="003B086A"/>
    <w:rsid w:val="003B0D75"/>
    <w:rsid w:val="003B1140"/>
    <w:rsid w:val="003B25DE"/>
    <w:rsid w:val="003B2AF6"/>
    <w:rsid w:val="003B3207"/>
    <w:rsid w:val="003B35A9"/>
    <w:rsid w:val="003C3325"/>
    <w:rsid w:val="003C4A2A"/>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6B60"/>
    <w:rsid w:val="003D7575"/>
    <w:rsid w:val="003E010E"/>
    <w:rsid w:val="003E0A2C"/>
    <w:rsid w:val="003E1503"/>
    <w:rsid w:val="003E1D81"/>
    <w:rsid w:val="003E2F34"/>
    <w:rsid w:val="003E5BF5"/>
    <w:rsid w:val="003E5CDB"/>
    <w:rsid w:val="003E5CFF"/>
    <w:rsid w:val="003E6507"/>
    <w:rsid w:val="003E7874"/>
    <w:rsid w:val="003E7DCF"/>
    <w:rsid w:val="003F0E1D"/>
    <w:rsid w:val="003F1C2D"/>
    <w:rsid w:val="003F328C"/>
    <w:rsid w:val="003F3882"/>
    <w:rsid w:val="003F3F0B"/>
    <w:rsid w:val="003F60A3"/>
    <w:rsid w:val="003F7C8E"/>
    <w:rsid w:val="004001BE"/>
    <w:rsid w:val="0040124D"/>
    <w:rsid w:val="0040158F"/>
    <w:rsid w:val="004017C8"/>
    <w:rsid w:val="0040181A"/>
    <w:rsid w:val="00401D26"/>
    <w:rsid w:val="004024C2"/>
    <w:rsid w:val="00404A7B"/>
    <w:rsid w:val="00405285"/>
    <w:rsid w:val="00406631"/>
    <w:rsid w:val="004068A7"/>
    <w:rsid w:val="00406C11"/>
    <w:rsid w:val="00407BBB"/>
    <w:rsid w:val="004105DD"/>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2EB1"/>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69C6"/>
    <w:rsid w:val="00437842"/>
    <w:rsid w:val="0044006D"/>
    <w:rsid w:val="0044122A"/>
    <w:rsid w:val="004415D9"/>
    <w:rsid w:val="00441977"/>
    <w:rsid w:val="00441D7B"/>
    <w:rsid w:val="00442041"/>
    <w:rsid w:val="00444250"/>
    <w:rsid w:val="00444298"/>
    <w:rsid w:val="00444474"/>
    <w:rsid w:val="0044514F"/>
    <w:rsid w:val="004456C5"/>
    <w:rsid w:val="004463EE"/>
    <w:rsid w:val="004474B0"/>
    <w:rsid w:val="00453461"/>
    <w:rsid w:val="00454666"/>
    <w:rsid w:val="004547F6"/>
    <w:rsid w:val="004549DF"/>
    <w:rsid w:val="004550FE"/>
    <w:rsid w:val="004556E4"/>
    <w:rsid w:val="00455F40"/>
    <w:rsid w:val="004574A4"/>
    <w:rsid w:val="00460822"/>
    <w:rsid w:val="00463236"/>
    <w:rsid w:val="00463834"/>
    <w:rsid w:val="004657D3"/>
    <w:rsid w:val="00466895"/>
    <w:rsid w:val="0046690A"/>
    <w:rsid w:val="0046782F"/>
    <w:rsid w:val="00471AA7"/>
    <w:rsid w:val="00471E1E"/>
    <w:rsid w:val="0047278F"/>
    <w:rsid w:val="00473CE1"/>
    <w:rsid w:val="0047566E"/>
    <w:rsid w:val="0047590B"/>
    <w:rsid w:val="00476902"/>
    <w:rsid w:val="0047799A"/>
    <w:rsid w:val="00480CD4"/>
    <w:rsid w:val="004846F1"/>
    <w:rsid w:val="00487FE6"/>
    <w:rsid w:val="00490F98"/>
    <w:rsid w:val="00491349"/>
    <w:rsid w:val="00492F9F"/>
    <w:rsid w:val="00493684"/>
    <w:rsid w:val="00493DFE"/>
    <w:rsid w:val="00493E48"/>
    <w:rsid w:val="004966D8"/>
    <w:rsid w:val="004968C7"/>
    <w:rsid w:val="00496ACE"/>
    <w:rsid w:val="00497411"/>
    <w:rsid w:val="00497530"/>
    <w:rsid w:val="004A00FD"/>
    <w:rsid w:val="004A0307"/>
    <w:rsid w:val="004A1AAB"/>
    <w:rsid w:val="004A570C"/>
    <w:rsid w:val="004A5782"/>
    <w:rsid w:val="004A5A7A"/>
    <w:rsid w:val="004A5CFF"/>
    <w:rsid w:val="004A61D7"/>
    <w:rsid w:val="004A6339"/>
    <w:rsid w:val="004A699E"/>
    <w:rsid w:val="004A6B5A"/>
    <w:rsid w:val="004A7113"/>
    <w:rsid w:val="004B1026"/>
    <w:rsid w:val="004B13F6"/>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11A6"/>
    <w:rsid w:val="004D2147"/>
    <w:rsid w:val="004D2BAF"/>
    <w:rsid w:val="004D2D8E"/>
    <w:rsid w:val="004D2F54"/>
    <w:rsid w:val="004D3590"/>
    <w:rsid w:val="004D4879"/>
    <w:rsid w:val="004D64C5"/>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ABD"/>
    <w:rsid w:val="00507D25"/>
    <w:rsid w:val="00510062"/>
    <w:rsid w:val="00510D3F"/>
    <w:rsid w:val="00511E18"/>
    <w:rsid w:val="00512B77"/>
    <w:rsid w:val="00512C56"/>
    <w:rsid w:val="00515ADE"/>
    <w:rsid w:val="00515E63"/>
    <w:rsid w:val="005176F4"/>
    <w:rsid w:val="005203BA"/>
    <w:rsid w:val="00521222"/>
    <w:rsid w:val="005220F8"/>
    <w:rsid w:val="00522932"/>
    <w:rsid w:val="005232C9"/>
    <w:rsid w:val="0052539A"/>
    <w:rsid w:val="005309DD"/>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171"/>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76E1"/>
    <w:rsid w:val="00557B75"/>
    <w:rsid w:val="00557D72"/>
    <w:rsid w:val="0056006F"/>
    <w:rsid w:val="0056050F"/>
    <w:rsid w:val="00560BBE"/>
    <w:rsid w:val="0056216F"/>
    <w:rsid w:val="005627E9"/>
    <w:rsid w:val="0056358D"/>
    <w:rsid w:val="0056377F"/>
    <w:rsid w:val="005642D3"/>
    <w:rsid w:val="005668B8"/>
    <w:rsid w:val="005676F6"/>
    <w:rsid w:val="005715AF"/>
    <w:rsid w:val="005722F7"/>
    <w:rsid w:val="00572506"/>
    <w:rsid w:val="00573AC9"/>
    <w:rsid w:val="00575648"/>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877"/>
    <w:rsid w:val="00585E3F"/>
    <w:rsid w:val="005866B9"/>
    <w:rsid w:val="00587094"/>
    <w:rsid w:val="005919EF"/>
    <w:rsid w:val="00592CFD"/>
    <w:rsid w:val="00593C8A"/>
    <w:rsid w:val="00594242"/>
    <w:rsid w:val="00594467"/>
    <w:rsid w:val="00594F66"/>
    <w:rsid w:val="005960B9"/>
    <w:rsid w:val="00596DDA"/>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0DB6"/>
    <w:rsid w:val="005C1784"/>
    <w:rsid w:val="005C2AF6"/>
    <w:rsid w:val="005C3D94"/>
    <w:rsid w:val="005C50A4"/>
    <w:rsid w:val="005C50D1"/>
    <w:rsid w:val="005C62A1"/>
    <w:rsid w:val="005C6C4F"/>
    <w:rsid w:val="005D000E"/>
    <w:rsid w:val="005D035F"/>
    <w:rsid w:val="005D2A79"/>
    <w:rsid w:val="005D3C04"/>
    <w:rsid w:val="005D5E30"/>
    <w:rsid w:val="005D62E5"/>
    <w:rsid w:val="005D7216"/>
    <w:rsid w:val="005E032C"/>
    <w:rsid w:val="005E12F7"/>
    <w:rsid w:val="005E37E1"/>
    <w:rsid w:val="005E51CD"/>
    <w:rsid w:val="005E548A"/>
    <w:rsid w:val="005E5BCC"/>
    <w:rsid w:val="005E5CCE"/>
    <w:rsid w:val="005E6CCC"/>
    <w:rsid w:val="005F1247"/>
    <w:rsid w:val="005F19BB"/>
    <w:rsid w:val="005F24E8"/>
    <w:rsid w:val="005F3B5B"/>
    <w:rsid w:val="005F67A9"/>
    <w:rsid w:val="005F6909"/>
    <w:rsid w:val="005F6C88"/>
    <w:rsid w:val="0060005D"/>
    <w:rsid w:val="006022C0"/>
    <w:rsid w:val="00602E42"/>
    <w:rsid w:val="00603657"/>
    <w:rsid w:val="00603BB4"/>
    <w:rsid w:val="00604448"/>
    <w:rsid w:val="0060479B"/>
    <w:rsid w:val="00606474"/>
    <w:rsid w:val="00606969"/>
    <w:rsid w:val="00606A55"/>
    <w:rsid w:val="00611427"/>
    <w:rsid w:val="00611AC2"/>
    <w:rsid w:val="00611FFE"/>
    <w:rsid w:val="00612626"/>
    <w:rsid w:val="00613BB6"/>
    <w:rsid w:val="00613BBC"/>
    <w:rsid w:val="0061572C"/>
    <w:rsid w:val="00615E79"/>
    <w:rsid w:val="00616D0D"/>
    <w:rsid w:val="0061777B"/>
    <w:rsid w:val="006211BA"/>
    <w:rsid w:val="00621F38"/>
    <w:rsid w:val="00623A3D"/>
    <w:rsid w:val="00624066"/>
    <w:rsid w:val="0062454A"/>
    <w:rsid w:val="00624620"/>
    <w:rsid w:val="006247E0"/>
    <w:rsid w:val="00624946"/>
    <w:rsid w:val="00624E60"/>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8D0"/>
    <w:rsid w:val="00651A0E"/>
    <w:rsid w:val="00652156"/>
    <w:rsid w:val="00652393"/>
    <w:rsid w:val="006535E4"/>
    <w:rsid w:val="00656003"/>
    <w:rsid w:val="00657150"/>
    <w:rsid w:val="006571DD"/>
    <w:rsid w:val="00657598"/>
    <w:rsid w:val="0065774D"/>
    <w:rsid w:val="0065792C"/>
    <w:rsid w:val="00661AA7"/>
    <w:rsid w:val="00662E32"/>
    <w:rsid w:val="00664343"/>
    <w:rsid w:val="0066668A"/>
    <w:rsid w:val="006670D6"/>
    <w:rsid w:val="00667CAB"/>
    <w:rsid w:val="0067055F"/>
    <w:rsid w:val="00670BE1"/>
    <w:rsid w:val="006741A2"/>
    <w:rsid w:val="00674641"/>
    <w:rsid w:val="00675065"/>
    <w:rsid w:val="00675563"/>
    <w:rsid w:val="00675AAC"/>
    <w:rsid w:val="00675DAD"/>
    <w:rsid w:val="006777F8"/>
    <w:rsid w:val="00682389"/>
    <w:rsid w:val="00682CBA"/>
    <w:rsid w:val="00682FD8"/>
    <w:rsid w:val="006834DA"/>
    <w:rsid w:val="00683A85"/>
    <w:rsid w:val="0068482C"/>
    <w:rsid w:val="00685346"/>
    <w:rsid w:val="00685B24"/>
    <w:rsid w:val="0068677F"/>
    <w:rsid w:val="006870E8"/>
    <w:rsid w:val="006879AE"/>
    <w:rsid w:val="00690AD1"/>
    <w:rsid w:val="00690BC5"/>
    <w:rsid w:val="00690C8E"/>
    <w:rsid w:val="00691341"/>
    <w:rsid w:val="00691ABD"/>
    <w:rsid w:val="00691D24"/>
    <w:rsid w:val="006933DD"/>
    <w:rsid w:val="0069378C"/>
    <w:rsid w:val="00694468"/>
    <w:rsid w:val="0069471D"/>
    <w:rsid w:val="0069553A"/>
    <w:rsid w:val="00695670"/>
    <w:rsid w:val="00695B4C"/>
    <w:rsid w:val="00695E20"/>
    <w:rsid w:val="00696F5B"/>
    <w:rsid w:val="00697CAC"/>
    <w:rsid w:val="006A2505"/>
    <w:rsid w:val="006A2D90"/>
    <w:rsid w:val="006A3763"/>
    <w:rsid w:val="006A3BA0"/>
    <w:rsid w:val="006A4EC6"/>
    <w:rsid w:val="006A5E11"/>
    <w:rsid w:val="006A6B87"/>
    <w:rsid w:val="006A6DF3"/>
    <w:rsid w:val="006A7769"/>
    <w:rsid w:val="006B14B7"/>
    <w:rsid w:val="006B20D5"/>
    <w:rsid w:val="006B34F6"/>
    <w:rsid w:val="006B4952"/>
    <w:rsid w:val="006B59AB"/>
    <w:rsid w:val="006B5EA1"/>
    <w:rsid w:val="006B62C2"/>
    <w:rsid w:val="006B6316"/>
    <w:rsid w:val="006B6C2F"/>
    <w:rsid w:val="006B7F10"/>
    <w:rsid w:val="006C042B"/>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D6E11"/>
    <w:rsid w:val="006E1858"/>
    <w:rsid w:val="006E1A0E"/>
    <w:rsid w:val="006E1ECB"/>
    <w:rsid w:val="006E2DF5"/>
    <w:rsid w:val="006E2F77"/>
    <w:rsid w:val="006E6241"/>
    <w:rsid w:val="006E6B97"/>
    <w:rsid w:val="006E6E8B"/>
    <w:rsid w:val="006E7C76"/>
    <w:rsid w:val="006F024F"/>
    <w:rsid w:val="006F04CD"/>
    <w:rsid w:val="006F07C9"/>
    <w:rsid w:val="006F0A6B"/>
    <w:rsid w:val="006F0F75"/>
    <w:rsid w:val="006F3496"/>
    <w:rsid w:val="006F4633"/>
    <w:rsid w:val="006F5AC8"/>
    <w:rsid w:val="006F5F50"/>
    <w:rsid w:val="006F71FE"/>
    <w:rsid w:val="006F721C"/>
    <w:rsid w:val="006F7237"/>
    <w:rsid w:val="006F7A75"/>
    <w:rsid w:val="0070080E"/>
    <w:rsid w:val="007019E2"/>
    <w:rsid w:val="007022FB"/>
    <w:rsid w:val="00703F7A"/>
    <w:rsid w:val="00704218"/>
    <w:rsid w:val="0070472C"/>
    <w:rsid w:val="007048B7"/>
    <w:rsid w:val="00706102"/>
    <w:rsid w:val="00706B38"/>
    <w:rsid w:val="00711356"/>
    <w:rsid w:val="007139A9"/>
    <w:rsid w:val="00713D33"/>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3FC0"/>
    <w:rsid w:val="0073412E"/>
    <w:rsid w:val="00734BE2"/>
    <w:rsid w:val="00734DBA"/>
    <w:rsid w:val="00735689"/>
    <w:rsid w:val="007357E3"/>
    <w:rsid w:val="0073652C"/>
    <w:rsid w:val="007405AB"/>
    <w:rsid w:val="00740862"/>
    <w:rsid w:val="00740ED2"/>
    <w:rsid w:val="0074169B"/>
    <w:rsid w:val="00742326"/>
    <w:rsid w:val="007426D7"/>
    <w:rsid w:val="00743F8B"/>
    <w:rsid w:val="0074622A"/>
    <w:rsid w:val="00747EE2"/>
    <w:rsid w:val="007535D8"/>
    <w:rsid w:val="007552A7"/>
    <w:rsid w:val="007566E2"/>
    <w:rsid w:val="00757FC1"/>
    <w:rsid w:val="00760265"/>
    <w:rsid w:val="00761357"/>
    <w:rsid w:val="00761C27"/>
    <w:rsid w:val="00762202"/>
    <w:rsid w:val="00763522"/>
    <w:rsid w:val="00763B46"/>
    <w:rsid w:val="00764A6D"/>
    <w:rsid w:val="0076550E"/>
    <w:rsid w:val="00765B85"/>
    <w:rsid w:val="00766E1C"/>
    <w:rsid w:val="00767121"/>
    <w:rsid w:val="00770983"/>
    <w:rsid w:val="00770A23"/>
    <w:rsid w:val="00770D89"/>
    <w:rsid w:val="00771FBD"/>
    <w:rsid w:val="00772751"/>
    <w:rsid w:val="00772BFA"/>
    <w:rsid w:val="00772E18"/>
    <w:rsid w:val="007732E5"/>
    <w:rsid w:val="007735B7"/>
    <w:rsid w:val="00773A1F"/>
    <w:rsid w:val="00773D80"/>
    <w:rsid w:val="007747FE"/>
    <w:rsid w:val="007750D4"/>
    <w:rsid w:val="00775725"/>
    <w:rsid w:val="00775864"/>
    <w:rsid w:val="00776280"/>
    <w:rsid w:val="0078129F"/>
    <w:rsid w:val="00781798"/>
    <w:rsid w:val="00781A2A"/>
    <w:rsid w:val="0079003B"/>
    <w:rsid w:val="00791F35"/>
    <w:rsid w:val="0079398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795"/>
    <w:rsid w:val="007C1E2E"/>
    <w:rsid w:val="007C1FAF"/>
    <w:rsid w:val="007C2A5B"/>
    <w:rsid w:val="007C2F2F"/>
    <w:rsid w:val="007C32E6"/>
    <w:rsid w:val="007C4071"/>
    <w:rsid w:val="007C551E"/>
    <w:rsid w:val="007C6103"/>
    <w:rsid w:val="007C7079"/>
    <w:rsid w:val="007C745E"/>
    <w:rsid w:val="007C7E4A"/>
    <w:rsid w:val="007D1827"/>
    <w:rsid w:val="007D20D8"/>
    <w:rsid w:val="007D249E"/>
    <w:rsid w:val="007D2AE7"/>
    <w:rsid w:val="007D2EE8"/>
    <w:rsid w:val="007D39B9"/>
    <w:rsid w:val="007D4745"/>
    <w:rsid w:val="007D5763"/>
    <w:rsid w:val="007D596E"/>
    <w:rsid w:val="007D6288"/>
    <w:rsid w:val="007D7193"/>
    <w:rsid w:val="007D7460"/>
    <w:rsid w:val="007D7781"/>
    <w:rsid w:val="007D7958"/>
    <w:rsid w:val="007D7D00"/>
    <w:rsid w:val="007E0A87"/>
    <w:rsid w:val="007E0EF3"/>
    <w:rsid w:val="007E1576"/>
    <w:rsid w:val="007E1F6F"/>
    <w:rsid w:val="007E2BD2"/>
    <w:rsid w:val="007E5F41"/>
    <w:rsid w:val="007E6311"/>
    <w:rsid w:val="007E6CF2"/>
    <w:rsid w:val="007F0BE0"/>
    <w:rsid w:val="007F1EB4"/>
    <w:rsid w:val="007F304C"/>
    <w:rsid w:val="007F515D"/>
    <w:rsid w:val="007F5493"/>
    <w:rsid w:val="007F575C"/>
    <w:rsid w:val="007F599D"/>
    <w:rsid w:val="007F5B53"/>
    <w:rsid w:val="007F60D5"/>
    <w:rsid w:val="007F6DC7"/>
    <w:rsid w:val="0080075E"/>
    <w:rsid w:val="00802948"/>
    <w:rsid w:val="00802AAC"/>
    <w:rsid w:val="008060FA"/>
    <w:rsid w:val="00806FED"/>
    <w:rsid w:val="008103CB"/>
    <w:rsid w:val="00811115"/>
    <w:rsid w:val="00811BC2"/>
    <w:rsid w:val="008122DE"/>
    <w:rsid w:val="008134C7"/>
    <w:rsid w:val="00813554"/>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6715"/>
    <w:rsid w:val="0085674D"/>
    <w:rsid w:val="00856DC0"/>
    <w:rsid w:val="008607CA"/>
    <w:rsid w:val="00861CE7"/>
    <w:rsid w:val="00862E46"/>
    <w:rsid w:val="00864D01"/>
    <w:rsid w:val="00865BFC"/>
    <w:rsid w:val="00866942"/>
    <w:rsid w:val="00870585"/>
    <w:rsid w:val="00871593"/>
    <w:rsid w:val="0087254B"/>
    <w:rsid w:val="00872837"/>
    <w:rsid w:val="0087394A"/>
    <w:rsid w:val="00873EAC"/>
    <w:rsid w:val="00874D32"/>
    <w:rsid w:val="00880D1C"/>
    <w:rsid w:val="00880EB6"/>
    <w:rsid w:val="0088102F"/>
    <w:rsid w:val="00881592"/>
    <w:rsid w:val="00881B84"/>
    <w:rsid w:val="008820B0"/>
    <w:rsid w:val="00882D57"/>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0BFF"/>
    <w:rsid w:val="008A2458"/>
    <w:rsid w:val="008A324F"/>
    <w:rsid w:val="008A3682"/>
    <w:rsid w:val="008A5D30"/>
    <w:rsid w:val="008A5E6D"/>
    <w:rsid w:val="008A66B8"/>
    <w:rsid w:val="008A7203"/>
    <w:rsid w:val="008A7EED"/>
    <w:rsid w:val="008B25E6"/>
    <w:rsid w:val="008B2B1D"/>
    <w:rsid w:val="008B3358"/>
    <w:rsid w:val="008B5009"/>
    <w:rsid w:val="008B5D80"/>
    <w:rsid w:val="008B6C0C"/>
    <w:rsid w:val="008B7C8C"/>
    <w:rsid w:val="008B7E45"/>
    <w:rsid w:val="008C0552"/>
    <w:rsid w:val="008C1085"/>
    <w:rsid w:val="008C1237"/>
    <w:rsid w:val="008C13B5"/>
    <w:rsid w:val="008C1D9E"/>
    <w:rsid w:val="008C26EE"/>
    <w:rsid w:val="008C2981"/>
    <w:rsid w:val="008C3037"/>
    <w:rsid w:val="008C3A1C"/>
    <w:rsid w:val="008C3B98"/>
    <w:rsid w:val="008C410F"/>
    <w:rsid w:val="008C64FB"/>
    <w:rsid w:val="008C771B"/>
    <w:rsid w:val="008C77A4"/>
    <w:rsid w:val="008D0DB7"/>
    <w:rsid w:val="008D2DAF"/>
    <w:rsid w:val="008D4D82"/>
    <w:rsid w:val="008D4EEC"/>
    <w:rsid w:val="008D5B0C"/>
    <w:rsid w:val="008D5BFC"/>
    <w:rsid w:val="008E1018"/>
    <w:rsid w:val="008E1C91"/>
    <w:rsid w:val="008E2EFF"/>
    <w:rsid w:val="008E3B9E"/>
    <w:rsid w:val="008E4AFF"/>
    <w:rsid w:val="008E4E0F"/>
    <w:rsid w:val="008E5935"/>
    <w:rsid w:val="008E725C"/>
    <w:rsid w:val="008E738E"/>
    <w:rsid w:val="008F0A84"/>
    <w:rsid w:val="008F0CC3"/>
    <w:rsid w:val="008F175B"/>
    <w:rsid w:val="008F2F09"/>
    <w:rsid w:val="008F44C7"/>
    <w:rsid w:val="008F46A2"/>
    <w:rsid w:val="008F5035"/>
    <w:rsid w:val="008F5056"/>
    <w:rsid w:val="008F5A80"/>
    <w:rsid w:val="008F6954"/>
    <w:rsid w:val="008F721D"/>
    <w:rsid w:val="008F7E0B"/>
    <w:rsid w:val="00900C2F"/>
    <w:rsid w:val="0090408F"/>
    <w:rsid w:val="009066DC"/>
    <w:rsid w:val="00906F8A"/>
    <w:rsid w:val="00907546"/>
    <w:rsid w:val="009104E4"/>
    <w:rsid w:val="00910A37"/>
    <w:rsid w:val="00910FFE"/>
    <w:rsid w:val="00911C4C"/>
    <w:rsid w:val="00913457"/>
    <w:rsid w:val="00913EA0"/>
    <w:rsid w:val="00914AF5"/>
    <w:rsid w:val="00915570"/>
    <w:rsid w:val="0091611D"/>
    <w:rsid w:val="00916267"/>
    <w:rsid w:val="00917373"/>
    <w:rsid w:val="009173A3"/>
    <w:rsid w:val="00917762"/>
    <w:rsid w:val="00917B62"/>
    <w:rsid w:val="0092016A"/>
    <w:rsid w:val="0092091C"/>
    <w:rsid w:val="00920C8D"/>
    <w:rsid w:val="00920CEB"/>
    <w:rsid w:val="00921082"/>
    <w:rsid w:val="00922A4F"/>
    <w:rsid w:val="00922C8A"/>
    <w:rsid w:val="00922DE7"/>
    <w:rsid w:val="00922EFB"/>
    <w:rsid w:val="00923A6C"/>
    <w:rsid w:val="00923B78"/>
    <w:rsid w:val="009249C8"/>
    <w:rsid w:val="00925816"/>
    <w:rsid w:val="0093115A"/>
    <w:rsid w:val="00931671"/>
    <w:rsid w:val="00933F00"/>
    <w:rsid w:val="00935401"/>
    <w:rsid w:val="00935BE0"/>
    <w:rsid w:val="00936A9D"/>
    <w:rsid w:val="0094003A"/>
    <w:rsid w:val="0094004A"/>
    <w:rsid w:val="00940404"/>
    <w:rsid w:val="009414BA"/>
    <w:rsid w:val="00941868"/>
    <w:rsid w:val="00942FCD"/>
    <w:rsid w:val="0094316F"/>
    <w:rsid w:val="0094338B"/>
    <w:rsid w:val="009453D0"/>
    <w:rsid w:val="0094638E"/>
    <w:rsid w:val="00946A82"/>
    <w:rsid w:val="0095071A"/>
    <w:rsid w:val="00950CC9"/>
    <w:rsid w:val="00951071"/>
    <w:rsid w:val="009513C8"/>
    <w:rsid w:val="0095158B"/>
    <w:rsid w:val="009526B4"/>
    <w:rsid w:val="0095333C"/>
    <w:rsid w:val="00953610"/>
    <w:rsid w:val="00953A9F"/>
    <w:rsid w:val="009544D9"/>
    <w:rsid w:val="00955186"/>
    <w:rsid w:val="00955282"/>
    <w:rsid w:val="009559C0"/>
    <w:rsid w:val="00956990"/>
    <w:rsid w:val="00956EE8"/>
    <w:rsid w:val="00956F8B"/>
    <w:rsid w:val="009570F6"/>
    <w:rsid w:val="009609FC"/>
    <w:rsid w:val="00961028"/>
    <w:rsid w:val="0096331A"/>
    <w:rsid w:val="0096484B"/>
    <w:rsid w:val="00965C09"/>
    <w:rsid w:val="00966B06"/>
    <w:rsid w:val="00966B6A"/>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87B1F"/>
    <w:rsid w:val="009911E3"/>
    <w:rsid w:val="00991869"/>
    <w:rsid w:val="00992201"/>
    <w:rsid w:val="00993C0B"/>
    <w:rsid w:val="00993E24"/>
    <w:rsid w:val="00994416"/>
    <w:rsid w:val="0099454D"/>
    <w:rsid w:val="00994B4C"/>
    <w:rsid w:val="00994E42"/>
    <w:rsid w:val="00995178"/>
    <w:rsid w:val="009960E6"/>
    <w:rsid w:val="00997850"/>
    <w:rsid w:val="009A0911"/>
    <w:rsid w:val="009A1519"/>
    <w:rsid w:val="009A1A57"/>
    <w:rsid w:val="009A1C33"/>
    <w:rsid w:val="009A2370"/>
    <w:rsid w:val="009A2439"/>
    <w:rsid w:val="009A2BFF"/>
    <w:rsid w:val="009A4372"/>
    <w:rsid w:val="009A5BD6"/>
    <w:rsid w:val="009A6D30"/>
    <w:rsid w:val="009B039A"/>
    <w:rsid w:val="009B206F"/>
    <w:rsid w:val="009B32A8"/>
    <w:rsid w:val="009B5F6F"/>
    <w:rsid w:val="009B7A7F"/>
    <w:rsid w:val="009B7A90"/>
    <w:rsid w:val="009B7BA4"/>
    <w:rsid w:val="009B7F07"/>
    <w:rsid w:val="009C1007"/>
    <w:rsid w:val="009C124E"/>
    <w:rsid w:val="009C1F6E"/>
    <w:rsid w:val="009C2514"/>
    <w:rsid w:val="009C27BC"/>
    <w:rsid w:val="009C29E2"/>
    <w:rsid w:val="009C3C03"/>
    <w:rsid w:val="009C3C6C"/>
    <w:rsid w:val="009C3EBA"/>
    <w:rsid w:val="009C4C61"/>
    <w:rsid w:val="009C5377"/>
    <w:rsid w:val="009C57FD"/>
    <w:rsid w:val="009C58A2"/>
    <w:rsid w:val="009C7BA0"/>
    <w:rsid w:val="009C7C48"/>
    <w:rsid w:val="009D0EFF"/>
    <w:rsid w:val="009D1B51"/>
    <w:rsid w:val="009D2D85"/>
    <w:rsid w:val="009D2F3C"/>
    <w:rsid w:val="009D3369"/>
    <w:rsid w:val="009D41EB"/>
    <w:rsid w:val="009D426B"/>
    <w:rsid w:val="009D52BF"/>
    <w:rsid w:val="009D5349"/>
    <w:rsid w:val="009D551D"/>
    <w:rsid w:val="009D6255"/>
    <w:rsid w:val="009D652B"/>
    <w:rsid w:val="009D6DD3"/>
    <w:rsid w:val="009D6E7D"/>
    <w:rsid w:val="009E0560"/>
    <w:rsid w:val="009E3F57"/>
    <w:rsid w:val="009E4F8A"/>
    <w:rsid w:val="009E6471"/>
    <w:rsid w:val="009E6771"/>
    <w:rsid w:val="009E67E4"/>
    <w:rsid w:val="009E754B"/>
    <w:rsid w:val="009E7F8A"/>
    <w:rsid w:val="009F0511"/>
    <w:rsid w:val="009F089C"/>
    <w:rsid w:val="009F092A"/>
    <w:rsid w:val="009F1DBD"/>
    <w:rsid w:val="009F22FE"/>
    <w:rsid w:val="009F410E"/>
    <w:rsid w:val="009F4EBF"/>
    <w:rsid w:val="009F5D47"/>
    <w:rsid w:val="009F68EB"/>
    <w:rsid w:val="009F750B"/>
    <w:rsid w:val="00A00435"/>
    <w:rsid w:val="00A00A4D"/>
    <w:rsid w:val="00A01FCD"/>
    <w:rsid w:val="00A025E8"/>
    <w:rsid w:val="00A03071"/>
    <w:rsid w:val="00A0322D"/>
    <w:rsid w:val="00A044F0"/>
    <w:rsid w:val="00A04764"/>
    <w:rsid w:val="00A0582B"/>
    <w:rsid w:val="00A05B11"/>
    <w:rsid w:val="00A0600A"/>
    <w:rsid w:val="00A06B7F"/>
    <w:rsid w:val="00A06FBD"/>
    <w:rsid w:val="00A07D9C"/>
    <w:rsid w:val="00A109CC"/>
    <w:rsid w:val="00A13EDB"/>
    <w:rsid w:val="00A147F4"/>
    <w:rsid w:val="00A14C4D"/>
    <w:rsid w:val="00A14C72"/>
    <w:rsid w:val="00A15504"/>
    <w:rsid w:val="00A15845"/>
    <w:rsid w:val="00A16B48"/>
    <w:rsid w:val="00A17B52"/>
    <w:rsid w:val="00A200FF"/>
    <w:rsid w:val="00A2021A"/>
    <w:rsid w:val="00A20958"/>
    <w:rsid w:val="00A21110"/>
    <w:rsid w:val="00A2141C"/>
    <w:rsid w:val="00A21B16"/>
    <w:rsid w:val="00A22D76"/>
    <w:rsid w:val="00A2438C"/>
    <w:rsid w:val="00A24D47"/>
    <w:rsid w:val="00A25EAE"/>
    <w:rsid w:val="00A271E8"/>
    <w:rsid w:val="00A30370"/>
    <w:rsid w:val="00A31242"/>
    <w:rsid w:val="00A31E1E"/>
    <w:rsid w:val="00A32017"/>
    <w:rsid w:val="00A328C9"/>
    <w:rsid w:val="00A335F7"/>
    <w:rsid w:val="00A3527C"/>
    <w:rsid w:val="00A352E6"/>
    <w:rsid w:val="00A35CB4"/>
    <w:rsid w:val="00A36E1D"/>
    <w:rsid w:val="00A37E7E"/>
    <w:rsid w:val="00A4093C"/>
    <w:rsid w:val="00A4098F"/>
    <w:rsid w:val="00A4193A"/>
    <w:rsid w:val="00A41E41"/>
    <w:rsid w:val="00A4279E"/>
    <w:rsid w:val="00A42D4A"/>
    <w:rsid w:val="00A451FE"/>
    <w:rsid w:val="00A45C6F"/>
    <w:rsid w:val="00A46DCC"/>
    <w:rsid w:val="00A47B0A"/>
    <w:rsid w:val="00A5014E"/>
    <w:rsid w:val="00A528A8"/>
    <w:rsid w:val="00A55DD6"/>
    <w:rsid w:val="00A562E3"/>
    <w:rsid w:val="00A569D3"/>
    <w:rsid w:val="00A5706D"/>
    <w:rsid w:val="00A6062B"/>
    <w:rsid w:val="00A60A9E"/>
    <w:rsid w:val="00A60DAF"/>
    <w:rsid w:val="00A60E41"/>
    <w:rsid w:val="00A62089"/>
    <w:rsid w:val="00A625FC"/>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8DC"/>
    <w:rsid w:val="00A91A54"/>
    <w:rsid w:val="00A91B7E"/>
    <w:rsid w:val="00A94247"/>
    <w:rsid w:val="00A96F13"/>
    <w:rsid w:val="00AA00E5"/>
    <w:rsid w:val="00AA0508"/>
    <w:rsid w:val="00AA1080"/>
    <w:rsid w:val="00AA16D3"/>
    <w:rsid w:val="00AA18CA"/>
    <w:rsid w:val="00AA1D98"/>
    <w:rsid w:val="00AA3063"/>
    <w:rsid w:val="00AA3BFA"/>
    <w:rsid w:val="00AA4BCE"/>
    <w:rsid w:val="00AA5A0A"/>
    <w:rsid w:val="00AA5E84"/>
    <w:rsid w:val="00AA725C"/>
    <w:rsid w:val="00AA7339"/>
    <w:rsid w:val="00AB02D5"/>
    <w:rsid w:val="00AB18DF"/>
    <w:rsid w:val="00AB25B5"/>
    <w:rsid w:val="00AB3274"/>
    <w:rsid w:val="00AB3E05"/>
    <w:rsid w:val="00AB6831"/>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46A"/>
    <w:rsid w:val="00AE0CFD"/>
    <w:rsid w:val="00AE16D0"/>
    <w:rsid w:val="00AE1978"/>
    <w:rsid w:val="00AE1DA8"/>
    <w:rsid w:val="00AE4D94"/>
    <w:rsid w:val="00AE5612"/>
    <w:rsid w:val="00AE5C6B"/>
    <w:rsid w:val="00AE6664"/>
    <w:rsid w:val="00AE6A4B"/>
    <w:rsid w:val="00AE6EED"/>
    <w:rsid w:val="00AE74AC"/>
    <w:rsid w:val="00AE7F1F"/>
    <w:rsid w:val="00AF11E6"/>
    <w:rsid w:val="00AF2614"/>
    <w:rsid w:val="00AF4155"/>
    <w:rsid w:val="00AF43FD"/>
    <w:rsid w:val="00AF58F2"/>
    <w:rsid w:val="00AF78B2"/>
    <w:rsid w:val="00AF7CF9"/>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412DD"/>
    <w:rsid w:val="00B41FF2"/>
    <w:rsid w:val="00B4240C"/>
    <w:rsid w:val="00B42435"/>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6C28"/>
    <w:rsid w:val="00B6752F"/>
    <w:rsid w:val="00B67926"/>
    <w:rsid w:val="00B679FA"/>
    <w:rsid w:val="00B71DDB"/>
    <w:rsid w:val="00B72B4C"/>
    <w:rsid w:val="00B74829"/>
    <w:rsid w:val="00B75DE1"/>
    <w:rsid w:val="00B76B7E"/>
    <w:rsid w:val="00B76EAC"/>
    <w:rsid w:val="00B81B80"/>
    <w:rsid w:val="00B81D7F"/>
    <w:rsid w:val="00B81ECA"/>
    <w:rsid w:val="00B82D0B"/>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5197"/>
    <w:rsid w:val="00B96111"/>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07"/>
    <w:rsid w:val="00BB61C1"/>
    <w:rsid w:val="00BB6B4A"/>
    <w:rsid w:val="00BB7024"/>
    <w:rsid w:val="00BB70CE"/>
    <w:rsid w:val="00BB7C7D"/>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E19"/>
    <w:rsid w:val="00BD3BF3"/>
    <w:rsid w:val="00BD5316"/>
    <w:rsid w:val="00BD6499"/>
    <w:rsid w:val="00BD6613"/>
    <w:rsid w:val="00BD6787"/>
    <w:rsid w:val="00BD7A29"/>
    <w:rsid w:val="00BE1F49"/>
    <w:rsid w:val="00BE41BE"/>
    <w:rsid w:val="00BE4EBB"/>
    <w:rsid w:val="00BE6F8C"/>
    <w:rsid w:val="00BE735F"/>
    <w:rsid w:val="00BE75DB"/>
    <w:rsid w:val="00BF0B0F"/>
    <w:rsid w:val="00BF150A"/>
    <w:rsid w:val="00BF30A5"/>
    <w:rsid w:val="00BF3210"/>
    <w:rsid w:val="00BF3B09"/>
    <w:rsid w:val="00BF449C"/>
    <w:rsid w:val="00BF47BB"/>
    <w:rsid w:val="00BF4A06"/>
    <w:rsid w:val="00BF4B27"/>
    <w:rsid w:val="00BF641C"/>
    <w:rsid w:val="00BF6721"/>
    <w:rsid w:val="00BF7A6C"/>
    <w:rsid w:val="00C02DA8"/>
    <w:rsid w:val="00C03270"/>
    <w:rsid w:val="00C03937"/>
    <w:rsid w:val="00C039C6"/>
    <w:rsid w:val="00C03D8E"/>
    <w:rsid w:val="00C044EA"/>
    <w:rsid w:val="00C048FB"/>
    <w:rsid w:val="00C04CFA"/>
    <w:rsid w:val="00C050C1"/>
    <w:rsid w:val="00C0514C"/>
    <w:rsid w:val="00C07250"/>
    <w:rsid w:val="00C074A8"/>
    <w:rsid w:val="00C076EF"/>
    <w:rsid w:val="00C07F2A"/>
    <w:rsid w:val="00C1262A"/>
    <w:rsid w:val="00C1444A"/>
    <w:rsid w:val="00C144BA"/>
    <w:rsid w:val="00C15E59"/>
    <w:rsid w:val="00C15E84"/>
    <w:rsid w:val="00C16C84"/>
    <w:rsid w:val="00C17537"/>
    <w:rsid w:val="00C20D1A"/>
    <w:rsid w:val="00C21DB4"/>
    <w:rsid w:val="00C224CD"/>
    <w:rsid w:val="00C226DB"/>
    <w:rsid w:val="00C22AEC"/>
    <w:rsid w:val="00C25539"/>
    <w:rsid w:val="00C25B4A"/>
    <w:rsid w:val="00C25C2B"/>
    <w:rsid w:val="00C2744F"/>
    <w:rsid w:val="00C31B63"/>
    <w:rsid w:val="00C33D5F"/>
    <w:rsid w:val="00C3443C"/>
    <w:rsid w:val="00C34648"/>
    <w:rsid w:val="00C34717"/>
    <w:rsid w:val="00C34D95"/>
    <w:rsid w:val="00C34F84"/>
    <w:rsid w:val="00C35598"/>
    <w:rsid w:val="00C357EB"/>
    <w:rsid w:val="00C359C0"/>
    <w:rsid w:val="00C363FF"/>
    <w:rsid w:val="00C37015"/>
    <w:rsid w:val="00C40072"/>
    <w:rsid w:val="00C408BD"/>
    <w:rsid w:val="00C40A88"/>
    <w:rsid w:val="00C40CA2"/>
    <w:rsid w:val="00C4213E"/>
    <w:rsid w:val="00C434BB"/>
    <w:rsid w:val="00C438D5"/>
    <w:rsid w:val="00C45741"/>
    <w:rsid w:val="00C4699F"/>
    <w:rsid w:val="00C4711A"/>
    <w:rsid w:val="00C472A3"/>
    <w:rsid w:val="00C500DB"/>
    <w:rsid w:val="00C50C4A"/>
    <w:rsid w:val="00C524B1"/>
    <w:rsid w:val="00C53D6E"/>
    <w:rsid w:val="00C544EF"/>
    <w:rsid w:val="00C54C2C"/>
    <w:rsid w:val="00C54FB4"/>
    <w:rsid w:val="00C56B9D"/>
    <w:rsid w:val="00C56D79"/>
    <w:rsid w:val="00C60706"/>
    <w:rsid w:val="00C6151F"/>
    <w:rsid w:val="00C61A1B"/>
    <w:rsid w:val="00C62134"/>
    <w:rsid w:val="00C6464D"/>
    <w:rsid w:val="00C6491B"/>
    <w:rsid w:val="00C64FE6"/>
    <w:rsid w:val="00C66713"/>
    <w:rsid w:val="00C67BE9"/>
    <w:rsid w:val="00C70E74"/>
    <w:rsid w:val="00C71217"/>
    <w:rsid w:val="00C72672"/>
    <w:rsid w:val="00C72DBC"/>
    <w:rsid w:val="00C73800"/>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1B57"/>
    <w:rsid w:val="00C9533B"/>
    <w:rsid w:val="00C95A92"/>
    <w:rsid w:val="00CA058E"/>
    <w:rsid w:val="00CA14A2"/>
    <w:rsid w:val="00CA17B4"/>
    <w:rsid w:val="00CA27F7"/>
    <w:rsid w:val="00CA2995"/>
    <w:rsid w:val="00CA5311"/>
    <w:rsid w:val="00CA592D"/>
    <w:rsid w:val="00CA597B"/>
    <w:rsid w:val="00CA618E"/>
    <w:rsid w:val="00CA6E89"/>
    <w:rsid w:val="00CB0748"/>
    <w:rsid w:val="00CB18BD"/>
    <w:rsid w:val="00CB1B09"/>
    <w:rsid w:val="00CB232C"/>
    <w:rsid w:val="00CB27C6"/>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50D8"/>
    <w:rsid w:val="00CC5447"/>
    <w:rsid w:val="00CC5D7B"/>
    <w:rsid w:val="00CD2332"/>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6EFD"/>
    <w:rsid w:val="00CE70DB"/>
    <w:rsid w:val="00CE7D62"/>
    <w:rsid w:val="00CF001E"/>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5219"/>
    <w:rsid w:val="00D1756F"/>
    <w:rsid w:val="00D20BC2"/>
    <w:rsid w:val="00D2100C"/>
    <w:rsid w:val="00D21893"/>
    <w:rsid w:val="00D23183"/>
    <w:rsid w:val="00D23A71"/>
    <w:rsid w:val="00D23B6E"/>
    <w:rsid w:val="00D23DB6"/>
    <w:rsid w:val="00D242FC"/>
    <w:rsid w:val="00D24F90"/>
    <w:rsid w:val="00D259EF"/>
    <w:rsid w:val="00D26400"/>
    <w:rsid w:val="00D264F9"/>
    <w:rsid w:val="00D26E9A"/>
    <w:rsid w:val="00D270C3"/>
    <w:rsid w:val="00D31768"/>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6FE0"/>
    <w:rsid w:val="00D51C08"/>
    <w:rsid w:val="00D51F3E"/>
    <w:rsid w:val="00D52B8F"/>
    <w:rsid w:val="00D54E2F"/>
    <w:rsid w:val="00D55586"/>
    <w:rsid w:val="00D55644"/>
    <w:rsid w:val="00D559B2"/>
    <w:rsid w:val="00D55D74"/>
    <w:rsid w:val="00D568D6"/>
    <w:rsid w:val="00D57E77"/>
    <w:rsid w:val="00D6016F"/>
    <w:rsid w:val="00D613B2"/>
    <w:rsid w:val="00D61D4F"/>
    <w:rsid w:val="00D62526"/>
    <w:rsid w:val="00D62CEA"/>
    <w:rsid w:val="00D636BE"/>
    <w:rsid w:val="00D65B3B"/>
    <w:rsid w:val="00D66284"/>
    <w:rsid w:val="00D6655A"/>
    <w:rsid w:val="00D66E7E"/>
    <w:rsid w:val="00D73BEF"/>
    <w:rsid w:val="00D75375"/>
    <w:rsid w:val="00D75DD7"/>
    <w:rsid w:val="00D75F4C"/>
    <w:rsid w:val="00D7704E"/>
    <w:rsid w:val="00D77785"/>
    <w:rsid w:val="00D80DD2"/>
    <w:rsid w:val="00D8461E"/>
    <w:rsid w:val="00D848AF"/>
    <w:rsid w:val="00D84D41"/>
    <w:rsid w:val="00D85867"/>
    <w:rsid w:val="00D90438"/>
    <w:rsid w:val="00D90F7C"/>
    <w:rsid w:val="00D91BBB"/>
    <w:rsid w:val="00D92A95"/>
    <w:rsid w:val="00D93BBB"/>
    <w:rsid w:val="00D9483F"/>
    <w:rsid w:val="00D957E5"/>
    <w:rsid w:val="00D9612C"/>
    <w:rsid w:val="00D963A4"/>
    <w:rsid w:val="00D96B41"/>
    <w:rsid w:val="00D97282"/>
    <w:rsid w:val="00DA00FD"/>
    <w:rsid w:val="00DA02CE"/>
    <w:rsid w:val="00DA0A9B"/>
    <w:rsid w:val="00DA0DFD"/>
    <w:rsid w:val="00DA1F7F"/>
    <w:rsid w:val="00DA21F3"/>
    <w:rsid w:val="00DA26D1"/>
    <w:rsid w:val="00DA7D67"/>
    <w:rsid w:val="00DA7EC9"/>
    <w:rsid w:val="00DB18FC"/>
    <w:rsid w:val="00DB1DFA"/>
    <w:rsid w:val="00DB240D"/>
    <w:rsid w:val="00DB2769"/>
    <w:rsid w:val="00DB4762"/>
    <w:rsid w:val="00DB4E58"/>
    <w:rsid w:val="00DB51D0"/>
    <w:rsid w:val="00DB630A"/>
    <w:rsid w:val="00DB6473"/>
    <w:rsid w:val="00DB6F6B"/>
    <w:rsid w:val="00DC1FC6"/>
    <w:rsid w:val="00DC3ED2"/>
    <w:rsid w:val="00DC4AE1"/>
    <w:rsid w:val="00DC5939"/>
    <w:rsid w:val="00DC6B38"/>
    <w:rsid w:val="00DC767D"/>
    <w:rsid w:val="00DC7A15"/>
    <w:rsid w:val="00DD0CDD"/>
    <w:rsid w:val="00DD135A"/>
    <w:rsid w:val="00DD26EA"/>
    <w:rsid w:val="00DD2A54"/>
    <w:rsid w:val="00DD2FC8"/>
    <w:rsid w:val="00DD35BB"/>
    <w:rsid w:val="00DD5EDD"/>
    <w:rsid w:val="00DD6551"/>
    <w:rsid w:val="00DD6935"/>
    <w:rsid w:val="00DD6B34"/>
    <w:rsid w:val="00DD7198"/>
    <w:rsid w:val="00DE10B2"/>
    <w:rsid w:val="00DE3B48"/>
    <w:rsid w:val="00DE766D"/>
    <w:rsid w:val="00DF06D5"/>
    <w:rsid w:val="00DF06E1"/>
    <w:rsid w:val="00DF0FF1"/>
    <w:rsid w:val="00DF1557"/>
    <w:rsid w:val="00DF16E5"/>
    <w:rsid w:val="00DF253B"/>
    <w:rsid w:val="00DF3D88"/>
    <w:rsid w:val="00DF4505"/>
    <w:rsid w:val="00DF49C5"/>
    <w:rsid w:val="00DF6B72"/>
    <w:rsid w:val="00DF7223"/>
    <w:rsid w:val="00DF749E"/>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2434"/>
    <w:rsid w:val="00E13609"/>
    <w:rsid w:val="00E138AE"/>
    <w:rsid w:val="00E14B3C"/>
    <w:rsid w:val="00E16067"/>
    <w:rsid w:val="00E212E3"/>
    <w:rsid w:val="00E21EB3"/>
    <w:rsid w:val="00E22505"/>
    <w:rsid w:val="00E227F4"/>
    <w:rsid w:val="00E2372E"/>
    <w:rsid w:val="00E23903"/>
    <w:rsid w:val="00E2465F"/>
    <w:rsid w:val="00E2575E"/>
    <w:rsid w:val="00E25B15"/>
    <w:rsid w:val="00E25E0D"/>
    <w:rsid w:val="00E2723D"/>
    <w:rsid w:val="00E27DAA"/>
    <w:rsid w:val="00E27FDC"/>
    <w:rsid w:val="00E303C9"/>
    <w:rsid w:val="00E30627"/>
    <w:rsid w:val="00E30E7D"/>
    <w:rsid w:val="00E31BA9"/>
    <w:rsid w:val="00E332F8"/>
    <w:rsid w:val="00E33659"/>
    <w:rsid w:val="00E33F7C"/>
    <w:rsid w:val="00E40872"/>
    <w:rsid w:val="00E41594"/>
    <w:rsid w:val="00E423C2"/>
    <w:rsid w:val="00E4296F"/>
    <w:rsid w:val="00E44D88"/>
    <w:rsid w:val="00E46034"/>
    <w:rsid w:val="00E46A08"/>
    <w:rsid w:val="00E47BE1"/>
    <w:rsid w:val="00E518FB"/>
    <w:rsid w:val="00E51911"/>
    <w:rsid w:val="00E560EE"/>
    <w:rsid w:val="00E56FE8"/>
    <w:rsid w:val="00E57C5C"/>
    <w:rsid w:val="00E57C5E"/>
    <w:rsid w:val="00E57FE6"/>
    <w:rsid w:val="00E6057C"/>
    <w:rsid w:val="00E607A7"/>
    <w:rsid w:val="00E60C5E"/>
    <w:rsid w:val="00E637C3"/>
    <w:rsid w:val="00E63BD1"/>
    <w:rsid w:val="00E6435C"/>
    <w:rsid w:val="00E6467D"/>
    <w:rsid w:val="00E65AC4"/>
    <w:rsid w:val="00E66BCF"/>
    <w:rsid w:val="00E7076B"/>
    <w:rsid w:val="00E71342"/>
    <w:rsid w:val="00E71C55"/>
    <w:rsid w:val="00E7277A"/>
    <w:rsid w:val="00E728E4"/>
    <w:rsid w:val="00E74627"/>
    <w:rsid w:val="00E7538A"/>
    <w:rsid w:val="00E755BA"/>
    <w:rsid w:val="00E77471"/>
    <w:rsid w:val="00E777FC"/>
    <w:rsid w:val="00E77878"/>
    <w:rsid w:val="00E807FB"/>
    <w:rsid w:val="00E82651"/>
    <w:rsid w:val="00E828F5"/>
    <w:rsid w:val="00E838CB"/>
    <w:rsid w:val="00E83B54"/>
    <w:rsid w:val="00E83DB2"/>
    <w:rsid w:val="00E840FB"/>
    <w:rsid w:val="00E8555A"/>
    <w:rsid w:val="00E85DAF"/>
    <w:rsid w:val="00E86A39"/>
    <w:rsid w:val="00E8703F"/>
    <w:rsid w:val="00E87864"/>
    <w:rsid w:val="00E90EE7"/>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6401"/>
    <w:rsid w:val="00EA68DB"/>
    <w:rsid w:val="00EA6B0B"/>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C69F6"/>
    <w:rsid w:val="00ED0960"/>
    <w:rsid w:val="00ED3632"/>
    <w:rsid w:val="00ED3782"/>
    <w:rsid w:val="00ED56C1"/>
    <w:rsid w:val="00ED6961"/>
    <w:rsid w:val="00ED7CED"/>
    <w:rsid w:val="00ED7D80"/>
    <w:rsid w:val="00EE08BA"/>
    <w:rsid w:val="00EE1F49"/>
    <w:rsid w:val="00EE1F87"/>
    <w:rsid w:val="00EE3720"/>
    <w:rsid w:val="00EE3F92"/>
    <w:rsid w:val="00EE476E"/>
    <w:rsid w:val="00EE4E4F"/>
    <w:rsid w:val="00EE53DF"/>
    <w:rsid w:val="00EE68DF"/>
    <w:rsid w:val="00EE7634"/>
    <w:rsid w:val="00EF08C2"/>
    <w:rsid w:val="00EF0D2F"/>
    <w:rsid w:val="00EF1AA0"/>
    <w:rsid w:val="00EF1C30"/>
    <w:rsid w:val="00EF2095"/>
    <w:rsid w:val="00EF271D"/>
    <w:rsid w:val="00EF4228"/>
    <w:rsid w:val="00EF473E"/>
    <w:rsid w:val="00EF4DC8"/>
    <w:rsid w:val="00EF4F46"/>
    <w:rsid w:val="00EF59D7"/>
    <w:rsid w:val="00EF659E"/>
    <w:rsid w:val="00EF6A13"/>
    <w:rsid w:val="00F00C72"/>
    <w:rsid w:val="00F01751"/>
    <w:rsid w:val="00F023A7"/>
    <w:rsid w:val="00F02CF2"/>
    <w:rsid w:val="00F0385A"/>
    <w:rsid w:val="00F04ADF"/>
    <w:rsid w:val="00F078C6"/>
    <w:rsid w:val="00F1070F"/>
    <w:rsid w:val="00F13BB5"/>
    <w:rsid w:val="00F14992"/>
    <w:rsid w:val="00F15079"/>
    <w:rsid w:val="00F16A50"/>
    <w:rsid w:val="00F21456"/>
    <w:rsid w:val="00F21D20"/>
    <w:rsid w:val="00F22674"/>
    <w:rsid w:val="00F22B78"/>
    <w:rsid w:val="00F23942"/>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416A4"/>
    <w:rsid w:val="00F43040"/>
    <w:rsid w:val="00F436A2"/>
    <w:rsid w:val="00F43943"/>
    <w:rsid w:val="00F44520"/>
    <w:rsid w:val="00F44E00"/>
    <w:rsid w:val="00F44EC3"/>
    <w:rsid w:val="00F459DC"/>
    <w:rsid w:val="00F45FFE"/>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61702"/>
    <w:rsid w:val="00F62E71"/>
    <w:rsid w:val="00F63011"/>
    <w:rsid w:val="00F6306C"/>
    <w:rsid w:val="00F630C8"/>
    <w:rsid w:val="00F639B9"/>
    <w:rsid w:val="00F64C12"/>
    <w:rsid w:val="00F64D11"/>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1938"/>
    <w:rsid w:val="00F834E0"/>
    <w:rsid w:val="00F85256"/>
    <w:rsid w:val="00F867AD"/>
    <w:rsid w:val="00F8751C"/>
    <w:rsid w:val="00F87572"/>
    <w:rsid w:val="00F87CA2"/>
    <w:rsid w:val="00F87FF7"/>
    <w:rsid w:val="00F911A7"/>
    <w:rsid w:val="00F91976"/>
    <w:rsid w:val="00F92BF3"/>
    <w:rsid w:val="00F92C8D"/>
    <w:rsid w:val="00F92D86"/>
    <w:rsid w:val="00F931AD"/>
    <w:rsid w:val="00F95FE5"/>
    <w:rsid w:val="00F96E61"/>
    <w:rsid w:val="00F9741A"/>
    <w:rsid w:val="00FA0E94"/>
    <w:rsid w:val="00FA1393"/>
    <w:rsid w:val="00FA18B4"/>
    <w:rsid w:val="00FA1F53"/>
    <w:rsid w:val="00FA2095"/>
    <w:rsid w:val="00FA244D"/>
    <w:rsid w:val="00FA2668"/>
    <w:rsid w:val="00FA7224"/>
    <w:rsid w:val="00FB1215"/>
    <w:rsid w:val="00FB2935"/>
    <w:rsid w:val="00FB3D8E"/>
    <w:rsid w:val="00FB4CB0"/>
    <w:rsid w:val="00FB608E"/>
    <w:rsid w:val="00FB6392"/>
    <w:rsid w:val="00FB63A7"/>
    <w:rsid w:val="00FB6B49"/>
    <w:rsid w:val="00FC0A59"/>
    <w:rsid w:val="00FC149A"/>
    <w:rsid w:val="00FC3953"/>
    <w:rsid w:val="00FC39BA"/>
    <w:rsid w:val="00FC3DAC"/>
    <w:rsid w:val="00FC5864"/>
    <w:rsid w:val="00FC7C3D"/>
    <w:rsid w:val="00FD1428"/>
    <w:rsid w:val="00FD20C5"/>
    <w:rsid w:val="00FD2761"/>
    <w:rsid w:val="00FD2AA0"/>
    <w:rsid w:val="00FD2D7A"/>
    <w:rsid w:val="00FD37B5"/>
    <w:rsid w:val="00FD4568"/>
    <w:rsid w:val="00FD5B5E"/>
    <w:rsid w:val="00FD613E"/>
    <w:rsid w:val="00FD6F4D"/>
    <w:rsid w:val="00FD728F"/>
    <w:rsid w:val="00FD7440"/>
    <w:rsid w:val="00FE0559"/>
    <w:rsid w:val="00FE05A0"/>
    <w:rsid w:val="00FE12FC"/>
    <w:rsid w:val="00FE3884"/>
    <w:rsid w:val="00FE3FCF"/>
    <w:rsid w:val="00FE4338"/>
    <w:rsid w:val="00FF025A"/>
    <w:rsid w:val="00FF161C"/>
    <w:rsid w:val="00FF2C7E"/>
    <w:rsid w:val="00FF2E19"/>
    <w:rsid w:val="00FF568F"/>
    <w:rsid w:val="00FF756F"/>
    <w:rsid w:val="25C5403B"/>
    <w:rsid w:val="38312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autoRedefine/>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99"/>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26"/>
    <w:qFormat/>
    <w:uiPriority w:val="21"/>
    <w:rPr>
      <w:b/>
      <w:i/>
      <w:sz w:val="24"/>
      <w:szCs w:val="24"/>
      <w:u w:val="single"/>
    </w:rPr>
  </w:style>
  <w:style w:type="character" w:customStyle="1" w:styleId="95">
    <w:name w:val="不明显参考1"/>
    <w:basedOn w:val="26"/>
    <w:qFormat/>
    <w:uiPriority w:val="31"/>
    <w:rPr>
      <w:sz w:val="24"/>
      <w:szCs w:val="24"/>
      <w:u w:val="single"/>
    </w:rPr>
  </w:style>
  <w:style w:type="character" w:customStyle="1" w:styleId="96">
    <w:name w:val="明显参考1"/>
    <w:basedOn w:val="26"/>
    <w:qFormat/>
    <w:uiPriority w:val="32"/>
    <w:rPr>
      <w:b/>
      <w:sz w:val="24"/>
      <w:u w:val="single"/>
    </w:rPr>
  </w:style>
  <w:style w:type="character" w:customStyle="1" w:styleId="97">
    <w:name w:val="书籍标题1"/>
    <w:basedOn w:val="26"/>
    <w:qFormat/>
    <w:uiPriority w:val="33"/>
    <w:rPr>
      <w:rFonts w:asciiTheme="majorHAnsi" w:hAnsiTheme="majorHAnsi" w:eastAsiaTheme="majorEastAsia"/>
      <w:b/>
      <w:i/>
      <w:sz w:val="24"/>
      <w:szCs w:val="24"/>
    </w:rPr>
  </w:style>
  <w:style w:type="paragraph" w:customStyle="1" w:styleId="98">
    <w:name w:val="TOC 标题1"/>
    <w:basedOn w:val="2"/>
    <w:next w:val="1"/>
    <w:semiHidden/>
    <w:unhideWhenUsed/>
    <w:qFormat/>
    <w:uiPriority w:val="39"/>
    <w:pPr>
      <w:numPr>
        <w:numId w:val="2"/>
      </w:numPr>
      <w:outlineLvl w:val="9"/>
    </w:pPr>
  </w:style>
  <w:style w:type="paragraph" w:customStyle="1" w:styleId="99">
    <w:name w:val="列出段落1"/>
    <w:basedOn w:val="1"/>
    <w:qFormat/>
    <w:uiPriority w:val="0"/>
    <w:pPr>
      <w:spacing w:before="100" w:beforeAutospacing="1" w:after="100" w:afterAutospacing="1"/>
      <w:ind w:left="720"/>
      <w:contextualSpacing/>
    </w:pPr>
    <w:rPr>
      <w:rFonts w:ascii="Calibri" w:hAnsi="Calibri"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theme" Target="theme/theme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7498F-0F0F-4281-8AAE-393D55A8E6E1}">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69</Pages>
  <Words>12903</Words>
  <Characters>14126</Characters>
  <Lines>931</Lines>
  <Paragraphs>684</Paragraphs>
  <TotalTime>11</TotalTime>
  <ScaleCrop>false</ScaleCrop>
  <LinksUpToDate>false</LinksUpToDate>
  <CharactersWithSpaces>14228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2025-12-03T01:13:00Z</dcterms:created>
  <dc:creator>admin</dc:creator>
  <cp:lastModifiedBy>常巧利</cp:lastModifiedBy>
  <cp:lastPrinted>2026-01-04T07:01:25Z</cp:lastPrinted>
  <dcterms:modified xsi:type="dcterms:W3CDTF">2026-01-04T07:01:40Z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8144FB22B53049B9B2FB9689E02187EB_13</vt:lpwstr>
  </property>
  <property fmtid="{D5CDD505-2E9C-101B-9397-08002B2CF9AE}" pid="4" name="KSOTemplateDocerSaveRecord">
    <vt:lpwstr>eyJoZGlkIjoiMTliYWY0YjYyOWFiNTkyZGY5OTE1MjkyMjg0ZmM2Y2IiLCJ1c2VySWQiOiI3NjIzMDM5NjIifQ==</vt:lpwstr>
  </property>
</Properties>
</file>