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1A69" w14:textId="77777777" w:rsidR="00FA2B17" w:rsidRPr="00DA3EC5" w:rsidRDefault="00FA2B17" w:rsidP="00FA2B17">
      <w:pPr>
        <w:widowControl/>
        <w:spacing w:line="400" w:lineRule="exact"/>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二、服务要求：</w:t>
      </w:r>
    </w:p>
    <w:p w14:paraId="75E61FCF"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（一）服务范围</w:t>
      </w:r>
    </w:p>
    <w:p w14:paraId="185F372C"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本项目范围及内容为:</w:t>
      </w:r>
    </w:p>
    <w:p w14:paraId="17D446EA"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天台八路联合办公驻地内现有单位分别是沣东新城综合行政执法支队、国土规划监察大队、沣东交巡警大队、三桥国土所以及陕西智冠非法集资工作专班等，日常办公人数 340 余人。院内有主体建筑 9栋，本次物业服务面积48671平方米。物业服务包含以上占地面积内的卫生保洁、安全保卫、设施设备维护维修、消防管理、绿化管理、停车场管理、执法车辆的清洗和维护等。</w:t>
      </w:r>
    </w:p>
    <w:p w14:paraId="45B12DC3"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（二）服务总体要求</w:t>
      </w:r>
    </w:p>
    <w:p w14:paraId="393578DE"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1、所有人员不得外包给第三方服务公司。</w:t>
      </w:r>
    </w:p>
    <w:p w14:paraId="536AAD1F"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2、有专人负责执法车辆的清洗和维护。</w:t>
      </w:r>
    </w:p>
    <w:p w14:paraId="3E805B40"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3、有专人负责执法人员的制服清洗晾晒等一系列后续工作人员。</w:t>
      </w:r>
    </w:p>
    <w:p w14:paraId="5D3969AF"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4、保洁人员须有专业的清扫机器设备。</w:t>
      </w:r>
    </w:p>
    <w:p w14:paraId="7E984AB1"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5、客服人员年龄30周岁以下且具有大专学历。</w:t>
      </w:r>
    </w:p>
    <w:p w14:paraId="33766CA0"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6、保安人员45周岁以下，退伍军人优先。</w:t>
      </w:r>
    </w:p>
    <w:p w14:paraId="61320792"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7、服务水准达到沣东管委会物业服务水平。</w:t>
      </w:r>
    </w:p>
    <w:p w14:paraId="575956E3"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(三)服务具体要求</w:t>
      </w:r>
    </w:p>
    <w:p w14:paraId="19671D0E"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1.总体管理要求：在服务期限内，成交供应商必须遵守国家《劳动法》及有关法律、法规，在管理范围内进行物业管理服务。</w:t>
      </w:r>
    </w:p>
    <w:p w14:paraId="23D26CB7"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 1 物业管理区域内物业共用部位、共用设施设备的管理及维修养护；</w:t>
      </w:r>
    </w:p>
    <w:p w14:paraId="5AA17F05"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1.2 物业管理区域内公共秩序和环境卫生的维护；</w:t>
      </w:r>
    </w:p>
    <w:p w14:paraId="0092DB28"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1.3 物业管理区域内的绿化养护和管理；</w:t>
      </w:r>
    </w:p>
    <w:p w14:paraId="1CEE3612"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1.4 物业管理区域内车辆（机动车和非机动车）行驶、停放及场所管理；</w:t>
      </w:r>
    </w:p>
    <w:p w14:paraId="799D0E47"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1.5 供水、供电、供气、电信等专业单位在物业管理区域内对相关管线、设施维修养护时，进行必要的协调和管理；</w:t>
      </w:r>
    </w:p>
    <w:p w14:paraId="1939B8E9"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1.6 物业管理区域的日常安全巡查服务；</w:t>
      </w:r>
    </w:p>
    <w:p w14:paraId="56778F4C"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1.7.物业档案资料的保管;</w:t>
      </w:r>
    </w:p>
    <w:p w14:paraId="43C1297B"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1.8 物业管理区域内业主、使用人装饰装修物业的服务；</w:t>
      </w:r>
    </w:p>
    <w:p w14:paraId="64612979"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1.9 值班室。包括报刊信件、急件的收发和传递;</w:t>
      </w:r>
    </w:p>
    <w:p w14:paraId="7E810655"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 10 协助采购人做好重大接待及活动的后勤保障服务;</w:t>
      </w:r>
    </w:p>
    <w:p w14:paraId="36DCE2FD"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 11 协助采购人做好节能减排相关工作；</w:t>
      </w:r>
    </w:p>
    <w:p w14:paraId="52FCE458"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 12 协助采购人开展相关的采购活动。</w:t>
      </w:r>
    </w:p>
    <w:p w14:paraId="4AD0D50A"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2.基本要求：</w:t>
      </w:r>
    </w:p>
    <w:p w14:paraId="4889CF01"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lastRenderedPageBreak/>
        <w:t>2.1管理人员、专业操作人员按照国家有关规定取得物业管理职业资格证书或者岗位证书。</w:t>
      </w:r>
    </w:p>
    <w:p w14:paraId="69D72231"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2.2有完善的物业管理方案，质量管理、财务管理、档案管理、员工培训等制度健全。</w:t>
      </w:r>
    </w:p>
    <w:p w14:paraId="7D47A0EB"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2.3管理服务人员形象气质佳，统一着装、佩戴标志，行为规范，服务主动、热情。</w:t>
      </w:r>
    </w:p>
    <w:p w14:paraId="3FF53F86"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2.4 服务应达到的各项指标(最低要求)</w:t>
      </w:r>
    </w:p>
    <w:p w14:paraId="3E92BDBD"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（1）杜绝火灾责任事故和其他安全事故</w:t>
      </w:r>
    </w:p>
    <w:p w14:paraId="1E85CF22"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（2）环境卫生、清洁率达95%</w:t>
      </w:r>
    </w:p>
    <w:p w14:paraId="0E680C2B"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（3）设备完好率99％</w:t>
      </w:r>
    </w:p>
    <w:p w14:paraId="48A785AB"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（4）智能化系统运行正常率98％</w:t>
      </w:r>
    </w:p>
    <w:p w14:paraId="5DBFC5DD"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（5）零星维修、报修及时率 100%，返修率≤1%</w:t>
      </w:r>
    </w:p>
    <w:p w14:paraId="211699D6"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（6）服务有效投诉≤1％，处理率 100%</w:t>
      </w:r>
    </w:p>
    <w:p w14:paraId="7B186574"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（7）游客满意率 95％</w:t>
      </w:r>
    </w:p>
    <w:p w14:paraId="71F9149D"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3.具体要求：</w:t>
      </w:r>
    </w:p>
    <w:p w14:paraId="7B98C670"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3.1 安全保卫及秩序维护</w:t>
      </w:r>
    </w:p>
    <w:p w14:paraId="2F01BD2F"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有切实可行的安全保卫及秩序维护工作方案、工作计划、日常工作记录，做到办公场所主要出入口、重点部位有专人职守，危及人身安全处有明显标志和有效防范措施，杜绝安全隐患存在；建立立体交叉的安全防范体系。</w:t>
      </w:r>
    </w:p>
    <w:p w14:paraId="70C38FB5"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（2）对服务范围内进行安全防范检查和巡逻，重点部位、重要景观定时巡视。严防火灾。</w:t>
      </w:r>
    </w:p>
    <w:p w14:paraId="196D1894"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（3）有发生治安案件、刑事案件等突发事件的处置预案；发生时，应立即采取有效措施，并及时报警和配合公安部门进行处理。</w:t>
      </w:r>
    </w:p>
    <w:p w14:paraId="0954A921"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（4）配备必要的巡逻防护设施设备和防火相关消防器材以及安全生产相应设备。</w:t>
      </w:r>
    </w:p>
    <w:p w14:paraId="0FE915C8"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 2 道路、公共区域、公厕保洁</w:t>
      </w:r>
    </w:p>
    <w:p w14:paraId="7BF5555F"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（1）有健全的保洁制度，清洁卫生实行责任制，有明确的分工和责任范围。</w:t>
      </w:r>
    </w:p>
    <w:p w14:paraId="0DD914CD"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（2）根据工作需要和设施要求合理规划垃圾集纳点，并每日将服务范围内的垃圾归集到垃圾站，日产日清。</w:t>
      </w:r>
    </w:p>
    <w:p w14:paraId="5BFFB68A"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（3）每天应在晨前普扫一次，夏（秋）季于 8:00 前，冬（春）季于 08:30 前结束普扫，遇特殊情况可根据需要增加频次。</w:t>
      </w:r>
    </w:p>
    <w:p w14:paraId="7C0AC391"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（4）保洁采取巡回保洁方式拾捡路面和绿化带内的垃圾，及时清理废弃箱，每天擦拭废物箱和人行护栏1次。</w:t>
      </w:r>
    </w:p>
    <w:p w14:paraId="43FD800C"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（5）厕所需安排专人进行保洁，保持公厕干净卫生，达到 A 级厕所卫生标准，所有厕所采取不定时巡回保洁。</w:t>
      </w:r>
    </w:p>
    <w:p w14:paraId="6F261543"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（6）保持公共设施卫生清洁，座椅、果皮箱干净整洁。</w:t>
      </w:r>
    </w:p>
    <w:p w14:paraId="230AA16E"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lastRenderedPageBreak/>
        <w:t>（7）制定公共卫生事件处置预案，发生突发公共卫生事件时，应迅速组织人员对办公场所内清洗和消毒，采取有效措施加强对游客的宣传，维持正常秩序。</w:t>
      </w:r>
    </w:p>
    <w:p w14:paraId="69DFB6A0"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（8）随时巡查，及时清除垃圾等。</w:t>
      </w:r>
    </w:p>
    <w:p w14:paraId="466E04C5"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（9）单体建筑物勒角线以外的地面每日整体清扫一次，随时保洁，表面无污渍、油渍、烟头。标准：无污渍、无杂物、积水；</w:t>
      </w:r>
    </w:p>
    <w:p w14:paraId="05B9E1F2"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（10）告示牌、景观石、护栏、照明设施、公共设施、消防配套设施、垃圾箱等每天用抹布擦拭一次。</w:t>
      </w:r>
      <w:r w:rsidRPr="00DA3EC5">
        <w:rPr>
          <w:rFonts w:ascii="宋体" w:eastAsia="宋体" w:hAnsi="宋体" w:cs="Times New Roman" w:hint="eastAsia"/>
          <w:kern w:val="0"/>
          <w:szCs w:val="21"/>
          <w14:ligatures w14:val="none"/>
        </w:rPr>
        <w:br/>
        <w:t>标准：干净、无浮尘、无污渍；</w:t>
      </w:r>
    </w:p>
    <w:p w14:paraId="471DB55D"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（11）绿化带、草坪等每天及时清理。标准：无落叶、垃圾等杂物；</w:t>
      </w:r>
    </w:p>
    <w:p w14:paraId="59C39051"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（12）区域内停车场每日整体清扫一次，表面无污渍、油渍、烟头。标准：无污渍、无杂物、积水。</w:t>
      </w:r>
    </w:p>
    <w:p w14:paraId="3E8463F8"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（13）在秋季霜冻夫气及恶性反季节的恶劣天气中，中标人员工必须及时清扫，尽可能短时间内使保洁质量恢复至恶劣天气之前水平，落叶期严禁敲打植物树木的枝叶。</w:t>
      </w:r>
    </w:p>
    <w:p w14:paraId="77FBF430"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（14）在冬季扫雪过程中，中标人应当全力以赴、认真对待，在雪后极短时间内完成扫雪任务。</w:t>
      </w:r>
    </w:p>
    <w:p w14:paraId="17D3C023"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3.3 门卫服务</w:t>
      </w:r>
    </w:p>
    <w:p w14:paraId="317ECB5E"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（1）24 小时专人值班。</w:t>
      </w:r>
    </w:p>
    <w:p w14:paraId="684CA804"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（2）负责外来人员出入的咨询、登记工作。</w:t>
      </w:r>
    </w:p>
    <w:p w14:paraId="5FD69D9C"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（3）负责信件报纸及时报送办公室。</w:t>
      </w:r>
    </w:p>
    <w:p w14:paraId="476942B0"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（4）在执勤过程中文明执勤、礼貌待人、坚持原则、着装整洁。</w:t>
      </w:r>
    </w:p>
    <w:p w14:paraId="2C302BB0"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（5）在遇到异常事件时应立即报告领导。</w:t>
      </w:r>
    </w:p>
    <w:p w14:paraId="4F08B8EE"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3.4 垃圾清运</w:t>
      </w:r>
    </w:p>
    <w:p w14:paraId="1CAB72EE"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物业要严格贯彻执行《陕西省生活垃圾分类制度实施方案》，合理配置垃圾箱、纸篓等基础设施，对卫生区域内产生的所有垃圾进行规范分类处理，并做好相关记录，定期按相关文件要求，进行汇总、总结、打分等。</w:t>
      </w:r>
    </w:p>
    <w:p w14:paraId="7864E096"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（2）为减少蚊虫鼠害，所有垃圾不得存放过夜。</w:t>
      </w:r>
    </w:p>
    <w:p w14:paraId="5108C94F"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3.5 绿化养护</w:t>
      </w:r>
    </w:p>
    <w:p w14:paraId="591FCE6A"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（1）草坪（地）保持平整，及时修剪，草高不得超过 8 厘米。</w:t>
      </w:r>
    </w:p>
    <w:p w14:paraId="343E95DF"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（2）每年消除草坪（地）杂草 3 遍以上，杂草面积不大于 5%。</w:t>
      </w:r>
    </w:p>
    <w:p w14:paraId="60084BED"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（3）常年保证有效灌溉、排水，及时平整低洼地，做到基本无积水。</w:t>
      </w:r>
    </w:p>
    <w:p w14:paraId="39559A9D"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（4）乔、灌木按植物生长周期，每年至少修剪 3 次以上，并及时拔除枯死的灌木及树木，做到基本无杂草、枯枝、病枝，无附着寄生虫。</w:t>
      </w:r>
    </w:p>
    <w:p w14:paraId="241958DF"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（5）经常巡视，及时处理歪倒树，做到树木基本无倾斜。</w:t>
      </w:r>
    </w:p>
    <w:p w14:paraId="7B7322B3"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lastRenderedPageBreak/>
        <w:t>（6）每日巡视绿化情况，做到树木、绿篱等无杂物、无蜘蛛网、无藤蔓缠绕。</w:t>
      </w:r>
    </w:p>
    <w:p w14:paraId="0B071601"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（7）定期在服务范围内施肥浇水、喷洒除虫剂，做好病虫防治。</w:t>
      </w:r>
    </w:p>
    <w:p w14:paraId="29E3EA46"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（8）草坪、乔、灌木等要及时补种，满足整体绿化效果。</w:t>
      </w:r>
    </w:p>
    <w:p w14:paraId="279F44F7"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（9）做好服务范围内防火工作。</w:t>
      </w:r>
    </w:p>
    <w:p w14:paraId="242580CA"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3.6 设备、设施维护</w:t>
      </w:r>
    </w:p>
    <w:p w14:paraId="4DCA7CAE"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（1）制订设施、设备维护方案，应急维修维护制度，并做好日常维修维护工作记录。</w:t>
      </w:r>
    </w:p>
    <w:p w14:paraId="6C1DFAFF"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（2）配电房、抽水房、发电机房及管道日常巡查及维护。</w:t>
      </w:r>
    </w:p>
    <w:p w14:paraId="5532F608"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（3）公区照明、消防广播、防护栏、椅子等公区设施进行日常维护。</w:t>
      </w:r>
    </w:p>
    <w:p w14:paraId="1F15723E"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（4）每年一次的防雷设施安全检测工作及费用由采购人承担。</w:t>
      </w:r>
    </w:p>
    <w:p w14:paraId="14CC6621"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3.7 会议服务</w:t>
      </w:r>
      <w:r w:rsidRPr="00DA3EC5">
        <w:rPr>
          <w:rFonts w:ascii="宋体" w:eastAsia="宋体" w:hAnsi="宋体" w:cs="Times New Roman" w:hint="eastAsia"/>
          <w:kern w:val="0"/>
          <w:szCs w:val="21"/>
          <w14:ligatures w14:val="none"/>
        </w:rPr>
        <w:br/>
        <w:t xml:space="preserve">    会议室需派专职人员每天清洁打扫,如遇会议使用时需提前进行安排,准备好会议中使用的茶具、热水,并在会议室使用过程中提供相应的服务。会后及时打扫清理会议室。</w:t>
      </w:r>
    </w:p>
    <w:p w14:paraId="0076BCE9"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3.8 处理应急情况</w:t>
      </w:r>
    </w:p>
    <w:p w14:paraId="6639DD9B"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（1）处理各类突发事件的应对措施。</w:t>
      </w:r>
    </w:p>
    <w:p w14:paraId="54F76E88"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（2）完成采购人指定的其他临时性工作任务。</w:t>
      </w:r>
    </w:p>
    <w:p w14:paraId="335839F0"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3.9 其他要求：</w:t>
      </w:r>
    </w:p>
    <w:p w14:paraId="5AB3808E"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（1）中标人针对项目建立物业服务方案、组织架构、人员录用等各项规章制度，在实施前要报告采购单位，采购单位有审核权。</w:t>
      </w:r>
    </w:p>
    <w:p w14:paraId="3357B5A8"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（2）采购单位对一些重要岗位的设置、人员录用与管理和一些重要的管理决策有直接参与权与审核权。</w:t>
      </w:r>
    </w:p>
    <w:p w14:paraId="46E0C15A"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（3）中标人要有应急处理上访等突发事件的具体措施，在处理特殊事件和紧急、突发事故时，采购单位对中标物业服务公司的人员有直接指挥权。</w:t>
      </w:r>
    </w:p>
    <w:p w14:paraId="376672F0"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（4）中标人在做好工作的同时，有责任向采购单位提供合理化建议，以提高管理效率和管理质量。</w:t>
      </w:r>
    </w:p>
    <w:p w14:paraId="70542179"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（5）中标人在物业服务中，各种资源消耗记录完备，节能降耗要达到采购单位的标准。</w:t>
      </w:r>
    </w:p>
    <w:p w14:paraId="66951950"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（6）中标人不得擅自改动物业管理用房房屋、管线、设备等的位置和用途，如需改动应报采购单位审核、批准执行。</w:t>
      </w:r>
    </w:p>
    <w:p w14:paraId="00F903BC"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（7）中标人须在安保监控室进行 24 小时值班。</w:t>
      </w:r>
    </w:p>
    <w:p w14:paraId="6C10E576"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（8）设有服务接待中心、公示服务电话。急修半小时、其它报修按双方约定时间到达现场，有完整的报修、维修和回访记录，大中修要求有预见性。</w:t>
      </w:r>
    </w:p>
    <w:p w14:paraId="5F3FD97A"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（9）中标人要对重要区域、部位建立巡查制度，并有完整的巡查记录。</w:t>
      </w:r>
    </w:p>
    <w:p w14:paraId="2F86FB35"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（10）每逢佳节，国家法定节假日，大型纪念活动或城市管理局指定装饰要求时，物业公司需出办公驻地氛围营造方案交城市管理局相关负责人审议，氛围营造方案通过，立</w:t>
      </w:r>
      <w:r w:rsidRPr="00DA3EC5">
        <w:rPr>
          <w:rFonts w:ascii="宋体" w:eastAsia="宋体" w:hAnsi="宋体" w:cs="Times New Roman" w:hint="eastAsia"/>
          <w:kern w:val="0"/>
          <w:szCs w:val="21"/>
          <w14:ligatures w14:val="none"/>
        </w:rPr>
        <w:lastRenderedPageBreak/>
        <w:t>刻实施布置。</w:t>
      </w:r>
    </w:p>
    <w:p w14:paraId="685FEA95"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3.10秩序管理：</w:t>
      </w:r>
    </w:p>
    <w:p w14:paraId="42B73729"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3.10.1 内容</w:t>
      </w:r>
    </w:p>
    <w:p w14:paraId="09CC025B"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设立专业秩序维护人员,做好安全保卫和防火防盗工作,并做好车辆,道路及环境秩序的维护和管理等。</w:t>
      </w:r>
    </w:p>
    <w:p w14:paraId="72830418"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3.10. 2 要求</w:t>
      </w:r>
    </w:p>
    <w:p w14:paraId="2740FEE9"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（1）执勤</w:t>
      </w:r>
    </w:p>
    <w:p w14:paraId="03800398"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秩序维护人员按照职贵坚持门岗执勤,交接班要准时并做好交接班记录,加强日常巡视和监控,积极与相关部门配合,保证物业安全。</w:t>
      </w:r>
    </w:p>
    <w:p w14:paraId="6116949D"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（2）消防安全</w:t>
      </w:r>
    </w:p>
    <w:p w14:paraId="3A50464B"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定期进行消防设备的检查，发现火灾事故或隐患,及时处理并上报有关部门,</w:t>
      </w:r>
    </w:p>
    <w:p w14:paraId="34A57D5E"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（3）停车场的车辆要排列整齐,随时指导车辆停放位置,督促锁闭情况,严防偷盗和交通事故的发生。</w:t>
      </w:r>
    </w:p>
    <w:p w14:paraId="4BC75BFC"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（4）其他突发事件</w:t>
      </w:r>
    </w:p>
    <w:p w14:paraId="3A20AE69"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制定突发事件应急预案,严防刑事案件和治安事件的发生,随时处理紧急情况和制止突发事件,维护工作秩序,确保采购人正常办公。</w:t>
      </w:r>
    </w:p>
    <w:p w14:paraId="12CFC026"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3.11 工程维修:</w:t>
      </w:r>
    </w:p>
    <w:p w14:paraId="470B28A7"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 11. 1 内容</w:t>
      </w:r>
    </w:p>
    <w:p w14:paraId="12236703"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设置专业工程维修人员，负责设备设施日常巡查，小损、小坏的维修,保持各类设施原来完好等级为目的的日常维修保养工作。</w:t>
      </w:r>
    </w:p>
    <w:p w14:paraId="7333977B"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3.11.2 要求</w:t>
      </w:r>
    </w:p>
    <w:p w14:paraId="1D474F22"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（1）电气</w:t>
      </w:r>
    </w:p>
    <w:p w14:paraId="53B39228"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照明灯具、插座、低压电路、通讯线路维修接到报修 10 分钟响应，现场维修，较大故障 24 小时内排除故障。</w:t>
      </w:r>
    </w:p>
    <w:p w14:paraId="2AFAFB53"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（2）上下水</w:t>
      </w:r>
    </w:p>
    <w:p w14:paraId="79885D1D"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上下水跑冒滴漏的止水和修补,水阀、便器具、管道的检修和更换等（不含地埋部分），对于漏水现象10 分钟内到现场维修，较大故障首先制止跑冒滴漏，24 小时内维修完成。</w:t>
      </w:r>
    </w:p>
    <w:p w14:paraId="7F692A0D"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（3）设备</w:t>
      </w:r>
    </w:p>
    <w:p w14:paraId="007F3322"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各种机械设备和电器设备的简单修复。如：热水器、供电开关等。</w:t>
      </w:r>
    </w:p>
    <w:p w14:paraId="2AD93CF3"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（4）配电值班人员对配电设备电压、电流、变压器温度、继电保护指示灯每天巡查 2 次并做好交接班数据记录，发现异常及时排除常规故障并做记录，故障现场无法排除及时向上一级汇报。</w:t>
      </w:r>
    </w:p>
    <w:p w14:paraId="6B040673"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（5）按规定或约定时间进行维修及保养工作;</w:t>
      </w:r>
    </w:p>
    <w:p w14:paraId="14785CC2"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lastRenderedPageBreak/>
        <w:t>（6）所有维修保养必须有计划，有巡查、维保记录。</w:t>
      </w:r>
    </w:p>
    <w:p w14:paraId="688B3ACB"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4.人员要求</w:t>
      </w:r>
    </w:p>
    <w:p w14:paraId="405B600D"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4.1 中标人物业服务员工按岗位要求统一着装、言行规范，要注意仪容仪表、公众形象，一些公众岗位录用人员体形、身高要有规定。</w:t>
      </w:r>
    </w:p>
    <w:p w14:paraId="0C80B88E"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4.2 中标人应制订切实可行的物业管理规章制度、各岗位工作计划、工作流程、员工守则等，负责抓好员工思想教育、业务培训，加强团队建设，营造良好的企业文化氛围。</w:t>
      </w:r>
    </w:p>
    <w:p w14:paraId="4134CD4B"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4.3 有专人负责执法车辆的清洗和维护。</w:t>
      </w:r>
    </w:p>
    <w:p w14:paraId="21B48872"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4.4 有专人负责执法人员的制服清洗晾晒等一系列后续工作人员。</w:t>
      </w:r>
    </w:p>
    <w:p w14:paraId="25E33ADB"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4.5 服务人员要求</w:t>
      </w:r>
    </w:p>
    <w:p w14:paraId="1955BB4D"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（1）派驻现场的秩序维护员要求五官端正，普通话流利，体形标准，身体健康，有一定保安服务工作经验。保安人员 45 周岁以下，退伍军人优先。</w:t>
      </w:r>
    </w:p>
    <w:p w14:paraId="08FF475A"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（2）派驻现场的保洁人员要求五官端正，身体健康，有一定保洁服务工作经验。</w:t>
      </w:r>
    </w:p>
    <w:p w14:paraId="4460FB05" w14:textId="77777777" w:rsidR="00FA2B17" w:rsidRPr="00DA3EC5" w:rsidRDefault="00FA2B17" w:rsidP="00FA2B17">
      <w:pPr>
        <w:spacing w:line="420" w:lineRule="exact"/>
        <w:ind w:firstLineChars="196" w:firstLine="412"/>
        <w:jc w:val="left"/>
        <w:rPr>
          <w:rFonts w:ascii="宋体" w:eastAsia="宋体" w:hAnsi="宋体" w:cs="Times New Roman" w:hint="eastAsia"/>
          <w:kern w:val="0"/>
          <w:szCs w:val="21"/>
          <w14:ligatures w14:val="none"/>
        </w:rPr>
      </w:pPr>
      <w:r w:rsidRPr="00DA3EC5">
        <w:rPr>
          <w:rFonts w:ascii="宋体" w:eastAsia="宋体" w:hAnsi="宋体" w:cs="Times New Roman" w:hint="eastAsia"/>
          <w:kern w:val="0"/>
          <w:szCs w:val="21"/>
          <w14:ligatures w14:val="none"/>
        </w:rPr>
        <w:t>（3）客服人员年龄 30 周岁以下且具有大专学历。</w:t>
      </w:r>
    </w:p>
    <w:p w14:paraId="2B389F21" w14:textId="77777777" w:rsidR="00385C34" w:rsidRDefault="00385C34">
      <w:pPr>
        <w:rPr>
          <w:rFonts w:hint="eastAsia"/>
        </w:rPr>
      </w:pPr>
    </w:p>
    <w:sectPr w:rsidR="00385C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9EA2" w14:textId="77777777" w:rsidR="00613E93" w:rsidRDefault="00613E93" w:rsidP="00FA2B17">
      <w:pPr>
        <w:rPr>
          <w:rFonts w:hint="eastAsia"/>
        </w:rPr>
      </w:pPr>
      <w:r>
        <w:separator/>
      </w:r>
    </w:p>
  </w:endnote>
  <w:endnote w:type="continuationSeparator" w:id="0">
    <w:p w14:paraId="4E166C74" w14:textId="77777777" w:rsidR="00613E93" w:rsidRDefault="00613E93" w:rsidP="00FA2B1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96A8" w14:textId="77777777" w:rsidR="00613E93" w:rsidRDefault="00613E93" w:rsidP="00FA2B17">
      <w:pPr>
        <w:rPr>
          <w:rFonts w:hint="eastAsia"/>
        </w:rPr>
      </w:pPr>
      <w:r>
        <w:separator/>
      </w:r>
    </w:p>
  </w:footnote>
  <w:footnote w:type="continuationSeparator" w:id="0">
    <w:p w14:paraId="65BCBA91" w14:textId="77777777" w:rsidR="00613E93" w:rsidRDefault="00613E93" w:rsidP="00FA2B1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6D7A"/>
    <w:rsid w:val="00385C34"/>
    <w:rsid w:val="003D6D7A"/>
    <w:rsid w:val="004B59AA"/>
    <w:rsid w:val="00613E93"/>
    <w:rsid w:val="00860841"/>
    <w:rsid w:val="00FA2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50523B2-C111-4491-BC80-84DEF247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B17"/>
    <w:pPr>
      <w:widowControl w:val="0"/>
      <w:jc w:val="both"/>
    </w:pPr>
  </w:style>
  <w:style w:type="paragraph" w:styleId="1">
    <w:name w:val="heading 1"/>
    <w:basedOn w:val="a"/>
    <w:next w:val="a"/>
    <w:link w:val="10"/>
    <w:uiPriority w:val="9"/>
    <w:qFormat/>
    <w:rsid w:val="003D6D7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6D7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6D7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6D7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6D7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D6D7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6D7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6D7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D6D7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6D7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6D7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6D7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6D7A"/>
    <w:rPr>
      <w:rFonts w:cstheme="majorBidi"/>
      <w:color w:val="0F4761" w:themeColor="accent1" w:themeShade="BF"/>
      <w:sz w:val="28"/>
      <w:szCs w:val="28"/>
    </w:rPr>
  </w:style>
  <w:style w:type="character" w:customStyle="1" w:styleId="50">
    <w:name w:val="标题 5 字符"/>
    <w:basedOn w:val="a0"/>
    <w:link w:val="5"/>
    <w:uiPriority w:val="9"/>
    <w:semiHidden/>
    <w:rsid w:val="003D6D7A"/>
    <w:rPr>
      <w:rFonts w:cstheme="majorBidi"/>
      <w:color w:val="0F4761" w:themeColor="accent1" w:themeShade="BF"/>
      <w:sz w:val="24"/>
      <w:szCs w:val="24"/>
    </w:rPr>
  </w:style>
  <w:style w:type="character" w:customStyle="1" w:styleId="60">
    <w:name w:val="标题 6 字符"/>
    <w:basedOn w:val="a0"/>
    <w:link w:val="6"/>
    <w:uiPriority w:val="9"/>
    <w:semiHidden/>
    <w:rsid w:val="003D6D7A"/>
    <w:rPr>
      <w:rFonts w:cstheme="majorBidi"/>
      <w:b/>
      <w:bCs/>
      <w:color w:val="0F4761" w:themeColor="accent1" w:themeShade="BF"/>
    </w:rPr>
  </w:style>
  <w:style w:type="character" w:customStyle="1" w:styleId="70">
    <w:name w:val="标题 7 字符"/>
    <w:basedOn w:val="a0"/>
    <w:link w:val="7"/>
    <w:uiPriority w:val="9"/>
    <w:semiHidden/>
    <w:rsid w:val="003D6D7A"/>
    <w:rPr>
      <w:rFonts w:cstheme="majorBidi"/>
      <w:b/>
      <w:bCs/>
      <w:color w:val="595959" w:themeColor="text1" w:themeTint="A6"/>
    </w:rPr>
  </w:style>
  <w:style w:type="character" w:customStyle="1" w:styleId="80">
    <w:name w:val="标题 8 字符"/>
    <w:basedOn w:val="a0"/>
    <w:link w:val="8"/>
    <w:uiPriority w:val="9"/>
    <w:semiHidden/>
    <w:rsid w:val="003D6D7A"/>
    <w:rPr>
      <w:rFonts w:cstheme="majorBidi"/>
      <w:color w:val="595959" w:themeColor="text1" w:themeTint="A6"/>
    </w:rPr>
  </w:style>
  <w:style w:type="character" w:customStyle="1" w:styleId="90">
    <w:name w:val="标题 9 字符"/>
    <w:basedOn w:val="a0"/>
    <w:link w:val="9"/>
    <w:uiPriority w:val="9"/>
    <w:semiHidden/>
    <w:rsid w:val="003D6D7A"/>
    <w:rPr>
      <w:rFonts w:eastAsiaTheme="majorEastAsia" w:cstheme="majorBidi"/>
      <w:color w:val="595959" w:themeColor="text1" w:themeTint="A6"/>
    </w:rPr>
  </w:style>
  <w:style w:type="paragraph" w:styleId="a3">
    <w:name w:val="Title"/>
    <w:basedOn w:val="a"/>
    <w:next w:val="a"/>
    <w:link w:val="a4"/>
    <w:uiPriority w:val="10"/>
    <w:qFormat/>
    <w:rsid w:val="003D6D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6D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D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6D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D7A"/>
    <w:pPr>
      <w:spacing w:before="160" w:after="160"/>
      <w:jc w:val="center"/>
    </w:pPr>
    <w:rPr>
      <w:i/>
      <w:iCs/>
      <w:color w:val="404040" w:themeColor="text1" w:themeTint="BF"/>
    </w:rPr>
  </w:style>
  <w:style w:type="character" w:customStyle="1" w:styleId="a8">
    <w:name w:val="引用 字符"/>
    <w:basedOn w:val="a0"/>
    <w:link w:val="a7"/>
    <w:uiPriority w:val="29"/>
    <w:rsid w:val="003D6D7A"/>
    <w:rPr>
      <w:i/>
      <w:iCs/>
      <w:color w:val="404040" w:themeColor="text1" w:themeTint="BF"/>
    </w:rPr>
  </w:style>
  <w:style w:type="paragraph" w:styleId="a9">
    <w:name w:val="List Paragraph"/>
    <w:basedOn w:val="a"/>
    <w:uiPriority w:val="34"/>
    <w:qFormat/>
    <w:rsid w:val="003D6D7A"/>
    <w:pPr>
      <w:ind w:left="720"/>
      <w:contextualSpacing/>
    </w:pPr>
  </w:style>
  <w:style w:type="character" w:styleId="aa">
    <w:name w:val="Intense Emphasis"/>
    <w:basedOn w:val="a0"/>
    <w:uiPriority w:val="21"/>
    <w:qFormat/>
    <w:rsid w:val="003D6D7A"/>
    <w:rPr>
      <w:i/>
      <w:iCs/>
      <w:color w:val="0F4761" w:themeColor="accent1" w:themeShade="BF"/>
    </w:rPr>
  </w:style>
  <w:style w:type="paragraph" w:styleId="ab">
    <w:name w:val="Intense Quote"/>
    <w:basedOn w:val="a"/>
    <w:next w:val="a"/>
    <w:link w:val="ac"/>
    <w:uiPriority w:val="30"/>
    <w:qFormat/>
    <w:rsid w:val="003D6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6D7A"/>
    <w:rPr>
      <w:i/>
      <w:iCs/>
      <w:color w:val="0F4761" w:themeColor="accent1" w:themeShade="BF"/>
    </w:rPr>
  </w:style>
  <w:style w:type="character" w:styleId="ad">
    <w:name w:val="Intense Reference"/>
    <w:basedOn w:val="a0"/>
    <w:uiPriority w:val="32"/>
    <w:qFormat/>
    <w:rsid w:val="003D6D7A"/>
    <w:rPr>
      <w:b/>
      <w:bCs/>
      <w:smallCaps/>
      <w:color w:val="0F4761" w:themeColor="accent1" w:themeShade="BF"/>
      <w:spacing w:val="5"/>
    </w:rPr>
  </w:style>
  <w:style w:type="paragraph" w:styleId="ae">
    <w:name w:val="header"/>
    <w:basedOn w:val="a"/>
    <w:link w:val="af"/>
    <w:uiPriority w:val="99"/>
    <w:unhideWhenUsed/>
    <w:rsid w:val="00FA2B17"/>
    <w:pPr>
      <w:tabs>
        <w:tab w:val="center" w:pos="4153"/>
        <w:tab w:val="right" w:pos="8306"/>
      </w:tabs>
      <w:snapToGrid w:val="0"/>
      <w:jc w:val="center"/>
    </w:pPr>
    <w:rPr>
      <w:sz w:val="18"/>
      <w:szCs w:val="18"/>
    </w:rPr>
  </w:style>
  <w:style w:type="character" w:customStyle="1" w:styleId="af">
    <w:name w:val="页眉 字符"/>
    <w:basedOn w:val="a0"/>
    <w:link w:val="ae"/>
    <w:uiPriority w:val="99"/>
    <w:rsid w:val="00FA2B17"/>
    <w:rPr>
      <w:sz w:val="18"/>
      <w:szCs w:val="18"/>
    </w:rPr>
  </w:style>
  <w:style w:type="paragraph" w:styleId="af0">
    <w:name w:val="footer"/>
    <w:basedOn w:val="a"/>
    <w:link w:val="af1"/>
    <w:uiPriority w:val="99"/>
    <w:unhideWhenUsed/>
    <w:rsid w:val="00FA2B17"/>
    <w:pPr>
      <w:tabs>
        <w:tab w:val="center" w:pos="4153"/>
        <w:tab w:val="right" w:pos="8306"/>
      </w:tabs>
      <w:snapToGrid w:val="0"/>
      <w:jc w:val="left"/>
    </w:pPr>
    <w:rPr>
      <w:sz w:val="18"/>
      <w:szCs w:val="18"/>
    </w:rPr>
  </w:style>
  <w:style w:type="character" w:customStyle="1" w:styleId="af1">
    <w:name w:val="页脚 字符"/>
    <w:basedOn w:val="a0"/>
    <w:link w:val="af0"/>
    <w:uiPriority w:val="99"/>
    <w:rsid w:val="00FA2B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星星 何</dc:creator>
  <cp:keywords/>
  <dc:description/>
  <cp:lastModifiedBy>星星 何</cp:lastModifiedBy>
  <cp:revision>2</cp:revision>
  <dcterms:created xsi:type="dcterms:W3CDTF">2026-01-05T08:02:00Z</dcterms:created>
  <dcterms:modified xsi:type="dcterms:W3CDTF">2026-01-05T08:02:00Z</dcterms:modified>
</cp:coreProperties>
</file>