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黄陵县城乡规划服务中心店头、隆坊、阿党、田庄镇区范围地形图测绘竞争性磋商公告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店头、隆坊、阿党、田庄镇区范围地形图测绘</w:t>
      </w:r>
      <w:r>
        <w:rPr>
          <w:rFonts w:ascii="仿宋_GB2312" w:hAnsi="仿宋_GB2312" w:cs="仿宋_GB2312" w:eastAsia="仿宋_GB2312"/>
        </w:rPr>
        <w:t>采购项目的潜在供应商应在</w:t>
      </w:r>
      <w:r>
        <w:rPr>
          <w:rFonts w:ascii="仿宋_GB2312" w:hAnsi="仿宋_GB2312" w:cs="仿宋_GB2312" w:eastAsia="仿宋_GB2312"/>
        </w:rPr>
        <w:t>陕西省延安市宝塔区延安市宝塔区金鑫大厦10楼C室</w:t>
      </w:r>
      <w:r>
        <w:rPr>
          <w:rFonts w:ascii="仿宋_GB2312" w:hAnsi="仿宋_GB2312" w:cs="仿宋_GB2312" w:eastAsia="仿宋_GB2312"/>
        </w:rPr>
        <w:t>获取采购文件，并于</w:t>
      </w:r>
      <w:r>
        <w:rPr>
          <w:rFonts w:ascii="仿宋_GB2312" w:hAnsi="仿宋_GB2312" w:cs="仿宋_GB2312" w:eastAsia="仿宋_GB2312"/>
        </w:rPr>
        <w:t xml:space="preserve"> 2026年01月20日 10时30分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项目编号：YATP2025-30</w:t>
      </w:r>
    </w:p>
    <w:p>
      <w:pPr>
        <w:pStyle w:val="null3"/>
      </w:pPr>
      <w:r>
        <w:rPr>
          <w:rFonts w:ascii="仿宋_GB2312" w:hAnsi="仿宋_GB2312" w:cs="仿宋_GB2312" w:eastAsia="仿宋_GB2312"/>
        </w:rPr>
        <w:t>项目名称：店头、隆坊、阿党、田庄镇区范围地形图测绘</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预算金额：1,160,000.00元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 黄陵县城乡规划服务中心店头、隆坊、阿党、田庄镇区范围地形图测绘):</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1,160,000.00元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1,160,000.00元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测绘服务</w:t>
            </w:r>
          </w:p>
        </w:tc>
        <w:tc>
          <w:tcPr>
            <w:tcW w:type="dxa" w:w="1384"/>
          </w:tcPr>
          <w:p>
            <w:pPr>
              <w:pStyle w:val="null3"/>
            </w:pPr>
            <w:r>
              <w:rPr>
                <w:rFonts w:ascii="仿宋_GB2312" w:hAnsi="仿宋_GB2312" w:cs="仿宋_GB2312" w:eastAsia="仿宋_GB2312"/>
              </w:rPr>
              <w:t>店头、隆坊、阿党、田庄镇区范围地形图测绘</w:t>
            </w:r>
          </w:p>
        </w:tc>
        <w:tc>
          <w:tcPr>
            <w:tcW w:type="dxa" w:w="1384"/>
          </w:tcPr>
          <w:p>
            <w:pPr>
              <w:pStyle w:val="null3"/>
            </w:pPr>
            <w:r>
              <w:rPr>
                <w:rFonts w:ascii="仿宋_GB2312" w:hAnsi="仿宋_GB2312" w:cs="仿宋_GB2312" w:eastAsia="仿宋_GB2312"/>
              </w:rPr>
              <w:t>1(项 )</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1,160,000.00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详见磋商文件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 黄陵县城乡规划服务中心店头、隆坊、阿党、田庄镇区范围地形图测绘)落实政府采购政策需满足的资格要求如下:</w:t>
      </w:r>
    </w:p>
    <w:p>
      <w:pPr>
        <w:pStyle w:val="null3"/>
        <w:ind w:left="480"/>
      </w:pPr>
      <w:r>
        <w:rPr>
          <w:rFonts w:ascii="仿宋_GB2312" w:hAnsi="仿宋_GB2312" w:cs="仿宋_GB2312" w:eastAsia="仿宋_GB2312"/>
        </w:rPr>
        <w:t>1、《财政部工业和信息化部关于印发〈政府采购促进中小企业发展管理办法〉的通知》（财库〔2020〕46号）；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3、《国务院办公厅关于建立政府强制采购节能产品制度的通知》（国办发〔2007〕51号）；</w:t>
      </w:r>
      <w:r>
        <w:br/>
      </w:r>
      <w:r>
        <w:rPr>
          <w:rFonts w:ascii="仿宋_GB2312" w:hAnsi="仿宋_GB2312" w:cs="仿宋_GB2312" w:eastAsia="仿宋_GB2312"/>
        </w:rPr>
        <w:t>4、《关于调整优化节能产品、环境标志产品政府采购执行机制的通知》（财库〔2019〕9号）；</w:t>
      </w:r>
      <w:r>
        <w:br/>
      </w:r>
      <w:r>
        <w:rPr>
          <w:rFonts w:ascii="仿宋_GB2312" w:hAnsi="仿宋_GB2312" w:cs="仿宋_GB2312" w:eastAsia="仿宋_GB2312"/>
        </w:rPr>
        <w:t>5、《三部门联合发布关于促进残疾人就业政府采购政策的通知》（财库〔2017〕141号）。</w:t>
      </w:r>
      <w:r>
        <w:br/>
      </w:r>
      <w:r>
        <w:rPr>
          <w:rFonts w:ascii="仿宋_GB2312" w:hAnsi="仿宋_GB2312" w:cs="仿宋_GB2312" w:eastAsia="仿宋_GB2312"/>
        </w:rPr>
        <w:t>6、《财政部农业农村部国家乡镇振兴局关于运用政府采购政策支持产业振兴的通知》（财库【2021】19号）；</w:t>
      </w:r>
      <w:r>
        <w:br/>
      </w:r>
      <w:r>
        <w:rPr>
          <w:rFonts w:ascii="仿宋_GB2312" w:hAnsi="仿宋_GB2312" w:cs="仿宋_GB2312" w:eastAsia="仿宋_GB2312"/>
        </w:rPr>
        <w:t>7、陕西省财政厅关于印发《陕西省中小企业政府采购信用融资办法》（陕财办采〔2018〕23号）；</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 黄陵县城乡规划服务中心店头、隆坊、阿党、田庄镇区范围地形图测绘)特定资格要求如下:</w:t>
      </w:r>
    </w:p>
    <w:p>
      <w:pPr>
        <w:pStyle w:val="null3"/>
        <w:ind w:left="480"/>
      </w:pPr>
      <w:r>
        <w:rPr>
          <w:rFonts w:ascii="仿宋_GB2312" w:hAnsi="仿宋_GB2312" w:cs="仿宋_GB2312" w:eastAsia="仿宋_GB2312"/>
        </w:rPr>
        <w:t>（1）具有独立承担民事责任能力的法人或其他组织，提供合法有效的统一社会信用代码的营业执照（附年度报告书）或事业单位法人证书等国家规定的相关证明，自然人参与的提供其身份证明；</w:t>
      </w:r>
      <w:r>
        <w:br/>
      </w:r>
      <w:r>
        <w:rPr>
          <w:rFonts w:ascii="仿宋_GB2312" w:hAnsi="仿宋_GB2312" w:cs="仿宋_GB2312" w:eastAsia="仿宋_GB2312"/>
        </w:rPr>
        <w:t>（2）法定代表人授权书（附法定代表人身份证复印件）及被授权人身份证（法定代表人直接参加只须提供法定代表人身份证）；</w:t>
      </w:r>
      <w:r>
        <w:br/>
      </w:r>
      <w:r>
        <w:rPr>
          <w:rFonts w:ascii="仿宋_GB2312" w:hAnsi="仿宋_GB2312" w:cs="仿宋_GB2312" w:eastAsia="仿宋_GB2312"/>
        </w:rPr>
        <w:t>（3）税收缴纳证明：提供已缴纳的2024年12月份至2025年12月份任意一个月份的缴税凭证；依法免税的供应商应提供相关文件证明；</w:t>
      </w:r>
      <w:r>
        <w:br/>
      </w:r>
      <w:r>
        <w:rPr>
          <w:rFonts w:ascii="仿宋_GB2312" w:hAnsi="仿宋_GB2312" w:cs="仿宋_GB2312" w:eastAsia="仿宋_GB2312"/>
        </w:rPr>
        <w:t>（4）社会保障资金缴纳证明：提供2024年度12月至2025年度12月份任意一个月份的社会保障资金缴存证明或社保机构开具的社会保险参保缴费情况证明；依法不需要缴纳社会保障资金的应提供相关文件证明；</w:t>
      </w:r>
      <w:r>
        <w:br/>
      </w:r>
      <w:r>
        <w:rPr>
          <w:rFonts w:ascii="仿宋_GB2312" w:hAnsi="仿宋_GB2312" w:cs="仿宋_GB2312" w:eastAsia="仿宋_GB2312"/>
        </w:rPr>
        <w:t>（5）财务状况报告：提供2023年度或2024年度的财务审计报告(成立时间至提交响应文件截止时间不足一年的可提供成立后任意时段的资产负债表),或其基本存款账户开户银行出具的资信证明及基本存款账户开户信息；</w:t>
      </w:r>
      <w:r>
        <w:br/>
      </w:r>
      <w:r>
        <w:rPr>
          <w:rFonts w:ascii="仿宋_GB2312" w:hAnsi="仿宋_GB2312" w:cs="仿宋_GB2312" w:eastAsia="仿宋_GB2312"/>
        </w:rPr>
        <w:t>（6）资质需提供：工程测量乙级；</w:t>
      </w:r>
      <w:r>
        <w:br/>
      </w:r>
      <w:r>
        <w:rPr>
          <w:rFonts w:ascii="仿宋_GB2312" w:hAnsi="仿宋_GB2312" w:cs="仿宋_GB2312" w:eastAsia="仿宋_GB2312"/>
        </w:rPr>
        <w:t>（7）信用记录：提供《供应商信用记录书面声明函》（按格式填写）经查，投标单位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br/>
      </w:r>
      <w:r>
        <w:rPr>
          <w:rFonts w:ascii="仿宋_GB2312" w:hAnsi="仿宋_GB2312" w:cs="仿宋_GB2312" w:eastAsia="仿宋_GB2312"/>
        </w:rPr>
        <w:t>（8）供应商须提供《中小企业声明函》；</w:t>
      </w:r>
      <w:r>
        <w:br/>
      </w:r>
      <w:r>
        <w:rPr>
          <w:rFonts w:ascii="仿宋_GB2312" w:hAnsi="仿宋_GB2312" w:cs="仿宋_GB2312" w:eastAsia="仿宋_GB2312"/>
        </w:rPr>
        <w:t>（9）本项目不接受联合体磋商。</w:t>
      </w:r>
      <w:r>
        <w:br/>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2026年01月08日 </w:t>
      </w:r>
      <w:r>
        <w:rPr>
          <w:rFonts w:ascii="仿宋_GB2312" w:hAnsi="仿宋_GB2312" w:cs="仿宋_GB2312" w:eastAsia="仿宋_GB2312"/>
        </w:rPr>
        <w:t>至</w:t>
      </w:r>
      <w:r>
        <w:rPr>
          <w:rFonts w:ascii="仿宋_GB2312" w:hAnsi="仿宋_GB2312" w:cs="仿宋_GB2312" w:eastAsia="仿宋_GB2312"/>
        </w:rPr>
        <w:t xml:space="preserve"> 2026年01月14日 </w:t>
      </w:r>
      <w:r>
        <w:rPr>
          <w:rFonts w:ascii="仿宋_GB2312" w:hAnsi="仿宋_GB2312" w:cs="仿宋_GB2312" w:eastAsia="仿宋_GB2312"/>
        </w:rPr>
        <w:t>，每天上午</w:t>
      </w:r>
      <w:r>
        <w:rPr>
          <w:rFonts w:ascii="仿宋_GB2312" w:hAnsi="仿宋_GB2312" w:cs="仿宋_GB2312" w:eastAsia="仿宋_GB2312"/>
        </w:rPr>
        <w:t xml:space="preserve"> 08:30:00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陕西省延安市宝塔区延安市宝塔区金鑫大厦10楼C室</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500元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2026年01月20日 10时30分00秒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陕西省延安市宝塔区延安市宝塔区金鑫大厦10楼C室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2026年01月20日 10时30分00秒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陕西省延安市宝塔区延安市宝塔区金鑫大厦10楼C室</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color w:val="000000"/>
          <w:shd w:fill="FFFFFF" w:val="clear"/>
        </w:rPr>
        <w:t>1.领取竞争性磋商文件时，请携带介绍信及本人有效身份证原件（加盖公章复印件一份）(现场领取）。</w:t>
      </w:r>
    </w:p>
    <w:p>
      <w:pPr>
        <w:pStyle w:val="null3"/>
        <w:ind w:firstLine="480"/>
        <w:jc w:val="both"/>
      </w:pPr>
      <w:r>
        <w:rPr>
          <w:rFonts w:ascii="仿宋_GB2312" w:hAnsi="仿宋_GB2312" w:cs="仿宋_GB2312" w:eastAsia="仿宋_GB2312"/>
          <w:sz w:val="24"/>
          <w:color w:val="000000"/>
          <w:shd w:fill="FFFFFF" w:val="clear"/>
        </w:rPr>
        <w:t>2.请供应商按照陕西省财政厅关于政府采购供应商注册登记有关事项的通知中的要求，通过陕西省政府采购网注册登记加入陕西省政府采购供应商库。</w:t>
      </w:r>
    </w:p>
    <w:p>
      <w:pPr>
        <w:pStyle w:val="null3"/>
        <w:ind w:firstLine="480"/>
        <w:jc w:val="both"/>
      </w:pPr>
      <w:r>
        <w:rPr>
          <w:rFonts w:ascii="仿宋_GB2312" w:hAnsi="仿宋_GB2312" w:cs="仿宋_GB2312" w:eastAsia="仿宋_GB2312"/>
          <w:sz w:val="24"/>
          <w:color w:val="000000"/>
          <w:shd w:fill="FFFFFF" w:val="clear"/>
        </w:rPr>
        <w:t>3.本项目专门面向中小企业采购。</w:t>
      </w:r>
    </w:p>
    <w:p>
      <w:pPr>
        <w:pStyle w:val="null3"/>
        <w:ind w:firstLine="480"/>
        <w:jc w:val="both"/>
      </w:pPr>
      <w:r>
        <w:rPr>
          <w:rFonts w:ascii="仿宋_GB2312" w:hAnsi="仿宋_GB2312" w:cs="仿宋_GB2312" w:eastAsia="仿宋_GB2312"/>
          <w:sz w:val="24"/>
          <w:color w:val="000000"/>
          <w:shd w:fill="FFFFFF" w:val="clear"/>
        </w:rPr>
        <w:t>4.项目名称：黄陵县城乡规划服务中心店头、隆坊、阿党、田庄镇区范围地形图测绘。</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黄陵县城乡规划服务中心</w:t>
      </w:r>
    </w:p>
    <w:p>
      <w:pPr>
        <w:pStyle w:val="null3"/>
      </w:pPr>
      <w:r>
        <w:rPr>
          <w:rFonts w:ascii="仿宋_GB2312" w:hAnsi="仿宋_GB2312" w:cs="仿宋_GB2312" w:eastAsia="仿宋_GB2312"/>
        </w:rPr>
        <w:t>地址：</w:t>
      </w:r>
      <w:r>
        <w:rPr>
          <w:rFonts w:ascii="仿宋_GB2312" w:hAnsi="仿宋_GB2312" w:cs="仿宋_GB2312" w:eastAsia="仿宋_GB2312"/>
        </w:rPr>
        <w:t>黄陵县中心广场城建大楼四楼</w:t>
      </w:r>
    </w:p>
    <w:p>
      <w:pPr>
        <w:pStyle w:val="null3"/>
      </w:pPr>
      <w:r>
        <w:rPr>
          <w:rFonts w:ascii="仿宋_GB2312" w:hAnsi="仿宋_GB2312" w:cs="仿宋_GB2312" w:eastAsia="仿宋_GB2312"/>
        </w:rPr>
        <w:t>联系方式：</w:t>
      </w:r>
      <w:r>
        <w:rPr>
          <w:rFonts w:ascii="仿宋_GB2312" w:hAnsi="仿宋_GB2312" w:cs="仿宋_GB2312" w:eastAsia="仿宋_GB2312"/>
        </w:rPr>
        <w:t xml:space="preserve"> 13992170282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延安天平采购招投标有限责任公司</w:t>
      </w:r>
    </w:p>
    <w:p>
      <w:pPr>
        <w:pStyle w:val="null3"/>
      </w:pPr>
      <w:r>
        <w:rPr>
          <w:rFonts w:ascii="仿宋_GB2312" w:hAnsi="仿宋_GB2312" w:cs="仿宋_GB2312" w:eastAsia="仿宋_GB2312"/>
        </w:rPr>
        <w:t>地址：</w:t>
      </w:r>
      <w:r>
        <w:rPr>
          <w:rFonts w:ascii="仿宋_GB2312" w:hAnsi="仿宋_GB2312" w:cs="仿宋_GB2312" w:eastAsia="仿宋_GB2312"/>
        </w:rPr>
        <w:t>陕西省延安市宝塔区延安市宝塔区金鑫大厦10楼C室</w:t>
      </w:r>
    </w:p>
    <w:p>
      <w:pPr>
        <w:pStyle w:val="null3"/>
      </w:pPr>
      <w:r>
        <w:rPr>
          <w:rFonts w:ascii="仿宋_GB2312" w:hAnsi="仿宋_GB2312" w:cs="仿宋_GB2312" w:eastAsia="仿宋_GB2312"/>
        </w:rPr>
        <w:t>联系方式：</w:t>
      </w:r>
      <w:r>
        <w:rPr>
          <w:rFonts w:ascii="仿宋_GB2312" w:hAnsi="仿宋_GB2312" w:cs="仿宋_GB2312" w:eastAsia="仿宋_GB2312"/>
        </w:rPr>
        <w:t>18609118598</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刘工</w:t>
      </w:r>
    </w:p>
    <w:p>
      <w:pPr>
        <w:pStyle w:val="null3"/>
      </w:pPr>
      <w:r>
        <w:rPr>
          <w:rFonts w:ascii="仿宋_GB2312" w:hAnsi="仿宋_GB2312" w:cs="仿宋_GB2312" w:eastAsia="仿宋_GB2312"/>
        </w:rPr>
        <w:t>电话：</w:t>
      </w:r>
      <w:r>
        <w:rPr>
          <w:rFonts w:ascii="仿宋_GB2312" w:hAnsi="仿宋_GB2312" w:cs="仿宋_GB2312" w:eastAsia="仿宋_GB2312"/>
        </w:rPr>
        <w:t>13629214943</w:t>
      </w:r>
    </w:p>
    <w:p>
      <w:pPr>
        <w:pStyle w:val="null3"/>
        <w:jc w:val="right"/>
      </w:pPr>
      <w:r>
        <w:rPr>
          <w:rFonts w:ascii="仿宋_GB2312" w:hAnsi="仿宋_GB2312" w:cs="仿宋_GB2312" w:eastAsia="仿宋_GB2312"/>
        </w:rPr>
        <w:t>延安天平采购招投标有限责任公司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