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tbl>
      <w:tblPr>
        <w:tblStyle w:val="4"/>
        <w:tblW w:w="7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742"/>
        <w:gridCol w:w="4806"/>
        <w:gridCol w:w="882"/>
      </w:tblGrid>
      <w:tr w14:paraId="412A0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7F61EF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FCE380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名称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C77B651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995A59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</w:tr>
      <w:tr w14:paraId="4FB8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35883B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997F49">
            <w:pPr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智慧黑板(核心产品）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3E3246E5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.设备采用全金属外壳，三拼接平面一体化设计，整体外观尺寸：宽≥4200mm，高≥1200mm，屏幕采用≥86英寸液晶显示器，分辨率≥3840×2160，边缘采用圆角包边防护，整机背板采用金属材质，主副屏支持粉笔直接书写。</w:t>
            </w:r>
          </w:p>
          <w:p w14:paraId="55A1A15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2.设备支持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电脑系统和安卓系统中进行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40点或以上触控。</w:t>
            </w:r>
          </w:p>
          <w:p w14:paraId="211C471B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3.设备具有不少于5个自定义前置按键，可通过自定义设置实现前置面板功能按键一键启用任一全局小工具、快捷开关等。</w:t>
            </w:r>
          </w:p>
          <w:p w14:paraId="1F3DF0AB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4.嵌入式系统版本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highlight w:val="none"/>
                <w:lang w:val="en-US" w:eastAsia="zh-CN"/>
              </w:rPr>
              <w:t>安卓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highlight w:val="none"/>
              </w:rPr>
              <w:t xml:space="preserve"> 14.0，主频≥1.8GHz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。</w:t>
            </w:r>
          </w:p>
          <w:p w14:paraId="317988FD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5.设备内置2.2声道扬声器，顶置朝前发声，前朝向10W高音扬声器2个，上朝向20W中低音扬声器2个，额定总功率60W。</w:t>
            </w:r>
          </w:p>
          <w:p w14:paraId="6371FD5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6.扬声器均采用模块化设计，无需打开背板即可单独拆卸。</w:t>
            </w:r>
          </w:p>
          <w:p w14:paraId="3B252963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7.设备可选择高级音效设置，支持在左右声道平衡显示范围中进行更改；中低频段显示调节范围125Hz～1KHz，高频段显示调节范围2KHz～16KHz，分贝显示-12dB～12dB 调节范围。</w:t>
            </w:r>
          </w:p>
          <w:p w14:paraId="01FCDE8B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8.设备内置非独立外扩展的8阵列麦克风，拾音角度≥180°，可用于对教室环境音频进行采集，拾音距离≥12m。</w:t>
            </w:r>
          </w:p>
          <w:p w14:paraId="51FEFDDB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9.设备支持色彩空间可选，包含标准模式和sRGB模式，在sRGB模式下可做到高色准△E≤1.1。</w:t>
            </w:r>
          </w:p>
          <w:p w14:paraId="57F83031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10.支持标准、听力、观影和AI空间感知音效模式，AI空间感知音效模式可通过内置麦克风采集教室物理环境声音，自动生成符合当前教室物理环境的频段、音量、音效。</w:t>
            </w:r>
          </w:p>
          <w:p w14:paraId="3D5D6515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11.设备支持设置类纸质护眼显示，可实现纹理调整，同时画面各像素点灰度不规则，支持纸质的纹理有：素描纸、宣纸、水彩纸、水纹纸；支持透明度调节，支持色温调节。</w:t>
            </w:r>
          </w:p>
          <w:p w14:paraId="312B8E5F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12.系统支持手势上滑调出人工智能画质调节模式，在安卓通道下可根据屏幕内容自动调节画质参数，当屏幕出现人物、建筑、夜景等元素时，自动调整对比度、饱和度、锐利度、色调色相值、高光/阴影。</w:t>
            </w:r>
          </w:p>
          <w:p w14:paraId="2B8041CC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13.支持自定义图像设置，可对对比度、屏幕色温、图像亮度、亮度范围、色彩空间调节设置。</w:t>
            </w:r>
          </w:p>
          <w:p w14:paraId="7D12F857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14.设备嵌入式芯片内置2TOPS AI算力，可用于AI图像、音频处理。</w:t>
            </w:r>
          </w:p>
          <w:p w14:paraId="224094FF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15.设备内置非独立摄像头，采用一体化集成设计，可拍摄≥4960万像素数的照片，视场角≥150度且水平视场角≥120度，在3840*2160分辨率下，支持30帧的视频输出，支持画面畸变矫正功能。</w:t>
            </w:r>
          </w:p>
          <w:p w14:paraId="6060ED4F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16.摄像头支持人脸识别，可识别所有学生，显示标记，然后随机抽选，同时显示标记不少于55人。</w:t>
            </w:r>
          </w:p>
          <w:p w14:paraId="1884F153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17.账号快捷登录：支持通过识别教师人脸进行登录，支持识别用户声纹并进行统一身份登录，登录后自动获取个人云端教学课件列表，打开教学白板软件时可跳过软件自带登录步骤。</w:t>
            </w:r>
          </w:p>
          <w:p w14:paraId="7B9460AC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18.摄像头支持环境色温判断，根据环境调节合适的显示图像效果。</w:t>
            </w:r>
          </w:p>
          <w:p w14:paraId="42D96ECD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19.设备支持提笔书写，在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highlight w:val="none"/>
                <w:lang w:val="en-US" w:eastAsia="zh-CN"/>
              </w:rPr>
              <w:t>电脑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系统下，当检测到笔尖接触屏幕时，自动进入书写模式，无需点击任何功能设置。</w:t>
            </w:r>
          </w:p>
          <w:p w14:paraId="2F970749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20.设备触摸支持动态压力感应，支持无电子功能的书写笔书写或点压时，屏幕能感应压力变化，书写或点压过程的笔迹呈现粗细变化。</w:t>
            </w:r>
          </w:p>
          <w:p w14:paraId="54504F2C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21.设备书写触控延迟≤25ms，支持同一支笔的笔头、笔尾可书写不同的颜色。</w:t>
            </w:r>
          </w:p>
          <w:p w14:paraId="24F292F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22.设备支持手笔分离，通过提笔书写打开批注功能后，可手笔分离，使用笔正常书写的同时，可使用手进行点击操作。</w:t>
            </w:r>
          </w:p>
          <w:p w14:paraId="0A58168A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23.设备内置双WiFi6无线网卡，支持蓝牙Bluetooth 5.4标准。</w:t>
            </w:r>
          </w:p>
          <w:p w14:paraId="6AD73BB5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24.整机可选择高级音效设置，支持在左右声道平衡显示范围中进行更改</w:t>
            </w:r>
          </w:p>
          <w:p w14:paraId="4DFD426D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25.手机投屏支持智能手机与整机无需在同一局域网内，可实现配对，一键投屏，无需输入投屏码或扫码获取投屏码。</w:t>
            </w:r>
          </w:p>
          <w:p w14:paraId="54AF619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26.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highlight w:val="none"/>
                <w:lang w:val="en-US" w:eastAsia="zh-CN"/>
              </w:rPr>
              <w:t>电脑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通道可进行文件传输应用，可通过扫码、wifi直联、超声波等方式与手机进行连接，实现文件传输功能。</w:t>
            </w:r>
          </w:p>
          <w:p w14:paraId="3D5388F7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27.设备内置朗读工具，可监测教室中学生的朗读情况，以游戏化界面呈现朗读积极性。</w:t>
            </w:r>
          </w:p>
          <w:p w14:paraId="33ADE984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28.设备内置自习工具，可监测教室中学生音量大小，当学生音量大于阈值时，屏幕自动弹窗提醒。</w:t>
            </w:r>
          </w:p>
          <w:p w14:paraId="220AAD50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29.设备全通道侧边栏可以展示学校名称、班级、场地信息等内容。</w:t>
            </w:r>
          </w:p>
          <w:p w14:paraId="120A1513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30.设备全通道侧边栏支持自定义快捷菜单，支持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highlight w:val="none"/>
                <w:lang w:val="en-US" w:eastAsia="zh-CN"/>
              </w:rPr>
              <w:t>电脑系统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应用设置在快捷菜单。</w:t>
            </w:r>
          </w:p>
          <w:p w14:paraId="6828AC68">
            <w:pPr>
              <w:spacing w:before="0" w:after="0" w:line="240" w:lineRule="auto"/>
              <w:ind w:left="0" w:leftChars="0" w:right="0" w:rightChars="0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31.设备开机后，可直接进入教学桌面，设置账号的登录及退出，自动获取云端课件，并可进入全部课件列表。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7B85C90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</w:tr>
      <w:tr w14:paraId="014A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FFA858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C765546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内置电脑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76407531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1.采用抽拉内置式模块化电脑，抽拉内置式，PC模块可插入整机，可实现无单独接线的插拔。按压式卡扣方式，无需工具即可快速拆卸电脑模块。</w:t>
            </w:r>
          </w:p>
          <w:p w14:paraId="588E3494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2.CPU i5或以上配置。内存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8 GB DDR4笔记本内存或以上配置。硬盘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256GB SSD固态硬盘或以上配置。</w:t>
            </w:r>
          </w:p>
          <w:p w14:paraId="2111AB14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3.设备具备供电保护模块，可检测内置电脑是否插好，如内置电脑未查好情况下，内置电脑无法上电工作。</w:t>
            </w:r>
          </w:p>
          <w:p w14:paraId="4443D226">
            <w:pPr>
              <w:spacing w:before="0" w:after="0" w:line="240" w:lineRule="auto"/>
              <w:ind w:left="0" w:leftChars="0" w:right="0" w:rightChars="0"/>
              <w:rPr>
                <w:rFonts w:hint="eastAsia" w:ascii="仿宋" w:hAnsi="仿宋" w:eastAsia="仿宋" w:cs="仿宋"/>
                <w:b w:val="0"/>
                <w:bCs/>
                <w:color w:val="25252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4.和整机的连接采用万兆级接口，传输速率≥10Gbps。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00D7CA8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/</w:t>
            </w:r>
          </w:p>
        </w:tc>
      </w:tr>
      <w:tr w14:paraId="12DA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D885EE2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7FBF24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备授课软件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3FBAFF1C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备授课一体化，具有备课模式及授课模式，且操作界面 根据备课和授课使用场景不同而区别设计，符合用户使用需求。</w:t>
            </w:r>
          </w:p>
          <w:p w14:paraId="320429B5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电子白板软件提供至少三种登录方式，所有应用模块的入口均在统一界面上，包括教师云空间、课件资源库、云直播课堂、知识胶囊录制，校本资源库等功能。各级菜单功能按钮和图标的各级菜单均配备明确标识。</w:t>
            </w:r>
          </w:p>
          <w:p w14:paraId="4CB2FA5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支持用户在软件中打开pptx格式文件，且用户可在软件中自由编辑原文件中的图片、文字、表格等元素，并支持修改原文件中的动画。老师利用软件互动功能在原有PPT基础上修改课件。</w:t>
            </w:r>
          </w:p>
          <w:p w14:paraId="4F9B24C7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文本框：支持文本输入并可快速设置字体、大小、颜色、粗体、斜体、下划线、上角标、下角标、项目符号，方便指数、化学式等复杂文本的输入。可对文本的对齐、缩进、行高等进行设置。</w:t>
            </w:r>
          </w:p>
          <w:p w14:paraId="40A5B4A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多媒体导入：支持导入图片、音视频等多媒体文件供备课使用，兼容以下格式：rm\rmvb\wmv\avi\mp4\3gp\mkv\flv\mp3\wav\wma\ogg\aac\png\bmp\jpg\jpeg\gif</w:t>
            </w:r>
          </w:p>
          <w:p w14:paraId="5DD55FD0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提供专门的白板软件手机版，在手机上登录账号后，支持以列表的方式查看该账号里所有的云课件，预览模式下的云课件支持元素拖拽、克隆、置顶、删除等互动功能，支持在手机上进行思维导图、课堂活动等操作。</w:t>
            </w:r>
          </w:p>
          <w:p w14:paraId="09C0A4C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支持通过U盘制作U盘钥匙快速登录账号，并同步云端课件。</w:t>
            </w:r>
          </w:p>
          <w:p w14:paraId="2ECFEBE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具有在课件中一键生成评课和课件分享二维码，方便老师实时评课，评课标准为央馆一师一优课标准模板，或学校可根据实际情况自己定义，并支持主观评价。</w:t>
            </w:r>
          </w:p>
          <w:p w14:paraId="5E0CDDBE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提供教学设计功能，支持教师根据教学需要自主添加课堂活动。课堂活动中涵盖趣味分类，超级分类，选词填空，知识配对，分组竞争，判断对错等环节，支持调整编辑或增删各个环节。</w:t>
            </w:r>
          </w:p>
          <w:p w14:paraId="42F92A6A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分组竞争游戏：支持创建分组竞争游戏，教师可设置正确项／干扰项，让两组学生开展竞争游戏。系统提供≥3种难度、≥10种游戏模板选择。</w:t>
            </w:r>
          </w:p>
          <w:p w14:paraId="1C189375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支持在备授课软件中一键录制教学小视频：个人空间支持语音识别转文字，支持视频内课件控制，支持在个人空间查看录制数量、累计时长数据，提供上述数据个人与全校教师的对比情况。在白板软件直接录制，不接受使用第三方软件和平台。</w:t>
            </w:r>
          </w:p>
          <w:p w14:paraId="7D286E41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思维导图总结联系：支持对思维导图任意相邻节点进行总结，老师知识点的总结呈现，同时在节点引出联系内容，知识点的关联和总结。系统自带关联和总结方式，而非手动绘制粘贴等方式。且模板样式支持自定义修改。</w:t>
            </w:r>
          </w:p>
          <w:p w14:paraId="61CECB7E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AI智能英语听写工具：配合英语学科听写工具，覆盖小初高不少于8000个英语单词及多个常用教材版本，单词内容与教材章节相匹配，支持自定义选择单词。自定义听写频率和次数，一键生成听写卡；授课模式下支持一键开启听写朗读。</w:t>
            </w:r>
          </w:p>
          <w:p w14:paraId="34C3C8F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英语工具：AI智能纠错：软件内置的AI智能语义分析模块，可对输入的英文文本的拼写、句型、语法进行错误检查，并支持一键纠错。</w:t>
            </w:r>
          </w:p>
          <w:p w14:paraId="2782398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直播功能须内置于白板软件中，支持在授课模式下快速开启课堂直播，可直播音频和课件的互动操作，微课直播开始后自动生成分享海报，学生扫码在即可在微信观看，无需登录和下载app使用，学生观看直播时可进行多种互动，可主动操作屏幕，控制教师课件，移动、删除克隆课件内的元素，参与课堂活动互动练习。</w:t>
            </w:r>
          </w:p>
          <w:p w14:paraId="381C3517">
            <w:pPr>
              <w:spacing w:before="0" w:after="0" w:line="240" w:lineRule="auto"/>
              <w:ind w:left="0" w:leftChars="0" w:right="0" w:rightChars="0"/>
              <w:rPr>
                <w:rFonts w:hint="eastAsia" w:ascii="仿宋" w:hAnsi="仿宋" w:eastAsia="仿宋" w:cs="仿宋"/>
                <w:b w:val="0"/>
                <w:bCs/>
                <w:color w:val="25252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该软件需与触摸一体机有兼容性，必须满足甲方的使用要求。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18ED3FA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/</w:t>
            </w:r>
          </w:p>
        </w:tc>
      </w:tr>
      <w:tr w14:paraId="2960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173F74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A8D2E2E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数据分析管理平台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1C95924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1.后台采用B/S架构设计，支持学校管理者在Windows、Linux、Android、IOS等多种不同的操作系统上通过网页浏览器登录进行操作，可统计全校教师软件活跃数据、学生点评及课件上传等数据。</w:t>
            </w:r>
          </w:p>
          <w:p w14:paraId="138A39A3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2.支持管理员及教师使用网页端、移动端登录，移动端支持查看网页端数据信息，教师榜单，并定期推送数据分析报表，帮助学校检验信息化教学成果。</w:t>
            </w:r>
          </w:p>
          <w:p w14:paraId="2943A33F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3.信息化数据雷达图：将信息化教学数据分五个维度进行评估，分别为资源建设、校本研修、学情分析、班级氛围、校影响力，并与全省均值对比。</w:t>
            </w:r>
          </w:p>
          <w:p w14:paraId="67584D5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4.学校教师影响力：展示本校部分师资力量，及本校教师产生的资源在全国范围的影响，关注教师成长，促进本校师资力量建设发展。</w:t>
            </w:r>
          </w:p>
          <w:p w14:paraId="520C8C7A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5.学校通知：管理员可根据组织架构信息，自由选定教师发送学校通知。发送后，管理员可实时查阅教师已读、未读情况。通知的发送、接收都可在微信小程序中完成，随时随地进行通知的查阅和管理。</w:t>
            </w:r>
          </w:p>
          <w:p w14:paraId="524DA404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6.教师考勤：具备教师GPS定位打卡考勤功能。学校管理员可设置考勤时间、考勤范围，还可以查看和导出考勤数据报表。教师可在移动端进行GPS考勤，到达学校范围后即激活打卡，支持入校、离校、迟到、早退等多种打卡类型。</w:t>
            </w:r>
          </w:p>
          <w:p w14:paraId="6746C5E1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7.组织架构：管理员可自定义构建部门，亦可将教师导入相应的部门，方便进行分组管理。支持管理者在移动端审核教师入校，快速处理教师的申请。</w:t>
            </w:r>
          </w:p>
          <w:p w14:paraId="2C2352EA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8.人员管理：支持管理员通过多种方式邀请教师入校，包含直接导入教师、链接邀请入校、二维码邀请入校。支持以姓名、手机号快速搜索教师，同时支持导出学校教师名单。</w:t>
            </w:r>
          </w:p>
          <w:p w14:paraId="09545C99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9.信息管理：支持修改管理员、教师的账户信息，支持管理员上传校徽，并对本校内管理者账户都可见。</w:t>
            </w:r>
          </w:p>
          <w:p w14:paraId="33F1475F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10.班级管理：支持查看校内每个班级的班主任、班级人数，查看每位学生的课堂行为点评。</w:t>
            </w:r>
          </w:p>
          <w:p w14:paraId="25B6FB71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11.为学校提供教研全流程管理服务，包含教学计划、电子教案、听课评课、校本资源、班级氛围的流程管理和数据分析，方便学校统筹管理教学、教研活动进展，收集数据反馈和评价，了解全校教师的教学教研产出。</w:t>
            </w:r>
          </w:p>
          <w:p w14:paraId="347049CA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12.学校目标与计划：可以在系统中录入学校教学计划，计划可以和教案的课时数相关联，方便管理者掌握学校教学进度。</w:t>
            </w:r>
          </w:p>
          <w:p w14:paraId="6501F4D5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13.校本课件管理：可统一审核发布、删除教师上传至校本库的课件，支持查看更新时间、大小、下载次数等数据。校本课件支持文件夹分组，方便各学科课件的分组管理。同时支持课件的批量移动、删除。</w:t>
            </w:r>
          </w:p>
          <w:p w14:paraId="25839483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14.校本课件榜单：支持查看校本课件各维度的榜单，包含最多分享教师榜单、最受欢迎课件榜单、最受欢迎教师榜单，可以查看数据详情，支持一键获取课件。</w:t>
            </w:r>
          </w:p>
          <w:p w14:paraId="373C8E6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15.课件制作数据：支持按本周、本月、本学期、自定义时间查看全校教师课件制作的数据排行，教师榜单支持按照课件数、上传校本课件数、校本课件热度进行排序。课件数据支持按学科对比，方便总览全校课件制作情况。</w:t>
            </w:r>
          </w:p>
          <w:p w14:paraId="098F30D2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16.校本课件数据详情：支持查看校本课件数据，包括新增数据，各年级和学科的对比，可查看校本课件列表，校本课件列表可按累计被下载次数排序。</w:t>
            </w:r>
          </w:p>
          <w:p w14:paraId="30A1B078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17.听课评课概览：展示教研组听评课数据概况，数据包含教研组授课节数、听课人数、优秀课例前三名，教师得分榜前三名。支持获取查看优秀课例，可查看教师评课维度得分详情。</w:t>
            </w:r>
          </w:p>
          <w:p w14:paraId="21F9EE66">
            <w:pPr>
              <w:spacing w:before="0" w:after="0" w:line="240" w:lineRule="auto"/>
              <w:ind w:left="0" w:right="0"/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18.听评课数据统计导出：支持对不同评课维度得分进行统计，计算平均分并找出评分薄弱项，方便管理者针对性优化教学策略，同时支持查看全校的评课记录和得分详情，并可一键导出Excel表格。</w:t>
            </w:r>
          </w:p>
          <w:p w14:paraId="46EF5AF5">
            <w:pPr>
              <w:spacing w:before="0" w:after="0" w:line="240" w:lineRule="auto"/>
              <w:ind w:left="0" w:leftChars="0" w:right="0" w:rightChars="0"/>
              <w:rPr>
                <w:rFonts w:hint="eastAsia" w:ascii="仿宋" w:hAnsi="仿宋" w:eastAsia="仿宋" w:cs="仿宋"/>
                <w:b w:val="0"/>
                <w:bCs/>
                <w:color w:val="252525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52525"/>
                <w:sz w:val="20"/>
                <w:szCs w:val="20"/>
              </w:rPr>
              <w:t>19.教师的教学教研一站式服务平台，为教师提供教学计划与教案设计、资源中心、个人云空间、教学数据分析模块，覆盖老师课前、课中、课后的教学场景，方便课前制定教学计划并完成电子备课，课中使用教学资源进行互动教学，课后收集教学数据及评价反馈。通过一站式服务，提高老师教学工作效率，使教学过程全记录，教学数据完全打通。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2516FC3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  <w:t>/</w:t>
            </w:r>
          </w:p>
        </w:tc>
      </w:tr>
      <w:tr w14:paraId="161B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3652547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AF58A01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拆卸绿板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568CC6AF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2EDBFD9">
            <w:pPr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</w:tr>
    </w:tbl>
    <w:p w14:paraId="08B0BD5E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0"/>
          <w:szCs w:val="20"/>
          <w:highlight w:val="none"/>
          <w:lang w:val="en-US" w:eastAsia="zh-CN"/>
        </w:rPr>
        <w:t>备注：本项目为交钥匙项目，投标人的报价是响应项目要求的全部工作内容的价格体现，包括投标人完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0"/>
          <w:szCs w:val="20"/>
          <w:highlight w:val="none"/>
          <w:lang w:val="en-US" w:eastAsia="zh-CN"/>
        </w:rPr>
        <w:t>成本项目所需的一切费用。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33BC7D4B"/>
    <w:rsid w:val="3E754C90"/>
    <w:rsid w:val="3F81343C"/>
    <w:rsid w:val="4FD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7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2026-01-14T07:09:00Z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