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0975C">
      <w:pPr>
        <w:spacing w:before="176" w:line="223" w:lineRule="auto"/>
        <w:ind w:left="478"/>
        <w:jc w:val="center"/>
        <w:outlineLvl w:val="0"/>
        <w:rPr>
          <w:rFonts w:hint="eastAsia" w:ascii="仿宋" w:hAnsi="仿宋" w:eastAsia="仿宋" w:cs="仿宋"/>
          <w:b/>
          <w:color w:val="auto"/>
          <w:kern w:val="2"/>
          <w:sz w:val="44"/>
          <w:szCs w:val="44"/>
          <w:highlight w:val="none"/>
        </w:rPr>
      </w:pPr>
      <w:r>
        <w:rPr>
          <w:rFonts w:hint="eastAsia" w:ascii="仿宋" w:hAnsi="仿宋" w:eastAsia="仿宋" w:cs="仿宋"/>
          <w:b/>
          <w:color w:val="auto"/>
          <w:kern w:val="2"/>
          <w:sz w:val="44"/>
          <w:szCs w:val="44"/>
          <w:highlight w:val="none"/>
        </w:rPr>
        <w:t>采购内容及技术要求</w:t>
      </w:r>
    </w:p>
    <w:p w14:paraId="74BE0FC5">
      <w:pPr>
        <w:keepNext w:val="0"/>
        <w:keepLines w:val="0"/>
        <w:pageBreakBefore w:val="0"/>
        <w:widowControl w:val="0"/>
        <w:kinsoku/>
        <w:wordWrap/>
        <w:overflowPunct/>
        <w:topLinePunct w:val="0"/>
        <w:autoSpaceDE/>
        <w:autoSpaceDN/>
        <w:bidi w:val="0"/>
        <w:adjustRightInd/>
        <w:snapToGrid/>
        <w:spacing w:line="336" w:lineRule="auto"/>
        <w:ind w:firstLine="470" w:firstLineChars="200"/>
        <w:textAlignment w:val="auto"/>
        <w:outlineLvl w:val="9"/>
        <w:rPr>
          <w:rFonts w:hint="eastAsia" w:ascii="仿宋" w:hAnsi="仿宋" w:eastAsia="仿宋" w:cs="仿宋"/>
          <w:b/>
          <w:bCs/>
          <w:spacing w:val="-3"/>
          <w:sz w:val="24"/>
          <w:szCs w:val="24"/>
        </w:rPr>
      </w:pPr>
      <w:r>
        <w:rPr>
          <w:rFonts w:hint="eastAsia" w:ascii="仿宋" w:hAnsi="仿宋" w:eastAsia="仿宋" w:cs="仿宋"/>
          <w:b/>
          <w:bCs/>
          <w:spacing w:val="-3"/>
          <w:sz w:val="24"/>
          <w:szCs w:val="24"/>
        </w:rPr>
        <w:t>一、项目概况</w:t>
      </w:r>
    </w:p>
    <w:p w14:paraId="21417D49">
      <w:pPr>
        <w:keepNext w:val="0"/>
        <w:keepLines w:val="0"/>
        <w:pageBreakBefore w:val="0"/>
        <w:widowControl w:val="0"/>
        <w:kinsoku/>
        <w:wordWrap/>
        <w:overflowPunct/>
        <w:topLinePunct w:val="0"/>
        <w:autoSpaceDE/>
        <w:autoSpaceDN/>
        <w:bidi w:val="0"/>
        <w:adjustRightInd/>
        <w:snapToGrid/>
        <w:spacing w:line="336" w:lineRule="auto"/>
        <w:ind w:firstLine="468" w:firstLineChars="200"/>
        <w:textAlignment w:val="auto"/>
        <w:outlineLvl w:val="9"/>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项目名称:北杜街道办事处202</w:t>
      </w:r>
      <w:r>
        <w:rPr>
          <w:rFonts w:hint="eastAsia" w:ascii="仿宋" w:hAnsi="仿宋" w:eastAsia="仿宋" w:cs="仿宋"/>
          <w:b w:val="0"/>
          <w:bCs w:val="0"/>
          <w:spacing w:val="-3"/>
          <w:sz w:val="24"/>
          <w:szCs w:val="24"/>
          <w:lang w:val="en-US" w:eastAsia="zh-CN"/>
        </w:rPr>
        <w:t>6</w:t>
      </w:r>
      <w:r>
        <w:rPr>
          <w:rFonts w:hint="eastAsia" w:ascii="仿宋" w:hAnsi="仿宋" w:eastAsia="仿宋" w:cs="仿宋"/>
          <w:b w:val="0"/>
          <w:bCs w:val="0"/>
          <w:spacing w:val="-3"/>
          <w:sz w:val="24"/>
          <w:szCs w:val="24"/>
        </w:rPr>
        <w:t>年度机关食堂运行服务</w:t>
      </w:r>
    </w:p>
    <w:p w14:paraId="3E64FEC6">
      <w:pPr>
        <w:keepNext w:val="0"/>
        <w:keepLines w:val="0"/>
        <w:pageBreakBefore w:val="0"/>
        <w:widowControl w:val="0"/>
        <w:kinsoku/>
        <w:wordWrap/>
        <w:overflowPunct/>
        <w:topLinePunct w:val="0"/>
        <w:autoSpaceDE/>
        <w:autoSpaceDN/>
        <w:bidi w:val="0"/>
        <w:adjustRightInd/>
        <w:snapToGrid/>
        <w:spacing w:line="336" w:lineRule="auto"/>
        <w:ind w:firstLine="468" w:firstLineChars="200"/>
        <w:textAlignment w:val="auto"/>
        <w:outlineLvl w:val="9"/>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项目地点:咸阳市渭城区北杜街道办事处</w:t>
      </w:r>
    </w:p>
    <w:p w14:paraId="362E6F11">
      <w:pPr>
        <w:keepNext w:val="0"/>
        <w:keepLines w:val="0"/>
        <w:pageBreakBefore w:val="0"/>
        <w:widowControl w:val="0"/>
        <w:kinsoku/>
        <w:wordWrap/>
        <w:overflowPunct/>
        <w:topLinePunct w:val="0"/>
        <w:autoSpaceDE/>
        <w:autoSpaceDN/>
        <w:bidi w:val="0"/>
        <w:adjustRightInd/>
        <w:snapToGrid/>
        <w:spacing w:line="336" w:lineRule="auto"/>
        <w:ind w:firstLine="468" w:firstLineChars="200"/>
        <w:textAlignment w:val="auto"/>
        <w:outlineLvl w:val="9"/>
        <w:rPr>
          <w:rFonts w:hint="eastAsia" w:ascii="仿宋" w:hAnsi="仿宋" w:eastAsia="仿宋" w:cs="仿宋"/>
          <w:sz w:val="24"/>
          <w:szCs w:val="24"/>
        </w:rPr>
      </w:pPr>
      <w:r>
        <w:rPr>
          <w:rFonts w:hint="eastAsia" w:ascii="仿宋" w:hAnsi="仿宋" w:eastAsia="仿宋" w:cs="仿宋"/>
          <w:b w:val="0"/>
          <w:bCs w:val="0"/>
          <w:spacing w:val="-3"/>
          <w:sz w:val="24"/>
          <w:szCs w:val="24"/>
        </w:rPr>
        <w:t>服务期限:</w:t>
      </w:r>
      <w:r>
        <w:rPr>
          <w:rFonts w:hint="eastAsia" w:ascii="仿宋" w:hAnsi="仿宋" w:eastAsia="仿宋" w:cs="仿宋"/>
          <w:b w:val="0"/>
          <w:bCs w:val="0"/>
          <w:spacing w:val="-3"/>
          <w:sz w:val="24"/>
          <w:szCs w:val="24"/>
          <w:lang w:val="en-US" w:eastAsia="zh-CN"/>
        </w:rPr>
        <w:t>自合同签订之日起</w:t>
      </w:r>
      <w:r>
        <w:rPr>
          <w:rFonts w:hint="eastAsia" w:ascii="仿宋" w:hAnsi="仿宋" w:eastAsia="仿宋" w:cs="仿宋"/>
          <w:b w:val="0"/>
          <w:bCs w:val="0"/>
          <w:spacing w:val="-3"/>
          <w:sz w:val="24"/>
          <w:szCs w:val="24"/>
        </w:rPr>
        <w:t>一年</w:t>
      </w:r>
    </w:p>
    <w:p w14:paraId="7A29FA8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70" w:firstLineChars="200"/>
        <w:textAlignment w:val="auto"/>
        <w:outlineLvl w:val="9"/>
        <w:rPr>
          <w:rFonts w:hint="eastAsia" w:ascii="仿宋" w:hAnsi="仿宋" w:eastAsia="仿宋" w:cs="仿宋"/>
          <w:b/>
          <w:bCs/>
          <w:spacing w:val="-3"/>
          <w:sz w:val="24"/>
          <w:szCs w:val="24"/>
          <w:lang w:val="en-US" w:eastAsia="zh-CN" w:bidi="ar-SA"/>
        </w:rPr>
      </w:pPr>
      <w:r>
        <w:rPr>
          <w:rFonts w:hint="eastAsia" w:ascii="仿宋" w:hAnsi="仿宋" w:eastAsia="仿宋" w:cs="仿宋"/>
          <w:b/>
          <w:bCs/>
          <w:spacing w:val="-3"/>
          <w:sz w:val="24"/>
          <w:szCs w:val="24"/>
          <w:lang w:val="en-US" w:eastAsia="zh-CN" w:bidi="ar-SA"/>
        </w:rPr>
        <w:t>二、餐厅服务总体情况</w:t>
      </w:r>
    </w:p>
    <w:p w14:paraId="0BDF5BD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68" w:firstLineChars="200"/>
        <w:textAlignment w:val="auto"/>
        <w:outlineLvl w:val="9"/>
        <w:rPr>
          <w:rFonts w:hint="eastAsia" w:ascii="仿宋" w:hAnsi="仿宋" w:eastAsia="仿宋" w:cs="仿宋"/>
          <w:b w:val="0"/>
          <w:bCs w:val="0"/>
          <w:spacing w:val="-3"/>
          <w:sz w:val="24"/>
          <w:szCs w:val="24"/>
          <w:lang w:val="en-US" w:eastAsia="zh-CN" w:bidi="ar-SA"/>
        </w:rPr>
      </w:pPr>
      <w:r>
        <w:rPr>
          <w:rFonts w:hint="eastAsia" w:ascii="仿宋" w:hAnsi="仿宋" w:eastAsia="仿宋" w:cs="仿宋"/>
          <w:b w:val="0"/>
          <w:bCs w:val="0"/>
          <w:spacing w:val="-3"/>
          <w:sz w:val="24"/>
          <w:szCs w:val="24"/>
          <w:lang w:val="en-US" w:eastAsia="zh-CN" w:bidi="ar-SA"/>
        </w:rPr>
        <w:t>1、为了更好的服务于机关252名职工，促进机关和谐发展，现将机关餐厅承包给专业机构。</w:t>
      </w:r>
    </w:p>
    <w:p w14:paraId="0E606D4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68" w:firstLineChars="200"/>
        <w:textAlignment w:val="auto"/>
        <w:outlineLvl w:val="9"/>
        <w:rPr>
          <w:rFonts w:hint="eastAsia" w:ascii="仿宋" w:hAnsi="仿宋" w:eastAsia="仿宋" w:cs="仿宋"/>
          <w:b w:val="0"/>
          <w:bCs w:val="0"/>
          <w:spacing w:val="-3"/>
          <w:sz w:val="24"/>
          <w:szCs w:val="24"/>
          <w:lang w:val="en-US" w:eastAsia="zh-CN" w:bidi="ar-SA"/>
        </w:rPr>
      </w:pPr>
      <w:r>
        <w:rPr>
          <w:rFonts w:hint="eastAsia" w:ascii="仿宋" w:hAnsi="仿宋" w:eastAsia="仿宋" w:cs="仿宋"/>
          <w:b w:val="0"/>
          <w:bCs w:val="0"/>
          <w:spacing w:val="-3"/>
          <w:sz w:val="24"/>
          <w:szCs w:val="24"/>
          <w:lang w:val="en-US" w:eastAsia="zh-CN" w:bidi="ar-SA"/>
        </w:rPr>
        <w:t>2、甲方提供餐厅设备:食堂所需的灶炉、桌椅、蒸饭设备、碗筷、冰柜、保洁柜等所有设备设施，设施设备均按卫生饮食合格标准设计，各功能区用房齐全，厨具、餐具添置完善。</w:t>
      </w:r>
    </w:p>
    <w:p w14:paraId="0F6C459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56" w:firstLineChars="200"/>
        <w:textAlignment w:val="auto"/>
        <w:outlineLvl w:val="9"/>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lang w:val="en-US" w:eastAsia="zh-CN" w:bidi="ar-SA"/>
        </w:rPr>
        <w:t>3、</w:t>
      </w:r>
      <w:r>
        <w:rPr>
          <w:rFonts w:hint="eastAsia" w:ascii="仿宋" w:hAnsi="仿宋" w:eastAsia="仿宋" w:cs="仿宋"/>
          <w:b w:val="0"/>
          <w:bCs w:val="0"/>
          <w:spacing w:val="-6"/>
          <w:sz w:val="24"/>
          <w:szCs w:val="24"/>
        </w:rPr>
        <w:t>供餐时间</w:t>
      </w:r>
    </w:p>
    <w:p w14:paraId="0EF399B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56" w:firstLineChars="200"/>
        <w:textAlignment w:val="auto"/>
        <w:outlineLvl w:val="9"/>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eastAsia="zh-CN"/>
        </w:rPr>
        <w:t>早餐(预计):8:00</w:t>
      </w:r>
      <w:r>
        <w:rPr>
          <w:rFonts w:hint="eastAsia" w:ascii="仿宋" w:hAnsi="仿宋" w:eastAsia="仿宋" w:cs="仿宋"/>
          <w:b w:val="0"/>
          <w:bCs w:val="0"/>
          <w:spacing w:val="-6"/>
          <w:sz w:val="24"/>
          <w:szCs w:val="24"/>
          <w:lang w:val="en-US" w:eastAsia="zh-CN"/>
        </w:rPr>
        <w:t>-</w:t>
      </w:r>
      <w:r>
        <w:rPr>
          <w:rFonts w:hint="eastAsia" w:ascii="仿宋" w:hAnsi="仿宋" w:eastAsia="仿宋" w:cs="仿宋"/>
          <w:b w:val="0"/>
          <w:bCs w:val="0"/>
          <w:spacing w:val="-6"/>
          <w:sz w:val="24"/>
          <w:szCs w:val="24"/>
          <w:lang w:eastAsia="zh-CN"/>
        </w:rPr>
        <w:t>8:50</w:t>
      </w:r>
    </w:p>
    <w:p w14:paraId="25051A3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56" w:firstLineChars="200"/>
        <w:textAlignment w:val="auto"/>
        <w:outlineLvl w:val="9"/>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eastAsia="zh-CN"/>
        </w:rPr>
        <w:t>午餐(预计):12:00</w:t>
      </w:r>
      <w:r>
        <w:rPr>
          <w:rFonts w:hint="eastAsia" w:ascii="仿宋" w:hAnsi="仿宋" w:eastAsia="仿宋" w:cs="仿宋"/>
          <w:b w:val="0"/>
          <w:bCs w:val="0"/>
          <w:spacing w:val="-6"/>
          <w:sz w:val="24"/>
          <w:szCs w:val="24"/>
          <w:lang w:val="en-US" w:eastAsia="zh-CN"/>
        </w:rPr>
        <w:t>-</w:t>
      </w:r>
      <w:r>
        <w:rPr>
          <w:rFonts w:hint="eastAsia" w:ascii="仿宋" w:hAnsi="仿宋" w:eastAsia="仿宋" w:cs="仿宋"/>
          <w:b w:val="0"/>
          <w:bCs w:val="0"/>
          <w:spacing w:val="-6"/>
          <w:sz w:val="24"/>
          <w:szCs w:val="24"/>
          <w:lang w:eastAsia="zh-CN"/>
        </w:rPr>
        <w:t>13:00</w:t>
      </w:r>
    </w:p>
    <w:p w14:paraId="46FAB4C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56"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pacing w:val="-6"/>
          <w:sz w:val="24"/>
          <w:szCs w:val="24"/>
          <w:lang w:eastAsia="zh-CN"/>
        </w:rPr>
        <w:t>晚餐(预计):18:00</w:t>
      </w:r>
      <w:r>
        <w:rPr>
          <w:rFonts w:hint="eastAsia" w:ascii="仿宋" w:hAnsi="仿宋" w:eastAsia="仿宋" w:cs="仿宋"/>
          <w:b w:val="0"/>
          <w:bCs w:val="0"/>
          <w:spacing w:val="-6"/>
          <w:sz w:val="24"/>
          <w:szCs w:val="24"/>
          <w:lang w:val="en-US" w:eastAsia="zh-CN"/>
        </w:rPr>
        <w:t>-</w:t>
      </w:r>
      <w:r>
        <w:rPr>
          <w:rFonts w:hint="eastAsia" w:ascii="仿宋" w:hAnsi="仿宋" w:eastAsia="仿宋" w:cs="仿宋"/>
          <w:b w:val="0"/>
          <w:bCs w:val="0"/>
          <w:spacing w:val="-6"/>
          <w:sz w:val="24"/>
          <w:szCs w:val="24"/>
          <w:lang w:eastAsia="zh-CN"/>
        </w:rPr>
        <w:t>18:30</w:t>
      </w:r>
    </w:p>
    <w:p w14:paraId="3E14B0D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66" w:firstLineChars="200"/>
        <w:textAlignment w:val="auto"/>
        <w:outlineLvl w:val="9"/>
        <w:rPr>
          <w:rFonts w:hint="eastAsia" w:ascii="仿宋" w:hAnsi="仿宋" w:eastAsia="仿宋" w:cs="仿宋"/>
          <w:b/>
          <w:bCs/>
          <w:spacing w:val="-4"/>
          <w:sz w:val="24"/>
          <w:szCs w:val="24"/>
          <w:lang w:val="en-US" w:eastAsia="zh-CN" w:bidi="ar-SA"/>
        </w:rPr>
      </w:pPr>
      <w:r>
        <w:rPr>
          <w:rFonts w:hint="eastAsia" w:ascii="仿宋" w:hAnsi="仿宋" w:eastAsia="仿宋" w:cs="仿宋"/>
          <w:b/>
          <w:bCs/>
          <w:spacing w:val="-4"/>
          <w:sz w:val="24"/>
          <w:szCs w:val="24"/>
          <w:lang w:val="en-US" w:eastAsia="zh-CN" w:bidi="ar-SA"/>
        </w:rPr>
        <w:t>三、质量标准</w:t>
      </w:r>
    </w:p>
    <w:p w14:paraId="04B10F6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64" w:firstLineChars="200"/>
        <w:textAlignment w:val="auto"/>
        <w:outlineLvl w:val="9"/>
        <w:rPr>
          <w:rFonts w:hint="eastAsia" w:ascii="仿宋" w:hAnsi="仿宋" w:eastAsia="仿宋" w:cs="仿宋"/>
          <w:b w:val="0"/>
          <w:bCs w:val="0"/>
          <w:spacing w:val="-4"/>
          <w:sz w:val="24"/>
          <w:szCs w:val="24"/>
          <w:lang w:val="en-US" w:eastAsia="zh-CN" w:bidi="ar-SA"/>
        </w:rPr>
      </w:pPr>
      <w:r>
        <w:rPr>
          <w:rFonts w:hint="eastAsia" w:ascii="仿宋" w:hAnsi="仿宋" w:eastAsia="仿宋" w:cs="仿宋"/>
          <w:b w:val="0"/>
          <w:bCs w:val="0"/>
          <w:spacing w:val="-4"/>
          <w:sz w:val="24"/>
          <w:szCs w:val="24"/>
          <w:lang w:val="en-US" w:eastAsia="zh-CN" w:bidi="ar-SA"/>
        </w:rPr>
        <w:t>符合行业规范合格标准。</w:t>
      </w:r>
    </w:p>
    <w:p w14:paraId="1531965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66" w:firstLineChars="200"/>
        <w:textAlignment w:val="auto"/>
        <w:outlineLvl w:val="9"/>
        <w:rPr>
          <w:rFonts w:hint="eastAsia" w:ascii="仿宋" w:hAnsi="仿宋" w:eastAsia="仿宋" w:cs="仿宋"/>
          <w:b/>
          <w:bCs/>
          <w:spacing w:val="-4"/>
          <w:sz w:val="24"/>
          <w:szCs w:val="24"/>
          <w:lang w:val="en-US" w:eastAsia="zh-CN" w:bidi="ar-SA"/>
        </w:rPr>
      </w:pPr>
      <w:r>
        <w:rPr>
          <w:rFonts w:hint="eastAsia" w:ascii="仿宋" w:hAnsi="仿宋" w:eastAsia="仿宋" w:cs="仿宋"/>
          <w:b/>
          <w:bCs/>
          <w:spacing w:val="-4"/>
          <w:sz w:val="24"/>
          <w:szCs w:val="24"/>
          <w:lang w:val="en-US" w:eastAsia="zh-CN" w:bidi="ar-SA"/>
        </w:rPr>
        <w:t>四、付款方式</w:t>
      </w:r>
    </w:p>
    <w:p w14:paraId="4DFD916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64"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pacing w:val="-4"/>
          <w:sz w:val="24"/>
          <w:szCs w:val="24"/>
          <w:lang w:val="en-US" w:eastAsia="zh-CN" w:bidi="ar-SA"/>
        </w:rPr>
        <w:t>本项目按月支付，甲方按照当月考核结果支付款项，于次月15日前向乙方支付。付款前，乙方须按照甲方要求提供正规等额发票。</w:t>
      </w:r>
    </w:p>
    <w:p w14:paraId="3C78331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116" w:rightChars="0" w:firstLine="466" w:firstLineChars="200"/>
        <w:textAlignment w:val="auto"/>
        <w:outlineLvl w:val="9"/>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bidi="ar-SA"/>
        </w:rPr>
        <w:t>五、</w:t>
      </w:r>
      <w:r>
        <w:rPr>
          <w:rFonts w:hint="eastAsia" w:ascii="仿宋" w:hAnsi="仿宋" w:eastAsia="仿宋" w:cs="仿宋"/>
          <w:b/>
          <w:bCs/>
          <w:spacing w:val="-4"/>
          <w:sz w:val="24"/>
          <w:szCs w:val="24"/>
        </w:rPr>
        <w:t>人员配备及服务清单</w:t>
      </w:r>
    </w:p>
    <w:tbl>
      <w:tblPr>
        <w:tblStyle w:val="5"/>
        <w:tblW w:w="7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
        <w:gridCol w:w="1995"/>
        <w:gridCol w:w="1630"/>
        <w:gridCol w:w="1472"/>
        <w:gridCol w:w="1166"/>
      </w:tblGrid>
      <w:tr w14:paraId="3BC8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54D07013">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72C29992">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服务内容</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4D54491C">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EA7A043">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65BF10EF">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7C81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0078531B">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2752614">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主厨</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3A6AB406">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名</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220556D4">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3C1D598">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7A29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7835B7C8">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F618C66">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面点师</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31EDF5B7">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名</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18E36110">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6911AAFA">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7CBC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6EBA50B6">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F2987AA">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帮厨</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03307D3E">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名</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147A3F34">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6E93E09">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26A8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6DBB2A8C">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710346E7">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社保</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5590C152">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名</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3F576411">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9D47AC2">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3F46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6FC69CAC">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3A5DF98">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运营费及税金</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57F1CA9D">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项</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41E52CF1">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0BCE00CA">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0AF6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410C68C4">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ED30D1D">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租金水电费</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4B2F02BD">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项</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42E84C04">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4B7E210">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5EB3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1CA13D3F">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F2D742B">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抽纸 洗洁精</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3263D64A">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项</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2E612DAD">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6EDB10B">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0865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noWrap/>
            <w:vAlign w:val="center"/>
          </w:tcPr>
          <w:p w14:paraId="76DF21A9">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2DFA508">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调料蔬菜</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39C324F9">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项</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891BF60">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08869C11">
            <w:pPr>
              <w:keepNext w:val="0"/>
              <w:keepLines w:val="0"/>
              <w:pageBreakBefore w:val="0"/>
              <w:widowControl/>
              <w:suppressLineNumbers w:val="0"/>
              <w:kinsoku/>
              <w:wordWrap/>
              <w:overflowPunct/>
              <w:topLinePunct w:val="0"/>
              <w:autoSpaceDE/>
              <w:autoSpaceDN/>
              <w:bidi w:val="0"/>
              <w:snapToGrid/>
              <w:spacing w:line="336" w:lineRule="auto"/>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bl>
    <w:p w14:paraId="50B4D2B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75" w:firstLineChars="0"/>
        <w:textAlignment w:val="auto"/>
        <w:rPr>
          <w:rFonts w:hint="eastAsia" w:ascii="仿宋" w:hAnsi="仿宋" w:eastAsia="仿宋" w:cs="仿宋"/>
          <w:b/>
          <w:bCs/>
          <w:spacing w:val="-6"/>
          <w:sz w:val="24"/>
          <w:szCs w:val="24"/>
          <w:lang w:val="en-US" w:eastAsia="zh-CN"/>
        </w:rPr>
      </w:pPr>
      <w:r>
        <w:rPr>
          <w:rFonts w:hint="eastAsia" w:ascii="仿宋" w:hAnsi="仿宋" w:eastAsia="仿宋" w:cs="仿宋"/>
          <w:b/>
          <w:bCs/>
          <w:spacing w:val="-6"/>
          <w:sz w:val="24"/>
          <w:szCs w:val="24"/>
          <w:lang w:val="en-US" w:eastAsia="zh-CN" w:bidi="ar-SA"/>
        </w:rPr>
        <w:t>六、</w:t>
      </w:r>
      <w:r>
        <w:rPr>
          <w:rFonts w:hint="eastAsia" w:ascii="仿宋" w:hAnsi="仿宋" w:eastAsia="仿宋" w:cs="仿宋"/>
          <w:b/>
          <w:bCs/>
          <w:spacing w:val="-6"/>
          <w:sz w:val="24"/>
          <w:szCs w:val="24"/>
          <w:lang w:val="en-US" w:eastAsia="zh-CN"/>
        </w:rPr>
        <w:t>餐厅管理</w:t>
      </w:r>
    </w:p>
    <w:p w14:paraId="3D852E8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75" w:firstLineChars="0"/>
        <w:textAlignment w:val="auto"/>
        <w:rPr>
          <w:rFonts w:hint="eastAsia" w:ascii="仿宋" w:hAnsi="仿宋" w:eastAsia="仿宋" w:cs="仿宋"/>
          <w:b w:val="0"/>
          <w:bCs w:val="0"/>
          <w:spacing w:val="-6"/>
          <w:sz w:val="24"/>
          <w:szCs w:val="24"/>
          <w:lang w:val="en-US" w:eastAsia="zh-CN"/>
        </w:rPr>
      </w:pPr>
      <w:r>
        <w:rPr>
          <w:rFonts w:hint="eastAsia" w:ascii="仿宋" w:hAnsi="仿宋" w:eastAsia="仿宋" w:cs="仿宋"/>
          <w:b w:val="0"/>
          <w:bCs w:val="0"/>
          <w:spacing w:val="-6"/>
          <w:sz w:val="24"/>
          <w:szCs w:val="24"/>
          <w:lang w:val="en-US" w:eastAsia="zh-CN"/>
        </w:rPr>
        <w:t>1、保证采购人的全部员工用餐一日三餐(早、中、晚)及法定节假日加班用餐，法定节假日需根据加班人数配备厨师，确保加班期间的临时用餐需求。不得低于现有的用餐标准，每周变换菜谱，做到荤素搭配、营养美味，每周五提供下周的食谱给采购人审核，通过后不得随意更换食谱。</w:t>
      </w:r>
    </w:p>
    <w:p w14:paraId="638E5578">
      <w:pPr>
        <w:keepNext w:val="0"/>
        <w:keepLines w:val="0"/>
        <w:pageBreakBefore w:val="0"/>
        <w:widowControl w:val="0"/>
        <w:kinsoku/>
        <w:wordWrap/>
        <w:overflowPunct/>
        <w:topLinePunct w:val="0"/>
        <w:autoSpaceDE/>
        <w:autoSpaceDN/>
        <w:bidi w:val="0"/>
        <w:adjustRightInd/>
        <w:snapToGrid/>
        <w:spacing w:line="336" w:lineRule="auto"/>
        <w:ind w:firstLine="475"/>
        <w:textAlignment w:val="auto"/>
        <w:rPr>
          <w:rFonts w:hint="eastAsia" w:ascii="仿宋" w:hAnsi="仿宋" w:eastAsia="仿宋" w:cs="仿宋"/>
          <w:b w:val="0"/>
          <w:bCs w:val="0"/>
          <w:spacing w:val="-6"/>
          <w:sz w:val="24"/>
          <w:szCs w:val="24"/>
          <w:lang w:val="en-US" w:eastAsia="zh-CN"/>
        </w:rPr>
      </w:pPr>
      <w:r>
        <w:rPr>
          <w:rFonts w:hint="eastAsia" w:ascii="仿宋" w:hAnsi="仿宋" w:eastAsia="仿宋" w:cs="仿宋"/>
          <w:b w:val="0"/>
          <w:bCs w:val="0"/>
          <w:spacing w:val="-6"/>
          <w:sz w:val="24"/>
          <w:szCs w:val="24"/>
          <w:lang w:val="en-US" w:eastAsia="zh-CN"/>
        </w:rPr>
        <w:t>2、确保原材料的质量，把好进货渠道及进货质量关，所有原材料需从正规供应商处采购，且要票证齐全，按月提供给采购人，入库、出库、加工前都要进行仔细验收，严格按照《食品卫生法》要求，不得使用变质受污染的原材料，进行加工制做，做到食品卫生安全。</w:t>
      </w:r>
    </w:p>
    <w:p w14:paraId="4008E9B1">
      <w:pPr>
        <w:keepNext w:val="0"/>
        <w:keepLines w:val="0"/>
        <w:pageBreakBefore w:val="0"/>
        <w:widowControl w:val="0"/>
        <w:kinsoku/>
        <w:wordWrap/>
        <w:overflowPunct/>
        <w:topLinePunct w:val="0"/>
        <w:autoSpaceDE/>
        <w:autoSpaceDN/>
        <w:bidi w:val="0"/>
        <w:adjustRightInd/>
        <w:snapToGrid/>
        <w:spacing w:line="336" w:lineRule="auto"/>
        <w:ind w:firstLine="475"/>
        <w:textAlignment w:val="auto"/>
        <w:rPr>
          <w:rFonts w:hint="eastAsia" w:ascii="仿宋" w:hAnsi="仿宋" w:eastAsia="仿宋" w:cs="仿宋"/>
          <w:b w:val="0"/>
          <w:bCs w:val="0"/>
          <w:spacing w:val="-6"/>
          <w:sz w:val="24"/>
          <w:szCs w:val="24"/>
          <w:lang w:val="en-US" w:eastAsia="zh-CN"/>
        </w:rPr>
      </w:pPr>
      <w:r>
        <w:rPr>
          <w:rFonts w:hint="eastAsia" w:ascii="仿宋" w:hAnsi="仿宋" w:eastAsia="仿宋" w:cs="仿宋"/>
          <w:b w:val="0"/>
          <w:bCs w:val="0"/>
          <w:spacing w:val="-6"/>
          <w:sz w:val="24"/>
          <w:szCs w:val="24"/>
          <w:lang w:val="en-US" w:eastAsia="zh-CN"/>
        </w:rPr>
        <w:t>3、严格实行"一洗二过三消毒"的用品消毒规程。所有操作设备明确责任人，所有工作人员必须带帽子及口罩进入操作间。要求每个设备操作人员严格按照设备操作安全规范操作。设备定期进行检修。</w:t>
      </w:r>
    </w:p>
    <w:p w14:paraId="093753E0">
      <w:pPr>
        <w:keepNext w:val="0"/>
        <w:keepLines w:val="0"/>
        <w:pageBreakBefore w:val="0"/>
        <w:widowControl w:val="0"/>
        <w:kinsoku/>
        <w:wordWrap/>
        <w:overflowPunct/>
        <w:topLinePunct w:val="0"/>
        <w:autoSpaceDE/>
        <w:autoSpaceDN/>
        <w:bidi w:val="0"/>
        <w:adjustRightInd/>
        <w:snapToGrid/>
        <w:spacing w:line="336" w:lineRule="auto"/>
        <w:ind w:firstLine="475"/>
        <w:textAlignment w:val="auto"/>
        <w:rPr>
          <w:rFonts w:hint="eastAsia" w:ascii="仿宋" w:hAnsi="仿宋" w:eastAsia="仿宋" w:cs="仿宋"/>
          <w:b w:val="0"/>
          <w:bCs w:val="0"/>
          <w:spacing w:val="-6"/>
          <w:sz w:val="24"/>
          <w:szCs w:val="24"/>
          <w:lang w:val="en-US" w:eastAsia="zh-CN"/>
        </w:rPr>
      </w:pPr>
      <w:r>
        <w:rPr>
          <w:rFonts w:hint="eastAsia" w:ascii="仿宋" w:hAnsi="仿宋" w:eastAsia="仿宋" w:cs="仿宋"/>
          <w:b w:val="0"/>
          <w:bCs w:val="0"/>
          <w:spacing w:val="-6"/>
          <w:sz w:val="24"/>
          <w:szCs w:val="24"/>
          <w:lang w:val="en-US" w:eastAsia="zh-CN"/>
        </w:rPr>
        <w:t>4、供应商整个服务期限内所需的服装、劳保等自行承担(必须做到各岗位服装一致，每个岗位至少2套可更换的工作服，保证服装整洁，无污渍)。</w:t>
      </w:r>
    </w:p>
    <w:p w14:paraId="38A78CA2">
      <w:pPr>
        <w:keepNext w:val="0"/>
        <w:keepLines w:val="0"/>
        <w:pageBreakBefore w:val="0"/>
        <w:widowControl w:val="0"/>
        <w:kinsoku/>
        <w:wordWrap/>
        <w:overflowPunct/>
        <w:topLinePunct w:val="0"/>
        <w:autoSpaceDE/>
        <w:autoSpaceDN/>
        <w:bidi w:val="0"/>
        <w:adjustRightInd/>
        <w:snapToGrid/>
        <w:spacing w:line="336" w:lineRule="auto"/>
        <w:ind w:firstLine="475"/>
        <w:textAlignment w:val="auto"/>
        <w:rPr>
          <w:rFonts w:hint="eastAsia" w:ascii="仿宋" w:hAnsi="仿宋" w:eastAsia="仿宋" w:cs="仿宋"/>
          <w:b w:val="0"/>
          <w:bCs w:val="0"/>
          <w:sz w:val="24"/>
          <w:szCs w:val="24"/>
        </w:rPr>
      </w:pPr>
      <w:r>
        <w:rPr>
          <w:rFonts w:hint="eastAsia" w:ascii="仿宋" w:hAnsi="仿宋" w:eastAsia="仿宋" w:cs="仿宋"/>
          <w:b w:val="0"/>
          <w:bCs w:val="0"/>
          <w:spacing w:val="-6"/>
          <w:sz w:val="24"/>
          <w:szCs w:val="24"/>
          <w:lang w:val="en-US" w:eastAsia="zh-CN"/>
        </w:rPr>
        <w:t>5、严格执行《食品安全法》和甲方的规章制度,并定期对经营场所进行防鼠、灭蝇、灭蟑工作。垃圾污物应按指定地点放置，餐厅内外保持卫生整洁。食堂操作间须执行"卫生五四制"，做到卫生无死角，干净整洁;食堂内部管理须有完善的规章制度及各类应急预案。</w:t>
      </w:r>
    </w:p>
    <w:p w14:paraId="3353C7CD">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七、餐厅服务团队要求</w:t>
      </w:r>
    </w:p>
    <w:p w14:paraId="19DB6471">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1、食堂工作人员上岗前必须持有效的餐饮业岗位资格证、健康证等证件上岗，健康证需公示上墙。工作人员必须统一着装，须注重仪容仪表，规范服务,使用文明用语。</w:t>
      </w:r>
    </w:p>
    <w:p w14:paraId="220D54C0">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2、严格管理本餐厅的设备、物资、用具等，做到账物相符，保持规定的完好率。食堂工作人员要做好留样、消毒、机械保养等各项记录。</w:t>
      </w:r>
    </w:p>
    <w:p w14:paraId="64252BC7">
      <w:pPr>
        <w:keepNext w:val="0"/>
        <w:keepLines w:val="0"/>
        <w:pageBreakBefore w:val="0"/>
        <w:widowControl w:val="0"/>
        <w:kinsoku/>
        <w:wordWrap/>
        <w:overflowPunct/>
        <w:topLinePunct w:val="0"/>
        <w:autoSpaceDE/>
        <w:autoSpaceDN/>
        <w:bidi w:val="0"/>
        <w:adjustRightInd/>
        <w:snapToGrid/>
        <w:spacing w:line="336" w:lineRule="auto"/>
        <w:ind w:firstLine="475"/>
        <w:textAlignment w:val="auto"/>
        <w:outlineLvl w:val="9"/>
        <w:rPr>
          <w:rFonts w:hint="eastAsia" w:ascii="仿宋" w:hAnsi="仿宋" w:eastAsia="仿宋" w:cs="仿宋"/>
          <w:b w:val="0"/>
          <w:bCs w:val="0"/>
          <w:spacing w:val="-6"/>
          <w:sz w:val="24"/>
          <w:szCs w:val="24"/>
          <w:lang w:val="en-US" w:eastAsia="zh-CN"/>
        </w:rPr>
      </w:pPr>
      <w:r>
        <w:rPr>
          <w:rFonts w:hint="eastAsia" w:ascii="仿宋" w:hAnsi="仿宋" w:eastAsia="仿宋" w:cs="仿宋"/>
          <w:color w:val="auto"/>
          <w:kern w:val="2"/>
          <w:sz w:val="24"/>
          <w:szCs w:val="24"/>
          <w:highlight w:val="none"/>
          <w:lang w:val="en-US" w:eastAsia="zh-CN" w:bidi="ar-SA"/>
        </w:rPr>
        <w:t>3、严格执行卫生标准，组织卫生检查，监督</w:t>
      </w:r>
      <w:r>
        <w:rPr>
          <w:rFonts w:hint="eastAsia" w:ascii="仿宋" w:hAnsi="仿宋" w:eastAsia="仿宋" w:cs="仿宋"/>
          <w:b w:val="0"/>
          <w:bCs w:val="0"/>
          <w:spacing w:val="-6"/>
          <w:sz w:val="24"/>
          <w:szCs w:val="24"/>
          <w:lang w:val="en-US" w:eastAsia="zh-CN"/>
        </w:rPr>
        <w:t>食堂饭菜质量、卫生、安全等事宜，保存各种检查记录，对食品安全检验工作进行管理，建立完善有关档案。</w:t>
      </w:r>
    </w:p>
    <w:p w14:paraId="0CB09F25">
      <w:pPr>
        <w:keepNext w:val="0"/>
        <w:keepLines w:val="0"/>
        <w:pageBreakBefore w:val="0"/>
        <w:widowControl w:val="0"/>
        <w:kinsoku/>
        <w:wordWrap/>
        <w:overflowPunct/>
        <w:topLinePunct w:val="0"/>
        <w:autoSpaceDE/>
        <w:autoSpaceDN/>
        <w:bidi w:val="0"/>
        <w:adjustRightInd/>
        <w:snapToGrid/>
        <w:spacing w:line="336" w:lineRule="auto"/>
        <w:ind w:firstLine="475"/>
        <w:textAlignment w:val="auto"/>
        <w:outlineLvl w:val="9"/>
        <w:rPr>
          <w:rFonts w:hint="eastAsia" w:ascii="仿宋" w:hAnsi="仿宋" w:eastAsia="仿宋" w:cs="仿宋"/>
          <w:b w:val="0"/>
          <w:bCs w:val="0"/>
          <w:spacing w:val="-6"/>
          <w:sz w:val="24"/>
          <w:szCs w:val="24"/>
          <w:lang w:val="en-US" w:eastAsia="zh-CN"/>
        </w:rPr>
      </w:pPr>
      <w:r>
        <w:rPr>
          <w:rFonts w:hint="eastAsia" w:ascii="仿宋" w:hAnsi="仿宋" w:eastAsia="仿宋" w:cs="仿宋"/>
          <w:b w:val="0"/>
          <w:bCs w:val="0"/>
          <w:spacing w:val="-6"/>
          <w:sz w:val="24"/>
          <w:szCs w:val="24"/>
          <w:lang w:val="en-US" w:eastAsia="zh-CN"/>
        </w:rPr>
        <w:t>4、在有接待或者活动时，供应商须积极配合，保质保量完成任务。</w:t>
      </w:r>
    </w:p>
    <w:p w14:paraId="136FED96">
      <w:pPr>
        <w:keepNext w:val="0"/>
        <w:keepLines w:val="0"/>
        <w:pageBreakBefore w:val="0"/>
        <w:widowControl w:val="0"/>
        <w:kinsoku/>
        <w:wordWrap/>
        <w:overflowPunct/>
        <w:topLinePunct w:val="0"/>
        <w:autoSpaceDE/>
        <w:autoSpaceDN/>
        <w:bidi w:val="0"/>
        <w:adjustRightInd/>
        <w:snapToGrid/>
        <w:spacing w:line="336" w:lineRule="auto"/>
        <w:ind w:firstLine="475"/>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spacing w:val="-6"/>
          <w:sz w:val="24"/>
          <w:szCs w:val="24"/>
          <w:lang w:val="en-US" w:eastAsia="zh-CN"/>
        </w:rPr>
        <w:t>5、食堂应定期对工作人员进行食品安全等方面的培训，加强</w:t>
      </w:r>
      <w:r>
        <w:rPr>
          <w:rFonts w:hint="eastAsia" w:ascii="仿宋" w:hAnsi="仿宋" w:eastAsia="仿宋" w:cs="仿宋"/>
          <w:color w:val="auto"/>
          <w:kern w:val="2"/>
          <w:sz w:val="24"/>
          <w:szCs w:val="24"/>
          <w:highlight w:val="none"/>
          <w:lang w:val="en-US" w:eastAsia="zh-CN" w:bidi="ar-SA"/>
        </w:rPr>
        <w:t>管理，确保食品安全零事故。</w:t>
      </w:r>
    </w:p>
    <w:p w14:paraId="023CE9B4">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6、餐厅食堂配备了灭火器、灭火毯，定期对人员进行消防知识培训。</w:t>
      </w:r>
    </w:p>
    <w:p w14:paraId="29ECF05C">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7、积极配合相关部门的监督检查。</w:t>
      </w:r>
    </w:p>
    <w:p w14:paraId="6B85FE03">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八、任职要求:</w:t>
      </w:r>
    </w:p>
    <w:p w14:paraId="6487D18A">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1、身体健康，五官端正，无有碍从事本行业工作的疾病和身体缺陷，所有工作人员均需具有国家正规卫生防疫部门出具的有效健康合格证。</w:t>
      </w:r>
    </w:p>
    <w:p w14:paraId="5A2B62CC">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2、品行良好，无治安行政拘留以上违法犯罪记录。</w:t>
      </w:r>
    </w:p>
    <w:p w14:paraId="7389C5CF">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3、对于国家规定须持证上岗的岗位，从业人员须持相关职业资格、健康证明等资格证上岗。</w:t>
      </w:r>
    </w:p>
    <w:p w14:paraId="5F25BB84">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拟派遣团队所有工作人员均由供应商建档管理，并将档案信息备案报送采购人，档案应至少包含姓名、性别、年龄、学历、资格证书编号、从业年限、联系电话、岗位工资待遇等基本信息，供应商须保证档案信息的真实性及完整性，且在人员发生变动的情况下，要及时在采购人处进行变动备案。</w:t>
      </w:r>
    </w:p>
    <w:p w14:paraId="43C3EF00">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0"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5、供应商必须每年对拟派遣团队所有工作人员进行一次健康检查，健康检查费用由</w:t>
      </w:r>
      <w:r>
        <w:rPr>
          <w:rFonts w:hint="eastAsia" w:ascii="仿宋" w:hAnsi="仿宋" w:eastAsia="仿宋" w:cs="仿宋"/>
          <w:b w:val="0"/>
          <w:bCs w:val="0"/>
          <w:color w:val="auto"/>
          <w:kern w:val="2"/>
          <w:sz w:val="24"/>
          <w:szCs w:val="24"/>
          <w:highlight w:val="none"/>
          <w:lang w:val="en-US" w:eastAsia="zh-CN" w:bidi="ar-SA"/>
        </w:rPr>
        <w:t>供应商承担。必要时，采购人可对供应商健康抽查记录进行抽查。</w:t>
      </w:r>
    </w:p>
    <w:p w14:paraId="0B0AC6B7">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九、其他</w:t>
      </w:r>
    </w:p>
    <w:p w14:paraId="29D0CF2A">
      <w:pPr>
        <w:pStyle w:val="2"/>
        <w:ind w:firstLine="476" w:firstLineChars="200"/>
        <w:rPr>
          <w:rFonts w:hint="default" w:eastAsia="仿宋"/>
          <w:lang w:val="en-US" w:eastAsia="zh-CN"/>
        </w:rPr>
      </w:pPr>
      <w:r>
        <w:rPr>
          <w:rFonts w:hint="eastAsia" w:ascii="仿宋" w:hAnsi="仿宋" w:eastAsia="仿宋" w:cs="仿宋"/>
          <w:spacing w:val="-1"/>
          <w:sz w:val="24"/>
          <w:szCs w:val="24"/>
          <w:lang w:val="en-US" w:eastAsia="zh-CN"/>
        </w:rPr>
        <w:t>供应商需向采购方支付房屋租赁使用及水电费合计3万/年。</w:t>
      </w:r>
    </w:p>
    <w:p w14:paraId="40A47AD9">
      <w:pPr>
        <w:numPr>
          <w:ilvl w:val="0"/>
          <w:numId w:val="0"/>
        </w:numPr>
        <w:ind w:firstLine="420"/>
        <w:jc w:val="both"/>
        <w:rPr>
          <w:rFonts w:hint="eastAsia" w:ascii="仿宋" w:hAnsi="仿宋" w:eastAsia="仿宋" w:cs="仿宋"/>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3727A"/>
    <w:rsid w:val="3A283B25"/>
    <w:rsid w:val="48C348D8"/>
    <w:rsid w:val="4B9B46D9"/>
    <w:rsid w:val="53EE51BE"/>
    <w:rsid w:val="53F75814"/>
    <w:rsid w:val="5DEA5C45"/>
    <w:rsid w:val="73CD4DF2"/>
    <w:rsid w:val="74BF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3">
    <w:name w:val="Plain Text"/>
    <w:basedOn w:val="1"/>
    <w:qFormat/>
    <w:uiPriority w:val="0"/>
    <w:rPr>
      <w:rFonts w:hAnsi="Courier New"/>
      <w:kern w:val="2"/>
      <w:sz w:val="21"/>
    </w:rPr>
  </w:style>
  <w:style w:type="paragraph" w:styleId="4">
    <w:name w:val="footer"/>
    <w:basedOn w:val="1"/>
    <w:next w:val="2"/>
    <w:uiPriority w:val="99"/>
    <w:pPr>
      <w:tabs>
        <w:tab w:val="center" w:pos="4153"/>
        <w:tab w:val="right" w:pos="8306"/>
      </w:tabs>
      <w:snapToGrid w:val="0"/>
      <w:jc w:val="left"/>
    </w:pPr>
    <w:rPr>
      <w:rFonts w:ascii="Times New Roman"/>
      <w:kern w:val="2"/>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1592</Words>
  <Characters>1634</Characters>
  <Lines>0</Lines>
  <Paragraphs>0</Paragraphs>
  <TotalTime>0</TotalTime>
  <ScaleCrop>false</ScaleCrop>
  <LinksUpToDate>false</LinksUpToDate>
  <CharactersWithSpaces>1635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2025-11-27T07:40:00Z</dcterms:created>
  <dc:creator>李江</dc:creator>
  <cp:lastModifiedBy>年少时代</cp:lastModifiedBy>
  <dcterms:modified xsi:type="dcterms:W3CDTF">2026-01-15T07:32:54Z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eyJoZGlkIjoiZDQwODMxNDhiYjcwMWJjMzQ5MzYyY2IwNzQ3ODhiZTAiLCJ1c2VySWQiOiI3MDczMjM0OTYifQ==</vt:lpwstr>
  </property>
  <property fmtid="{D5CDD505-2E9C-101B-9397-08002B2CF9AE}" pid="4" name="ICV">
    <vt:lpwstr>3B341B3AE69E44CDAF50F14EAC4C4E37_13</vt:lpwstr>
  </property>
</Properties>
</file>