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仿宋" w:hAnsi="仿宋" w:eastAsia="仿宋" w:cs="仿宋"/>
          <w:color w:val="auto"/>
          <w:sz w:val="24"/>
          <w:szCs w:val="24"/>
          <w:highlight w:val="none"/>
        </w:rPr>
      </w:pPr>
      <w:bookmarkStart w:id="0" w:name="_Toc20854"/>
      <w:r>
        <w:rPr>
          <w:rFonts w:hint="eastAsia" w:ascii="仿宋" w:hAnsi="仿宋" w:eastAsia="仿宋" w:cs="仿宋"/>
          <w:b/>
          <w:color w:val="auto"/>
          <w:sz w:val="32"/>
          <w:szCs w:val="32"/>
          <w:highlight w:val="none"/>
        </w:rPr>
        <w:t>招标内容及要求</w:t>
      </w:r>
      <w:bookmarkEnd w:id="0"/>
      <w:bookmarkStart w:id="1" w:name="_Toc316486464"/>
      <w:bookmarkStart w:id="2" w:name="_Toc331665135"/>
      <w:bookmarkStart w:id="3" w:name="_Toc339114187"/>
    </w:p>
    <w:bookmarkEnd w:id="1"/>
    <w:bookmarkEnd w:id="2"/>
    <w:bookmarkEnd w:id="3"/>
    <w:p>
      <w:pPr>
        <w:keepNext w:val="0"/>
        <w:keepLines w:val="0"/>
        <w:widowControl/>
        <w:suppressLineNumbers w:val="0"/>
        <w:spacing w:line="360" w:lineRule="auto"/>
        <w:ind w:firstLine="420"/>
        <w:jc w:val="left"/>
        <w:rPr>
          <w:highlight w:val="none"/>
        </w:rPr>
      </w:pPr>
      <w:r>
        <w:rPr>
          <w:rFonts w:ascii="仿宋" w:hAnsi="仿宋" w:eastAsia="仿宋" w:cs="仿宋"/>
          <w:b/>
          <w:bCs/>
          <w:color w:val="000000"/>
          <w:kern w:val="0"/>
          <w:sz w:val="24"/>
          <w:szCs w:val="24"/>
          <w:highlight w:val="none"/>
          <w:lang w:val="en-US" w:eastAsia="zh-CN" w:bidi="ar"/>
        </w:rPr>
        <w:t>一、项目概况</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完成三桥辖区行政村内道路、公共区域环境卫生清扫、保洁、治理；辖区行政村村民房前屋后及道路等位置的大件垃圾堆放清理清运。</w:t>
      </w:r>
    </w:p>
    <w:p>
      <w:pPr>
        <w:keepNext w:val="0"/>
        <w:keepLines w:val="0"/>
        <w:widowControl/>
        <w:suppressLineNumbers w:val="0"/>
        <w:spacing w:line="360" w:lineRule="auto"/>
        <w:ind w:firstLine="420"/>
        <w:jc w:val="left"/>
        <w:rPr>
          <w:highlight w:val="none"/>
        </w:rPr>
      </w:pPr>
      <w:r>
        <w:rPr>
          <w:rFonts w:hint="eastAsia" w:ascii="仿宋" w:hAnsi="仿宋" w:eastAsia="仿宋" w:cs="仿宋"/>
          <w:b/>
          <w:bCs/>
          <w:color w:val="000000"/>
          <w:kern w:val="0"/>
          <w:sz w:val="24"/>
          <w:szCs w:val="24"/>
          <w:highlight w:val="none"/>
          <w:lang w:val="en-US" w:eastAsia="zh-CN" w:bidi="ar"/>
        </w:rPr>
        <w:t>二、服务内容</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1）8个城中村（阿房宫村、东凹里村、贺家村、蔺高村、五一村、西凹里村、杨何村、三桥新村），14个农村（北沙口村、和平村、双吕村、孙围墙村、西围墙村、肖里村、小苏村、新店社区、新军寨村、闫十村、赵家堡村、后卫寨村、简家村、火车站社区）内部道路的综合清扫保洁（包含道路（含背街小巷）、出村口、道路两侧高度5米以下野广告的清理、环卫设备的擦洗）、无环村路的村庄则以村庄聚集区现有外围住房向外延伸宽度50米（最终以采购人确定区域为准）。</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（2）农村保洁范围和三桥街道办事处机关内部生活垃圾清运由供应商负责承担；</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（3）短期临时性迎检及重大活动的应急保障工作。</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4）暂定公厕12座（东凹里村口公厕、东凹里村委会公厕、蔺高村公厕、小苏村公厕、阿房宫村公厕、赵家堡村公厕、和平村公厕、双吕村公厕、北沙口村公厕、杨何村公厕、五一村公厕、新店公厕）农村公共厕所日常保洁和基础设施维护（含水、电、照明等），如后续因实际情况新增公厕，不再增加费用。</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（5）农村公共厕所化粪池清理维护。</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（6）服务范围内的冬季除雪铲冰。</w:t>
      </w:r>
    </w:p>
    <w:p>
      <w:pPr>
        <w:keepNext w:val="0"/>
        <w:keepLines w:val="0"/>
        <w:widowControl/>
        <w:suppressLineNumbers w:val="0"/>
        <w:spacing w:line="360" w:lineRule="auto"/>
        <w:ind w:firstLine="420"/>
        <w:jc w:val="left"/>
        <w:rPr>
          <w:highlight w:val="none"/>
        </w:rPr>
      </w:pPr>
      <w:r>
        <w:rPr>
          <w:rFonts w:hint="eastAsia" w:ascii="仿宋" w:hAnsi="仿宋" w:eastAsia="仿宋" w:cs="仿宋"/>
          <w:b/>
          <w:bCs/>
          <w:color w:val="000000"/>
          <w:kern w:val="0"/>
          <w:sz w:val="24"/>
          <w:szCs w:val="24"/>
          <w:highlight w:val="none"/>
          <w:lang w:val="en-US" w:eastAsia="zh-CN" w:bidi="ar"/>
        </w:rPr>
        <w:t>三、服务要求</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1.保洁标准</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《城市市容和环境卫生管理条例》（国务院第101号令）、建设部《城市环境卫生质量标准》（建城</w:t>
      </w:r>
      <w:r>
        <w:rPr>
          <w:rFonts w:hint="eastAsia" w:cs="仿宋"/>
          <w:color w:val="000000"/>
          <w:kern w:val="0"/>
          <w:sz w:val="24"/>
          <w:szCs w:val="24"/>
          <w:highlight w:val="none"/>
          <w:lang w:val="en-US" w:eastAsia="zh-CN" w:bidi="ar"/>
        </w:rPr>
        <w:t>〔1997〕21号</w:t>
      </w:r>
      <w:r>
        <w:rPr>
          <w:rFonts w:hint="eastAsia" w:ascii="仿宋" w:hAnsi="仿宋" w:eastAsia="仿宋" w:cs="仿宋"/>
          <w:color w:val="000000"/>
          <w:kern w:val="0"/>
          <w:sz w:val="24"/>
          <w:szCs w:val="24"/>
          <w:highlight w:val="none"/>
          <w:lang w:val="en-US" w:eastAsia="zh-CN" w:bidi="ar"/>
        </w:rPr>
        <w:t>）、《陕西省城乡市容环境卫生条例》、《陕西省卫生县城检查验收及评分标准》以及《西安市城市容貌标准》以及沣东新城农村环境卫生作业的相关工作要求、《环境卫生质量考核办法及评分标准》（沣东新城农村环卫工作日常考核评分）。</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2.作业标准</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2.1.道路清扫保洁作业标准</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2.1.1道路保洁率100%；</w:t>
      </w:r>
    </w:p>
    <w:p>
      <w:pPr>
        <w:keepNext w:val="0"/>
        <w:keepLines w:val="0"/>
        <w:widowControl/>
        <w:suppressLineNumbers w:val="0"/>
        <w:spacing w:line="360" w:lineRule="auto"/>
        <w:ind w:firstLine="420"/>
        <w:jc w:val="left"/>
        <w:rPr>
          <w:highlight w:val="none"/>
        </w:rPr>
      </w:pPr>
      <w:r>
        <w:rPr>
          <w:rFonts w:ascii="仿宋" w:hAnsi="仿宋" w:eastAsia="仿宋" w:cs="仿宋"/>
          <w:color w:val="000000"/>
          <w:kern w:val="0"/>
          <w:sz w:val="24"/>
          <w:szCs w:val="24"/>
          <w:highlight w:val="none"/>
          <w:lang w:val="en-US" w:eastAsia="zh-CN" w:bidi="ar"/>
        </w:rPr>
        <w:t>2.1.2城中村内的主要道路保洁时间每天不低于12小时（春夏秋季：</w:t>
      </w:r>
      <w:r>
        <w:rPr>
          <w:rFonts w:hint="eastAsia" w:ascii="仿宋" w:hAnsi="仿宋" w:eastAsia="仿宋" w:cs="仿宋"/>
          <w:color w:val="000000"/>
          <w:kern w:val="0"/>
          <w:sz w:val="24"/>
          <w:szCs w:val="24"/>
          <w:highlight w:val="none"/>
          <w:lang w:val="en-US" w:eastAsia="zh-CN" w:bidi="ar"/>
        </w:rPr>
        <w:t>06:00-19:00，冬季06:30-19:00），一般巷道保洁时间每天不低于8小时（春夏秋季：07:00-12:00,15:00-18:00；冬季：07:00-12:00,14:00-17:00）；洒水作业：出村路一日三洒，村内主干道一日两洒，其它道路根据道路情况确定洒水频次，且不低于一日一洒。冬季依据温度确定，室外气温3℃以下停止洒水作业。</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2.1.3农村主干道每天完成一次普扫，道路保洁时间每天不低于8小时（春夏秋季：07:00-12:00,15:00-18:00；冬季：07:00-12:00,14:00-17:00）；洒水作业：出村路一日三洒，村内主干道一日两洒，其它道路根据道路情况确定洒水频次，且不低于一日一洒。冬季依据温度确定，室外气温3℃以下停止洒水作业。</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2.1.4村内主干道路清扫保洁质量达到“三无、一规范”（“三无”即：无堆积物、无污染积水、无成片垃圾，“一规范”即：房前屋后物品摆放整齐）；小街巷卫生干净整洁，无积存裸露垃圾。</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2.2.城中村清扫保洁作业要求</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2.2.1道路清扫作业的保洁员工作时必须着保洁工装工帽，着装有反光安全标志的服装，并保证保洁工装规范、整洁，警示反光条完好无破损（保洁员服装由成交供应商配发）。</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2.2.2村内主干道</w:t>
      </w:r>
      <w:r>
        <w:rPr>
          <w:rFonts w:hint="eastAsia"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lang w:val="en-US" w:eastAsia="zh-CN" w:bidi="ar"/>
        </w:rPr>
        <w:t>实行2次/日普扫，（春夏秋季：07:30前完成首次普扫；冬季：08:00前完成首次普扫）。普扫时，保洁员应着重对路面死角处的清扫。做到无丢段、丢片、丢堆现象。保洁时，保洁员巡回走动，用小扫把、簸箕清理路面较为明显的纸屑、瓜果皮核、烟头、塑料袋、包装袋等垃圾废弃物，做到勤走、勤看、勤扫，确保路面整洁，发现道路两侧有暴露垃圾、乱倒垃圾要及时清理。</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2.2.3公共场所：沿街立面墙体、路面、灯杆、垃圾箱有乱贴乱画野广告要及时清除，确保路面整洁。对发现公共场所等处乱</w:t>
      </w:r>
      <w:r>
        <w:rPr>
          <w:rFonts w:hint="eastAsia" w:cs="仿宋"/>
          <w:color w:val="000000"/>
          <w:kern w:val="0"/>
          <w:sz w:val="24"/>
          <w:szCs w:val="24"/>
          <w:highlight w:val="none"/>
          <w:lang w:val="en-US" w:eastAsia="zh-CN" w:bidi="ar"/>
        </w:rPr>
        <w:t>贴</w:t>
      </w:r>
      <w:r>
        <w:rPr>
          <w:rFonts w:hint="eastAsia" w:ascii="仿宋" w:hAnsi="仿宋" w:eastAsia="仿宋" w:cs="仿宋"/>
          <w:color w:val="000000"/>
          <w:kern w:val="0"/>
          <w:sz w:val="24"/>
          <w:szCs w:val="24"/>
          <w:highlight w:val="none"/>
          <w:lang w:val="en-US" w:eastAsia="zh-CN" w:bidi="ar"/>
        </w:rPr>
        <w:t>乱画现象要及时做好清理工作，做到沿街立面墙体、路面、灯杆线杆无乱贴乱画野广告。</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2.2.4公共绿地：绿化带要保持干净整洁，做到无断枝落叶，无垃圾、无纸屑、塑料袋、包装袋等废弃物，无人畜粪便等。</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2.2.5果皮箱：内垃圾每日清掏、擦拭，保持外观整洁、无污垢；摆正、门关严、无移位、无内胆外放，无野广告；果皮箱周边地面及底部洁净，垃圾箱点周边卫生整洁，无污物；禁止保洁工人在果皮箱、垃圾收集站点内翻捡废品。</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2.2.6保洁员在清扫和保洁作业时，应对垃圾规范收集和清理，不得将垃圾扫入雨水井、绿化带等处。</w:t>
      </w:r>
    </w:p>
    <w:p>
      <w:pPr>
        <w:keepNext w:val="0"/>
        <w:keepLines w:val="0"/>
        <w:widowControl/>
        <w:suppressLineNumbers w:val="0"/>
        <w:spacing w:line="360" w:lineRule="auto"/>
        <w:ind w:firstLine="420"/>
        <w:jc w:val="left"/>
        <w:rPr>
          <w:highlight w:val="none"/>
        </w:rPr>
      </w:pPr>
      <w:r>
        <w:rPr>
          <w:rFonts w:ascii="仿宋" w:hAnsi="仿宋" w:eastAsia="仿宋" w:cs="仿宋"/>
          <w:color w:val="000000"/>
          <w:kern w:val="0"/>
          <w:sz w:val="24"/>
          <w:szCs w:val="24"/>
          <w:highlight w:val="none"/>
          <w:lang w:val="en-US" w:eastAsia="zh-CN" w:bidi="ar"/>
        </w:rPr>
        <w:t>2.2.7道路大面积遗撒需要集中清理时，应在清理点来车方向设置醒目的路障和</w:t>
      </w:r>
      <w:r>
        <w:rPr>
          <w:rFonts w:hint="eastAsia" w:ascii="仿宋" w:hAnsi="仿宋" w:eastAsia="仿宋" w:cs="仿宋"/>
          <w:color w:val="000000"/>
          <w:kern w:val="0"/>
          <w:sz w:val="24"/>
          <w:szCs w:val="24"/>
          <w:highlight w:val="none"/>
          <w:lang w:val="en-US" w:eastAsia="zh-CN" w:bidi="ar"/>
        </w:rPr>
        <w:t>警示牌，并做好防护措施。</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2.2.8道路清扫保洁质量标准：路面无垃圾堆放、杂物规范摆放；路面无明显浮土。</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2.3.农村清扫保洁作业要求</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2.3.1主干道</w:t>
      </w:r>
      <w:r>
        <w:rPr>
          <w:rFonts w:hint="eastAsia" w:cs="仿宋"/>
          <w:color w:val="000000"/>
          <w:kern w:val="0"/>
          <w:sz w:val="24"/>
          <w:szCs w:val="24"/>
          <w:highlight w:val="none"/>
          <w:lang w:val="en-US" w:eastAsia="zh-CN" w:bidi="ar"/>
        </w:rPr>
        <w:t>实行</w:t>
      </w:r>
      <w:r>
        <w:rPr>
          <w:rFonts w:hint="eastAsia" w:ascii="仿宋" w:hAnsi="仿宋" w:eastAsia="仿宋" w:cs="仿宋"/>
          <w:color w:val="000000"/>
          <w:kern w:val="0"/>
          <w:sz w:val="24"/>
          <w:szCs w:val="24"/>
          <w:highlight w:val="none"/>
          <w:lang w:val="en-US" w:eastAsia="zh-CN" w:bidi="ar"/>
        </w:rPr>
        <w:t>2次/日普扫，（08:00前完成首次普扫，15:00前完成二次普扫）、全日保洁。村内路面、边沟、树池、路面至墙根实行无缝隙保洁，保持镇村农村主街、绿化带无杂草、无垃圾、无人畜粪便、无碎砖瓦泥土、无塑料袋、无污染积水等，保持路面干净、路缘石干净、树池干净、落水井口干净、沟眼干净、排水沟干净、人行道卫生整洁。</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2.3.2村内背街小巷：1天普扫一次，巷道两侧无生活垃圾、建筑垃圾和环境污染现象，无积水污泥。</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2.3.3垃圾收集容器外和周围无暴露垃圾，保持垃圾桶洁净，随脏随擦洗，定期进行灭蝇、除异味等工作。</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2.3.4严禁焚烧垃圾、树叶，不向绿化带倾倒垃圾、尘土。</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2.4.垃圾收运作业标准</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2.4.1城中村、</w:t>
      </w:r>
      <w:r>
        <w:rPr>
          <w:rFonts w:hint="eastAsia" w:cs="仿宋"/>
          <w:color w:val="000000"/>
          <w:kern w:val="0"/>
          <w:sz w:val="24"/>
          <w:szCs w:val="24"/>
          <w:highlight w:val="none"/>
          <w:lang w:val="en-US" w:eastAsia="zh-CN" w:bidi="ar"/>
        </w:rPr>
        <w:t>农村</w:t>
      </w:r>
      <w:r>
        <w:rPr>
          <w:rFonts w:hint="eastAsia" w:ascii="仿宋" w:hAnsi="仿宋" w:eastAsia="仿宋" w:cs="仿宋"/>
          <w:color w:val="000000"/>
          <w:kern w:val="0"/>
          <w:sz w:val="24"/>
          <w:szCs w:val="24"/>
          <w:highlight w:val="none"/>
          <w:lang w:val="en-US" w:eastAsia="zh-CN" w:bidi="ar"/>
        </w:rPr>
        <w:t>生活垃圾收集点保洁及时彻底，垃圾无积存。</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2.4.2生活垃圾日产日清，无垃圾积压、满溢外露等现象。</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2.4.3收运过程中保证“垃圾不落地”，无遗漏、无撒漏、无渗滤液滴漏等，避</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免造成二次污染。</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2.4.4垃圾收运作业完成后，做到车走地净、容器复位。</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2.4.5垃圾运输车辆应车容整洁，密闭清运。</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2.5.垃圾收运作业要求</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2.5.1保洁员应身着统一工作服，佩戴口罩和防护手套，做好劳保防护措施。采用垃圾收集车、垃圾箱收集垃圾，用配套的专业垃圾收集车进行对接收运、转运，并定时对收运车辆及垃圾箱进行清洗、消毒，保证收运过程无污染，做到“垃圾不落地”，全密闭收运，避免造成二次污染。</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2.5.2垃圾收运车沿固定路线收运，保洁员必须相互配合及时收集和倾倒生活垃圾；在生活垃圾运输过程中无垃圾扬、撒、拖挂和污水滴漏，按要求直接运往指定生活垃圾处理设施，不得中途随意乱倒、乱卸、乱抛垃圾。垃圾箱无残缺、破损，封闭性好，外体干净。</w:t>
      </w:r>
    </w:p>
    <w:p>
      <w:pPr>
        <w:keepNext w:val="0"/>
        <w:keepLines w:val="0"/>
        <w:widowControl/>
        <w:suppressLineNumbers w:val="0"/>
        <w:spacing w:line="360" w:lineRule="auto"/>
        <w:ind w:firstLine="420"/>
        <w:jc w:val="left"/>
        <w:rPr>
          <w:highlight w:val="none"/>
        </w:rPr>
      </w:pPr>
      <w:r>
        <w:rPr>
          <w:rFonts w:ascii="仿宋" w:hAnsi="仿宋" w:eastAsia="仿宋" w:cs="仿宋"/>
          <w:color w:val="000000"/>
          <w:kern w:val="0"/>
          <w:sz w:val="24"/>
          <w:szCs w:val="24"/>
          <w:highlight w:val="none"/>
          <w:lang w:val="en-US" w:eastAsia="zh-CN" w:bidi="ar"/>
        </w:rPr>
        <w:t>2.5.3确保垃圾收运及时，保洁员必须按时收集、清掏，不得长时间堆积、满溢，</w:t>
      </w:r>
      <w:r>
        <w:rPr>
          <w:rFonts w:hint="eastAsia" w:ascii="仿宋" w:hAnsi="仿宋" w:eastAsia="仿宋" w:cs="仿宋"/>
          <w:color w:val="000000"/>
          <w:kern w:val="0"/>
          <w:sz w:val="24"/>
          <w:szCs w:val="24"/>
          <w:highlight w:val="none"/>
          <w:lang w:val="en-US" w:eastAsia="zh-CN" w:bidi="ar"/>
        </w:rPr>
        <w:t>影响市容环境。每次生活垃圾收集作业完成以后，将垃圾箱地面清扫或清洗干净，做到车走地净，无散落垃圾和堆积杂物，无积留污水。运输垃圾应尽量避开上下班高峰期和农村集市。装卸垃圾符合作业要求，避免在居民住宅附近装运垃圾，作业时注意减少噪声。</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2.5.4装卸垃圾时，车辆应注意避让行人、车辆，及时将垃圾箱放回原处，摆放整齐。停车装卸垃圾时，应设置醒目的安全警示标志，并做好防护措施。</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2.5.5垃圾收集作业时应做到文明、安全和有序，最大限度地减少对环境的污染和对公众生活的影响。</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2.5.6垃圾收集车辆出车前应进行车辆检查，发现故障及时排除，确保车况良好；作业完毕后，应对车辆进行清洗，车体外表无污迹、灰垢，保持车容车貌整洁</w:t>
      </w:r>
      <w:r>
        <w:rPr>
          <w:rFonts w:hint="eastAsia"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lang w:val="en-US" w:eastAsia="zh-CN" w:bidi="ar"/>
        </w:rPr>
        <w:t>并进行消毒和维护工作。</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2.5.7垃圾转运后，要将地面打扫干净，做到车走地净。</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2.5.8垃圾转运不准积存。</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2.5.9垃圾收集车辆进中转站倾倒时，做到按顺序进站，服从站内人员指挥。</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2.5.10垃圾倾倒后要下车进行检查、清理</w:t>
      </w:r>
      <w:r>
        <w:rPr>
          <w:rFonts w:hint="eastAsia" w:cs="仿宋"/>
          <w:color w:val="000000"/>
          <w:kern w:val="0"/>
          <w:sz w:val="24"/>
          <w:szCs w:val="24"/>
          <w:highlight w:val="none"/>
          <w:lang w:val="en-US" w:eastAsia="zh-CN" w:bidi="ar"/>
        </w:rPr>
        <w:t>车厢</w:t>
      </w:r>
      <w:r>
        <w:rPr>
          <w:rFonts w:hint="eastAsia" w:ascii="仿宋" w:hAnsi="仿宋" w:eastAsia="仿宋" w:cs="仿宋"/>
          <w:color w:val="000000"/>
          <w:kern w:val="0"/>
          <w:sz w:val="24"/>
          <w:szCs w:val="24"/>
          <w:highlight w:val="none"/>
          <w:lang w:val="en-US" w:eastAsia="zh-CN" w:bidi="ar"/>
        </w:rPr>
        <w:t>内外垃圾，并将垃圾箱外垃圾清理干净。</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2.6.公共厕所作业标准</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2.6.1按照新区关于公厕管理相关要求，做到“五无”即无蛆蝇、无杂物、无尘灰蛛网、无明显臭味、无乱刻乱画；</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2.6.2“五净”即尿台净、蹲台净、地面净、门窗净、厕外净。</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2.7.公共厕所管理要求</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每日有专人保洁，二类以上公共厕所即脏即扫；</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2.7.1公共厕所等级、保洁要求、开放时间、责任人、监督电话等设置在公共厕所墙面醒目位置，便于市民监督；导向醒目，标识规范，配置齐全，使用完好。</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2.7.2保洁员服装整洁、佩证上岗。</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2.7.3实现水冲化粪污水应经化粪池处理后排入市政污水管道。</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2.7.4公共厕所化粪池及时清理不得出现满溢。</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2.7.5公共厕所保洁应包括门窗、灯罩、洗漱台以及墙面污迹等的擦洗，蛛网的清除，公共厕所周边垃圾的清理，蹲位槽沟尿垢的清除等。保洁程序为：一掸即使用清洁工具掸除公共厕所内的蛛网、灰尘；二抹即用抹布清洗门窗、洗手器具、分隔板、</w:t>
      </w:r>
      <w:r>
        <w:rPr>
          <w:rFonts w:ascii="仿宋" w:hAnsi="仿宋" w:eastAsia="仿宋" w:cs="仿宋"/>
          <w:color w:val="000000"/>
          <w:kern w:val="0"/>
          <w:sz w:val="24"/>
          <w:szCs w:val="24"/>
          <w:highlight w:val="none"/>
          <w:lang w:val="en-US" w:eastAsia="zh-CN" w:bidi="ar"/>
        </w:rPr>
        <w:t>墙面等；三冲即对公共厕所便槽、槽沟进行冲洗；四拖即用拖把清除地面污垢、积水，</w:t>
      </w:r>
      <w:r>
        <w:rPr>
          <w:rFonts w:hint="eastAsia" w:ascii="仿宋" w:hAnsi="仿宋" w:eastAsia="仿宋" w:cs="仿宋"/>
          <w:color w:val="000000"/>
          <w:kern w:val="0"/>
          <w:sz w:val="24"/>
          <w:szCs w:val="24"/>
          <w:highlight w:val="none"/>
          <w:lang w:val="en-US" w:eastAsia="zh-CN" w:bidi="ar"/>
        </w:rPr>
        <w:t>保持干燥整洁；五扫即清扫公共厕所周边环境（公共厕所向外延伸5米范围内）；六清即清理垃圾；七查即检查公共厕所水龙头、烘手器、冲水箱等设施是否完好，发现损坏及时报修；八喷即喷洒消毒药水每日不少于2次。</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2.8.一线环卫作业人员配置：保洁员、司机、辅助工、管理人员种类齐全。</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2.9安全作业</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1）清扫保洁人员应进行培训，考核合格后上岗，定期组织安全教育培训。应建立健全安全生产管理制度，落实安全生产责任人，完善三级安全教育，并有完整的检查记录。环卫作业单位应对在岗作业人员定期进行安全教育和技能等相关培训并考核。</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（2）保洁员要根据路段的人、车流情况，合理安排作业时间和方式，主动避开行人和车流高峰，以免发生意外。</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（3）保洁员在清扫和保洁时，应按车行线反方向清扫，特别在清扫中间</w:t>
      </w:r>
      <w:r>
        <w:rPr>
          <w:rFonts w:hint="eastAsia" w:cs="仿宋"/>
          <w:color w:val="000000"/>
          <w:kern w:val="0"/>
          <w:sz w:val="24"/>
          <w:szCs w:val="24"/>
          <w:highlight w:val="none"/>
          <w:lang w:val="en-US" w:eastAsia="zh-CN" w:bidi="ar"/>
        </w:rPr>
        <w:t>护栏</w:t>
      </w:r>
      <w:r>
        <w:rPr>
          <w:rFonts w:hint="eastAsia" w:ascii="仿宋" w:hAnsi="仿宋" w:eastAsia="仿宋" w:cs="仿宋"/>
          <w:color w:val="000000"/>
          <w:kern w:val="0"/>
          <w:sz w:val="24"/>
          <w:szCs w:val="24"/>
          <w:highlight w:val="none"/>
          <w:lang w:val="en-US" w:eastAsia="zh-CN" w:bidi="ar"/>
        </w:rPr>
        <w:t>时要提高警觉，注意来车。保洁三轮车不能太靠近车行线停放。清理主车道上的成堆的泥土时，应根据实际情况在作业点30m</w:t>
      </w:r>
      <w:r>
        <w:rPr>
          <w:rFonts w:hint="eastAsia"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lang w:val="en-US" w:eastAsia="zh-CN" w:bidi="ar"/>
        </w:rPr>
        <w:t>50m外放置警示桶，迎着车辆来驶方向操作，发现不安全迹象时应立即采取避让措施；遇道路抛撒、路面大面积污染等突发状况清扫时，距清扫点来车方向50m</w:t>
      </w:r>
      <w:r>
        <w:rPr>
          <w:rFonts w:hint="eastAsia"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lang w:val="en-US" w:eastAsia="zh-CN" w:bidi="ar"/>
        </w:rPr>
        <w:t>100m处应设置警示牌</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（4）文明作业：各时间段作业要严格按照要求作业（工具对口），垃圾及时清理集中转运，不得焚烧树叶、垃圾。</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（5）作业时，保洁工具不应在道路上随意摆放影响交通、市容。</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（6）机械清扫保洁车辆应配备灭火器、反光三角板等。</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（7）不应在车体外悬挂物体，在保洁三轮车上挂放工具时，宽度不得超过车厢宽度，长度不得超出车厢总长度50cm（大扫把除外）。</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（8）机械清扫保洁车辆在倒车和急转弯时应收起吸盘（扫盘）。</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（9）车辆驾驶员应密切关注路况，严格控制车速、行车间距，保证作业安全，防止发生意外。</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（10）冬季作业时，根据道路状况车辆应加装防滑链并确保车况良好，清扫保洁人员作业时应注意防冻、防滑。</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（11）环境能见度小于300m时不可在机动车道作业；环境能见度小于100m时暂停全部作业。如处理突发事件时应开启雾灯、放置警示牌等确保安全。</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2.10重大活动、节假日及突发情况的环卫保洁</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（1）承诺中标后建立一支临时应急小分队（10-15人），适时延长作业时间以</w:t>
      </w:r>
      <w:r>
        <w:rPr>
          <w:rFonts w:ascii="仿宋" w:hAnsi="仿宋" w:eastAsia="仿宋" w:cs="仿宋"/>
          <w:color w:val="000000"/>
          <w:kern w:val="0"/>
          <w:sz w:val="24"/>
          <w:szCs w:val="24"/>
          <w:highlight w:val="none"/>
          <w:lang w:val="en-US" w:eastAsia="zh-CN" w:bidi="ar"/>
        </w:rPr>
        <w:t>满足重大活动、节假日的需要，根据具体情况和不同要求标准，配合相关部门，做好</w:t>
      </w:r>
      <w:r>
        <w:rPr>
          <w:rFonts w:hint="eastAsia" w:ascii="仿宋" w:hAnsi="仿宋" w:eastAsia="仿宋" w:cs="仿宋"/>
          <w:color w:val="000000"/>
          <w:kern w:val="0"/>
          <w:sz w:val="24"/>
          <w:szCs w:val="24"/>
          <w:highlight w:val="none"/>
          <w:lang w:val="en-US" w:eastAsia="zh-CN" w:bidi="ar"/>
        </w:rPr>
        <w:t>重大活动、节假日的环卫保洁工作。</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（2）大型活动期间实行不断岗、无缝隙巡回保洁作业。</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（3）农村道路、重点时段宜强化清扫、保洁作业。</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（4）垃圾应及时清运，不得堆存。</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（5）保洁人员发现突发状况应立即向上级主管部门汇报，及时放置警示标志，摆放安全锥桶，并等待应急人员的到位。</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3.劳动保障</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（1）中标单位（供应商）须与保洁员、公厕管理员签订劳动合同。</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（2）中标单位（供应商）应向保洁员、公厕管理员按时全额发放工资、福利。</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（3）中标单位（供应商）须按照上级部门要求为保洁员、公厕管理员及其他人员购买社会保险及人身意外保险</w:t>
      </w:r>
      <w:r>
        <w:rPr>
          <w:rFonts w:hint="eastAsia"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lang w:val="en-US" w:eastAsia="zh-CN" w:bidi="ar"/>
        </w:rPr>
        <w:t>意外伤亡保额不低于80万元，医疗保额不低于30万元</w:t>
      </w:r>
      <w:r>
        <w:rPr>
          <w:rFonts w:hint="eastAsia"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lang w:val="en-US" w:eastAsia="zh-CN" w:bidi="ar"/>
        </w:rPr>
        <w:t>。</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4）中标单位（供应商）应严格遵守和《中华人民共和国民法典》、《中华人民共和国劳动法》和《中华人民共和国劳动合同法》的相关规定，根据所承担的服务内容，与公司员工确立合法的劳动/劳务关系，签订正式用工合同，规范用工行为，保障员工合法权益。</w:t>
      </w:r>
    </w:p>
    <w:p>
      <w:pPr>
        <w:keepNext w:val="0"/>
        <w:keepLines w:val="0"/>
        <w:widowControl/>
        <w:suppressLineNumbers w:val="0"/>
        <w:spacing w:line="360" w:lineRule="auto"/>
        <w:ind w:firstLine="420"/>
        <w:jc w:val="left"/>
        <w:rPr>
          <w:highlight w:val="none"/>
        </w:rPr>
      </w:pPr>
      <w:r>
        <w:rPr>
          <w:rFonts w:hint="eastAsia" w:cs="仿宋"/>
          <w:color w:val="000000"/>
          <w:kern w:val="0"/>
          <w:sz w:val="24"/>
          <w:szCs w:val="24"/>
          <w:highlight w:val="none"/>
          <w:lang w:val="en-US" w:eastAsia="zh-CN" w:bidi="ar"/>
        </w:rPr>
        <w:t>4.</w:t>
      </w:r>
      <w:r>
        <w:rPr>
          <w:rFonts w:hint="eastAsia" w:ascii="仿宋" w:hAnsi="仿宋" w:eastAsia="仿宋" w:cs="仿宋"/>
          <w:color w:val="000000"/>
          <w:kern w:val="0"/>
          <w:sz w:val="24"/>
          <w:szCs w:val="24"/>
          <w:highlight w:val="none"/>
          <w:lang w:val="en-US" w:eastAsia="zh-CN" w:bidi="ar"/>
        </w:rPr>
        <w:t>人员、设施设备的配备和要求</w:t>
      </w:r>
    </w:p>
    <w:p>
      <w:pPr>
        <w:keepNext w:val="0"/>
        <w:keepLines w:val="0"/>
        <w:widowControl/>
        <w:suppressLineNumbers w:val="0"/>
        <w:spacing w:line="360" w:lineRule="auto"/>
        <w:ind w:firstLine="420"/>
        <w:jc w:val="left"/>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应配备数量充足的环卫车辆和密闭式垃圾收集箱，确保农村生活垃圾日产日清。根据辖区农村环卫工作实际，服务项目人员数量、垃圾清运车辆等设备最低配备标准如下：</w:t>
      </w:r>
    </w:p>
    <w:p>
      <w:pPr>
        <w:keepNext w:val="0"/>
        <w:keepLines w:val="0"/>
        <w:widowControl/>
        <w:suppressLineNumbers w:val="0"/>
        <w:spacing w:line="360" w:lineRule="auto"/>
        <w:ind w:firstLine="420"/>
        <w:jc w:val="left"/>
        <w:rPr>
          <w:rFonts w:hint="default"/>
          <w:highlight w:val="none"/>
          <w:lang w:val="en-US"/>
        </w:rPr>
      </w:pPr>
      <w:r>
        <w:rPr>
          <w:rFonts w:hint="eastAsia" w:ascii="仿宋" w:hAnsi="仿宋" w:eastAsia="仿宋" w:cs="仿宋"/>
          <w:color w:val="000000"/>
          <w:kern w:val="0"/>
          <w:sz w:val="24"/>
          <w:szCs w:val="24"/>
          <w:highlight w:val="none"/>
          <w:lang w:val="en-US" w:eastAsia="zh-CN" w:bidi="ar"/>
        </w:rPr>
        <w:t>人员配备要求：中标方依据《陕西省西咸新区城市管理和交通运输局关于三桥街道办2026年度农村生活垃圾治理外包服务项目审核及回复意见》执行。</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车辆及设备要求：配备满足服务本项目需求的车辆及相关设备。</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以上人员及车辆若有与服务区域农村道路通行情况或收运工作现状不符的情况，中标人（供应商）须按照采购人要求，结合实际合理补充或优化人员及车辆配备方案。</w:t>
      </w:r>
      <w:r>
        <w:rPr>
          <w:rFonts w:ascii="仿宋" w:hAnsi="仿宋" w:eastAsia="仿宋" w:cs="仿宋"/>
          <w:color w:val="000000"/>
          <w:kern w:val="0"/>
          <w:sz w:val="24"/>
          <w:szCs w:val="24"/>
          <w:highlight w:val="none"/>
          <w:lang w:val="en-US" w:eastAsia="zh-CN" w:bidi="ar"/>
        </w:rPr>
        <w:t>未按</w:t>
      </w:r>
      <w:r>
        <w:rPr>
          <w:rFonts w:hint="eastAsia" w:ascii="仿宋" w:hAnsi="仿宋" w:eastAsia="仿宋" w:cs="仿宋"/>
          <w:color w:val="000000"/>
          <w:kern w:val="0"/>
          <w:sz w:val="24"/>
          <w:szCs w:val="24"/>
          <w:highlight w:val="none"/>
          <w:lang w:val="en-US" w:eastAsia="zh-CN" w:bidi="ar"/>
        </w:rPr>
        <w:t>采购人</w:t>
      </w:r>
      <w:r>
        <w:rPr>
          <w:rFonts w:ascii="仿宋" w:hAnsi="仿宋" w:eastAsia="仿宋" w:cs="仿宋"/>
          <w:color w:val="000000"/>
          <w:kern w:val="0"/>
          <w:sz w:val="24"/>
          <w:szCs w:val="24"/>
          <w:highlight w:val="none"/>
          <w:lang w:val="en-US" w:eastAsia="zh-CN" w:bidi="ar"/>
        </w:rPr>
        <w:t>要求对车辆、人员、设备等相关条款进行配备的，甲方有权解除合</w:t>
      </w:r>
      <w:r>
        <w:rPr>
          <w:rFonts w:hint="eastAsia" w:ascii="仿宋" w:hAnsi="仿宋" w:eastAsia="仿宋" w:cs="仿宋"/>
          <w:color w:val="000000"/>
          <w:kern w:val="0"/>
          <w:sz w:val="24"/>
          <w:szCs w:val="24"/>
          <w:highlight w:val="none"/>
          <w:lang w:val="en-US" w:eastAsia="zh-CN" w:bidi="ar"/>
        </w:rPr>
        <w:t>同并追究违约责任。</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5.其他要求</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按照规定，完成所辖区域内的环卫服务工作内容；主动配合环卫管理部门做好辖区内的各项环境卫生工作；自觉接受省、市、区环境卫生主管部门的监督、检查、考核；</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中标人与采购单位签订合同时，采购单位向中标人公布《环境卫生质量考核办法及评分标准》，由采购单位对中标单位进行日检查、月考核并进行综合打分，若服务质量不能满足服务要求，采购单位有权单方终止合同，另行委托其他单位管理，并不对中标人做任何补偿。</w:t>
      </w:r>
    </w:p>
    <w:p>
      <w:pPr>
        <w:keepNext w:val="0"/>
        <w:keepLines w:val="0"/>
        <w:widowControl/>
        <w:suppressLineNumbers w:val="0"/>
        <w:spacing w:line="360" w:lineRule="auto"/>
        <w:ind w:firstLine="420"/>
        <w:jc w:val="left"/>
        <w:rPr>
          <w:highlight w:val="none"/>
        </w:rPr>
      </w:pPr>
      <w:r>
        <w:rPr>
          <w:rFonts w:hint="eastAsia" w:ascii="仿宋" w:hAnsi="仿宋" w:eastAsia="仿宋" w:cs="仿宋"/>
          <w:b/>
          <w:bCs/>
          <w:color w:val="000000"/>
          <w:kern w:val="0"/>
          <w:sz w:val="28"/>
          <w:szCs w:val="28"/>
          <w:highlight w:val="none"/>
          <w:lang w:val="en-US" w:eastAsia="zh-CN" w:bidi="ar"/>
        </w:rPr>
        <w:t>四、商务要求</w:t>
      </w:r>
    </w:p>
    <w:p>
      <w:pPr>
        <w:keepNext w:val="0"/>
        <w:keepLines w:val="0"/>
        <w:widowControl/>
        <w:suppressLineNumbers w:val="0"/>
        <w:spacing w:line="360" w:lineRule="auto"/>
        <w:ind w:firstLine="420"/>
        <w:jc w:val="left"/>
        <w:rPr>
          <w:highlight w:val="none"/>
        </w:rPr>
      </w:pPr>
      <w:r>
        <w:rPr>
          <w:rFonts w:hint="eastAsia" w:ascii="仿宋" w:hAnsi="仿宋" w:eastAsia="仿宋" w:cs="仿宋"/>
          <w:b/>
          <w:bCs/>
          <w:color w:val="000000"/>
          <w:kern w:val="0"/>
          <w:sz w:val="24"/>
          <w:szCs w:val="24"/>
          <w:highlight w:val="none"/>
          <w:lang w:val="en-US" w:eastAsia="zh-CN" w:bidi="ar"/>
        </w:rPr>
        <w:t>（一）服务期</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服务期：自合同签订生效之日起12个月。</w:t>
      </w:r>
    </w:p>
    <w:p>
      <w:pPr>
        <w:keepNext w:val="0"/>
        <w:keepLines w:val="0"/>
        <w:widowControl/>
        <w:suppressLineNumbers w:val="0"/>
        <w:spacing w:line="360" w:lineRule="auto"/>
        <w:ind w:firstLine="420"/>
        <w:jc w:val="left"/>
        <w:rPr>
          <w:highlight w:val="none"/>
        </w:rPr>
      </w:pPr>
      <w:r>
        <w:rPr>
          <w:rFonts w:hint="eastAsia" w:ascii="仿宋" w:hAnsi="仿宋" w:eastAsia="仿宋" w:cs="仿宋"/>
          <w:b/>
          <w:bCs/>
          <w:color w:val="000000"/>
          <w:kern w:val="0"/>
          <w:sz w:val="24"/>
          <w:szCs w:val="24"/>
          <w:highlight w:val="none"/>
          <w:lang w:val="en-US" w:eastAsia="zh-CN" w:bidi="ar"/>
        </w:rPr>
        <w:t>（二）服务地点</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服务地点：采购人指定地点。</w:t>
      </w:r>
    </w:p>
    <w:p>
      <w:pPr>
        <w:keepNext w:val="0"/>
        <w:keepLines w:val="0"/>
        <w:widowControl/>
        <w:suppressLineNumbers w:val="0"/>
        <w:spacing w:line="360" w:lineRule="auto"/>
        <w:ind w:firstLine="420"/>
        <w:jc w:val="left"/>
        <w:rPr>
          <w:highlight w:val="none"/>
        </w:rPr>
      </w:pPr>
      <w:r>
        <w:rPr>
          <w:rFonts w:hint="eastAsia" w:ascii="仿宋" w:hAnsi="仿宋" w:eastAsia="仿宋" w:cs="仿宋"/>
          <w:b/>
          <w:bCs/>
          <w:color w:val="000000"/>
          <w:kern w:val="0"/>
          <w:sz w:val="24"/>
          <w:szCs w:val="24"/>
          <w:highlight w:val="none"/>
          <w:lang w:val="en-US" w:eastAsia="zh-CN" w:bidi="ar"/>
        </w:rPr>
        <w:t>（三）付款方式</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（1）由采购人负责考核结算，在付款前，供应商须开具等额发票。</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（2）按照采购人服务要求完成月度工作，并根据当月考核验收情况，按月支付合同款项</w:t>
      </w:r>
    </w:p>
    <w:p>
      <w:pPr>
        <w:keepNext w:val="0"/>
        <w:keepLines w:val="0"/>
        <w:widowControl/>
        <w:suppressLineNumbers w:val="0"/>
        <w:spacing w:line="360" w:lineRule="auto"/>
        <w:ind w:firstLine="420"/>
        <w:jc w:val="left"/>
        <w:rPr>
          <w:highlight w:val="none"/>
        </w:rPr>
      </w:pPr>
      <w:r>
        <w:rPr>
          <w:rFonts w:ascii="仿宋" w:hAnsi="仿宋" w:eastAsia="仿宋" w:cs="仿宋"/>
          <w:b/>
          <w:bCs/>
          <w:color w:val="000000"/>
          <w:kern w:val="0"/>
          <w:sz w:val="24"/>
          <w:szCs w:val="24"/>
          <w:highlight w:val="none"/>
          <w:lang w:val="en-US" w:eastAsia="zh-CN" w:bidi="ar"/>
        </w:rPr>
        <w:t>五、其他</w:t>
      </w:r>
    </w:p>
    <w:p>
      <w:pPr>
        <w:keepNext w:val="0"/>
        <w:keepLines w:val="0"/>
        <w:widowControl/>
        <w:suppressLineNumbers w:val="0"/>
        <w:spacing w:line="360" w:lineRule="auto"/>
        <w:ind w:firstLine="420"/>
        <w:jc w:val="left"/>
        <w:rPr>
          <w:highlight w:val="none"/>
        </w:rPr>
      </w:pPr>
      <w:r>
        <w:rPr>
          <w:rFonts w:hint="eastAsia" w:ascii="仿宋" w:hAnsi="仿宋" w:eastAsia="仿宋" w:cs="仿宋"/>
          <w:b/>
          <w:bCs/>
          <w:color w:val="000000"/>
          <w:kern w:val="0"/>
          <w:sz w:val="24"/>
          <w:szCs w:val="24"/>
          <w:highlight w:val="none"/>
          <w:lang w:val="en-US" w:eastAsia="zh-CN" w:bidi="ar"/>
        </w:rPr>
        <w:t>（一）成果交付要求</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需达到采购人对项目的具体要求。</w:t>
      </w:r>
    </w:p>
    <w:p>
      <w:pPr>
        <w:keepNext w:val="0"/>
        <w:keepLines w:val="0"/>
        <w:widowControl/>
        <w:suppressLineNumbers w:val="0"/>
        <w:spacing w:line="360" w:lineRule="auto"/>
        <w:ind w:firstLine="420"/>
        <w:jc w:val="left"/>
        <w:rPr>
          <w:highlight w:val="none"/>
        </w:rPr>
      </w:pPr>
      <w:r>
        <w:rPr>
          <w:rFonts w:hint="eastAsia" w:ascii="仿宋" w:hAnsi="仿宋" w:eastAsia="仿宋" w:cs="仿宋"/>
          <w:b/>
          <w:bCs/>
          <w:color w:val="000000"/>
          <w:kern w:val="0"/>
          <w:sz w:val="24"/>
          <w:szCs w:val="24"/>
          <w:highlight w:val="none"/>
          <w:lang w:val="en-US" w:eastAsia="zh-CN" w:bidi="ar"/>
        </w:rPr>
        <w:t>（二）质量验收标准或规范</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1、所验服务最终验收达不到招标文件要求和投标文件承诺及国家或行业标准，或在使用中发现采购人不能容忍的缺陷等，将视为验收不合格，供应商应在采购人要求的时间内无条件完善或要求赔付采购人损失。</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2、若发现供应商有弄虚作假的</w:t>
      </w:r>
      <w:r>
        <w:rPr>
          <w:rFonts w:hint="eastAsia" w:cs="仿宋"/>
          <w:color w:val="000000"/>
          <w:kern w:val="0"/>
          <w:sz w:val="24"/>
          <w:szCs w:val="24"/>
          <w:highlight w:val="none"/>
          <w:lang w:val="en-US" w:eastAsia="zh-CN" w:bidi="ar"/>
        </w:rPr>
        <w:t>，以</w:t>
      </w:r>
      <w:r>
        <w:rPr>
          <w:rFonts w:hint="eastAsia" w:ascii="仿宋" w:hAnsi="仿宋" w:eastAsia="仿宋" w:cs="仿宋"/>
          <w:color w:val="000000"/>
          <w:kern w:val="0"/>
          <w:sz w:val="24"/>
          <w:szCs w:val="24"/>
          <w:highlight w:val="none"/>
          <w:lang w:val="en-US" w:eastAsia="zh-CN" w:bidi="ar"/>
        </w:rPr>
        <w:t>及在项目实施阶段故意或随意夸大服务，本合同解除，供应商赔偿采购人相应的损失。</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3、验收标准：按招标文件、投标文件等技术指标进行逐项验收。各项指标均应符合验收标准及要求。</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4、验收合格后，填写验收单，双方签字生效。</w:t>
      </w:r>
    </w:p>
    <w:p>
      <w:pPr>
        <w:keepNext w:val="0"/>
        <w:keepLines w:val="0"/>
        <w:widowControl/>
        <w:suppressLineNumbers w:val="0"/>
        <w:spacing w:line="360" w:lineRule="auto"/>
        <w:ind w:firstLine="420"/>
        <w:jc w:val="left"/>
        <w:rPr>
          <w:highlight w:val="none"/>
        </w:rPr>
      </w:pPr>
      <w:r>
        <w:rPr>
          <w:rFonts w:ascii="仿宋" w:hAnsi="仿宋" w:eastAsia="仿宋" w:cs="仿宋"/>
          <w:color w:val="000000"/>
          <w:kern w:val="0"/>
          <w:sz w:val="24"/>
          <w:szCs w:val="24"/>
          <w:highlight w:val="none"/>
          <w:lang w:val="en-US" w:eastAsia="zh-CN" w:bidi="ar"/>
        </w:rPr>
        <w:t>5、验收依据：</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（1）合同文本。</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（2）投标文件及招标文件。</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（3）国家和行业制定的相应的标准和规范。</w:t>
      </w:r>
    </w:p>
    <w:p>
      <w:pPr>
        <w:keepNext w:val="0"/>
        <w:keepLines w:val="0"/>
        <w:widowControl/>
        <w:suppressLineNumbers w:val="0"/>
        <w:spacing w:line="360" w:lineRule="auto"/>
        <w:ind w:firstLine="420"/>
        <w:jc w:val="left"/>
        <w:rPr>
          <w:highlight w:val="none"/>
        </w:rPr>
      </w:pPr>
      <w:r>
        <w:rPr>
          <w:rFonts w:hint="eastAsia" w:ascii="仿宋" w:hAnsi="仿宋" w:eastAsia="仿宋" w:cs="仿宋"/>
          <w:b/>
          <w:bCs/>
          <w:color w:val="000000"/>
          <w:kern w:val="0"/>
          <w:sz w:val="24"/>
          <w:szCs w:val="24"/>
          <w:highlight w:val="none"/>
          <w:lang w:val="en-US" w:eastAsia="zh-CN" w:bidi="ar"/>
        </w:rPr>
        <w:t>（三）违约责任：</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（1）按《中华人民共和国民法典》中的相关条款执行。</w:t>
      </w:r>
    </w:p>
    <w:p>
      <w:pPr>
        <w:keepNext w:val="0"/>
        <w:keepLines w:val="0"/>
        <w:widowControl/>
        <w:suppressLineNumbers w:val="0"/>
        <w:spacing w:line="360" w:lineRule="auto"/>
        <w:ind w:firstLine="420"/>
        <w:jc w:val="left"/>
        <w:rPr>
          <w:highlight w:val="none"/>
        </w:rPr>
      </w:pPr>
      <w:r>
        <w:rPr>
          <w:rFonts w:hint="eastAsia" w:ascii="仿宋" w:hAnsi="仿宋" w:eastAsia="仿宋" w:cs="仿宋"/>
          <w:color w:val="000000"/>
          <w:kern w:val="0"/>
          <w:sz w:val="24"/>
          <w:szCs w:val="24"/>
          <w:highlight w:val="none"/>
          <w:lang w:val="en-US" w:eastAsia="zh-CN" w:bidi="ar"/>
        </w:rPr>
        <w:t>（2）未按合同要求提供服务或服务质量不能满足技术要求，采购人有权终止合同，并对供方违约行为进行追究，同时按《中华人民共和国政府采购法》的有关规定进行处罚。</w:t>
      </w:r>
    </w:p>
    <w:p>
      <w:pPr>
        <w:keepNext w:val="0"/>
        <w:keepLines w:val="0"/>
        <w:widowControl/>
        <w:suppressLineNumbers w:val="0"/>
        <w:spacing w:line="360" w:lineRule="auto"/>
        <w:ind w:firstLine="420"/>
        <w:jc w:val="left"/>
      </w:pPr>
      <w:r>
        <w:rPr>
          <w:rFonts w:hint="eastAsia" w:ascii="仿宋" w:hAnsi="仿宋" w:eastAsia="仿宋" w:cs="仿宋"/>
          <w:b/>
          <w:bCs/>
          <w:color w:val="000000"/>
          <w:kern w:val="0"/>
          <w:sz w:val="24"/>
          <w:szCs w:val="24"/>
          <w:highlight w:val="none"/>
          <w:lang w:val="en-US" w:eastAsia="zh-CN" w:bidi="ar"/>
        </w:rPr>
        <w:t>六、本项目所属行业：其他未列明行业。</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3463F1"/>
    <w:rsid w:val="271D7CCA"/>
    <w:rsid w:val="45592BB7"/>
    <w:rsid w:val="53FF0DCE"/>
    <w:rsid w:val="5A355778"/>
    <w:rsid w:val="5A647BDD"/>
    <w:rsid w:val="68CC5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a heading"/>
    <w:basedOn w:val="1"/>
    <w:next w:val="1"/>
    <w:semiHidden/>
    <w:qFormat/>
    <w:uiPriority w:val="0"/>
    <w:pPr>
      <w:spacing w:before="120"/>
    </w:pPr>
    <w:rPr>
      <w:rFonts w:ascii="Arial" w:hAnsi="Arial" w:cs="Arial"/>
      <w:sz w:val="24"/>
      <w:szCs w:val="24"/>
    </w:rPr>
  </w:style>
  <w:style w:type="paragraph" w:styleId="3">
    <w:name w:val="Body Text"/>
    <w:basedOn w:val="1"/>
    <w:next w:val="1"/>
    <w:qFormat/>
    <w:uiPriority w:val="99"/>
    <w:pPr>
      <w:spacing w:after="120"/>
    </w:pPr>
  </w:style>
  <w:style w:type="paragraph" w:styleId="4">
    <w:name w:val="footer"/>
    <w:basedOn w:val="1"/>
    <w:next w:val="3"/>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2026-01-28T01:48:43Z</dcterms:created>
  <dc:creator>Administrator</dc:creator>
  <cp:lastModifiedBy>Administrator</cp:lastModifiedBy>
  <dcterms:modified xsi:type="dcterms:W3CDTF">2026-01-28T01:50:24Z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0BF8E20A58EE4B64A971E9FE7439D21D</vt:lpwstr>
  </property>
</Properties>
</file>