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34B" w:rsidRDefault="0057234B" w:rsidP="0057234B">
      <w:pPr>
        <w:pStyle w:val="null3"/>
        <w:ind w:firstLineChars="200" w:firstLine="400"/>
        <w:outlineLvl w:val="2"/>
        <w:rPr>
          <w:rFonts w:ascii="仿宋_GB2312" w:eastAsia="仿宋_GB2312" w:hAnsi="仿宋_GB2312" w:cs="仿宋_GB2312" w:hint="default"/>
          <w:lang w:eastAsia="zh-CN"/>
        </w:rPr>
      </w:pPr>
      <w:r w:rsidRPr="00C650D3">
        <w:rPr>
          <w:rFonts w:ascii="仿宋_GB2312" w:eastAsia="仿宋_GB2312" w:hAnsi="仿宋_GB2312" w:cs="仿宋_GB2312"/>
        </w:rPr>
        <w:t>现有的执法车辆无法满足执法工作的正常开展，拟租赁车辆共计19台，其中面包车（7座）16台、皮卡（5座）2台，面包车（14座）1台。</w:t>
      </w:r>
    </w:p>
    <w:p w:rsidR="0076239F" w:rsidRPr="0057234B" w:rsidRDefault="0076239F">
      <w:bookmarkStart w:id="0" w:name="_GoBack"/>
      <w:bookmarkEnd w:id="0"/>
    </w:p>
    <w:sectPr w:rsidR="0076239F" w:rsidRPr="00572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13C" w:rsidRDefault="0058513C" w:rsidP="0057234B">
      <w:r>
        <w:separator/>
      </w:r>
    </w:p>
  </w:endnote>
  <w:endnote w:type="continuationSeparator" w:id="0">
    <w:p w:rsidR="0058513C" w:rsidRDefault="0058513C" w:rsidP="0057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13C" w:rsidRDefault="0058513C" w:rsidP="0057234B">
      <w:r>
        <w:separator/>
      </w:r>
    </w:p>
  </w:footnote>
  <w:footnote w:type="continuationSeparator" w:id="0">
    <w:p w:rsidR="0058513C" w:rsidRDefault="0058513C" w:rsidP="00572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BE"/>
    <w:rsid w:val="0057234B"/>
    <w:rsid w:val="0058513C"/>
    <w:rsid w:val="0076239F"/>
    <w:rsid w:val="00AE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2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23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2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234B"/>
    <w:rPr>
      <w:sz w:val="18"/>
      <w:szCs w:val="18"/>
    </w:rPr>
  </w:style>
  <w:style w:type="paragraph" w:customStyle="1" w:styleId="null3">
    <w:name w:val="null3"/>
    <w:hidden/>
    <w:qFormat/>
    <w:rsid w:val="0057234B"/>
    <w:rPr>
      <w:rFonts w:hint="eastAsia"/>
      <w:kern w:val="0"/>
      <w:sz w:val="20"/>
      <w:szCs w:val="20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2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23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2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234B"/>
    <w:rPr>
      <w:sz w:val="18"/>
      <w:szCs w:val="18"/>
    </w:rPr>
  </w:style>
  <w:style w:type="paragraph" w:customStyle="1" w:styleId="null3">
    <w:name w:val="null3"/>
    <w:hidden/>
    <w:qFormat/>
    <w:rsid w:val="0057234B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2026-02-12T06:37:00Z</dcterms:created>
  <dcterms:modified xsi:type="dcterms:W3CDTF">2026-02-12T06:37:00Z</dcterms:modified>
</cp:coreProperties>
</file>