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FF" w:rsidRDefault="00820BFF" w:rsidP="00820BFF">
      <w:pPr>
        <w:numPr>
          <w:ilvl w:val="0"/>
          <w:numId w:val="1"/>
        </w:numPr>
        <w:snapToGrid w:val="0"/>
        <w:spacing w:line="540" w:lineRule="exact"/>
        <w:ind w:firstLineChars="200" w:firstLine="400"/>
        <w:contextualSpacing/>
        <w:rPr>
          <w:rFonts w:ascii="仿宋_GB2312" w:eastAsia="仿宋_GB2312" w:hAnsi="仿宋_GB2312" w:cs="仿宋_GB2312"/>
          <w:kern w:val="0"/>
          <w:sz w:val="20"/>
          <w:lang w:eastAsia="zh-Hans"/>
        </w:rPr>
      </w:pPr>
      <w:r>
        <w:rPr>
          <w:rFonts w:ascii="仿宋_GB2312" w:eastAsia="仿宋_GB2312" w:hAnsi="仿宋_GB2312" w:cs="仿宋_GB2312" w:hint="eastAsia"/>
          <w:kern w:val="0"/>
          <w:sz w:val="20"/>
          <w:lang w:eastAsia="zh-Hans"/>
        </w:rPr>
        <w:t>项目基本情况：为进一步优化我院透析中心功能布局，改善透析整体环境，打造区域性标杆，对透析中心进行升级改造。面积约为1103.97㎡，本次改造内容包括透析治疗区域优化、拆除工程、新建工程、墙顶地面装修、设备管路更新、中央空调、新风及水电系统升级等；</w:t>
      </w:r>
      <w:r w:rsidRPr="000B0E4B">
        <w:rPr>
          <w:rFonts w:ascii="仿宋_GB2312" w:eastAsia="仿宋_GB2312" w:hAnsi="仿宋_GB2312" w:cs="仿宋_GB2312" w:hint="eastAsia"/>
          <w:kern w:val="0"/>
          <w:sz w:val="20"/>
          <w:lang w:eastAsia="zh-Hans"/>
        </w:rPr>
        <w:t>需满足的要求:满足设计要求，质量符合</w:t>
      </w:r>
      <w:r>
        <w:rPr>
          <w:rFonts w:ascii="仿宋_GB2312" w:eastAsia="仿宋_GB2312" w:hAnsi="仿宋_GB2312" w:cs="仿宋_GB2312" w:hint="eastAsia"/>
          <w:kern w:val="0"/>
          <w:sz w:val="20"/>
          <w:lang w:eastAsia="zh-Hans"/>
        </w:rPr>
        <w:t>行业标准要求。</w:t>
      </w:r>
    </w:p>
    <w:p w:rsidR="00EC4ABB" w:rsidRPr="00820BFF" w:rsidRDefault="00EC4ABB">
      <w:bookmarkStart w:id="0" w:name="_GoBack"/>
      <w:bookmarkEnd w:id="0"/>
    </w:p>
    <w:sectPr w:rsidR="00EC4ABB" w:rsidRPr="0082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A8D5D3"/>
    <w:multiLevelType w:val="singleLevel"/>
    <w:tmpl w:val="A3A8D5D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FF"/>
    <w:rsid w:val="00194E8E"/>
    <w:rsid w:val="003F6E29"/>
    <w:rsid w:val="004B4D6D"/>
    <w:rsid w:val="00562E25"/>
    <w:rsid w:val="00811A27"/>
    <w:rsid w:val="00820BFF"/>
    <w:rsid w:val="00A40108"/>
    <w:rsid w:val="00B1498D"/>
    <w:rsid w:val="00CF0AD1"/>
    <w:rsid w:val="00D85B5D"/>
    <w:rsid w:val="00E71F0D"/>
    <w:rsid w:val="00E724CD"/>
    <w:rsid w:val="00E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0B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820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820B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0B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820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820B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郭松</dc:creator>
  <cp:lastModifiedBy>郭松</cp:lastModifiedBy>
  <cp:revision>1</cp:revision>
  <dcterms:created xsi:type="dcterms:W3CDTF">2026-02-24T08:34:00Z</dcterms:created>
  <dcterms:modified xsi:type="dcterms:W3CDTF">2026-02-24T08:34:00Z</dcterms:modified>
</cp:coreProperties>
</file>