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38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采购需求</w:t>
      </w:r>
      <w:bookmarkStart w:id="0" w:name="_GoBack"/>
      <w:bookmarkEnd w:id="0"/>
    </w:p>
    <w:p w14:paraId="6B928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合同包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(宫腔镜):</w:t>
      </w:r>
    </w:p>
    <w:p w14:paraId="07715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合同包预算金额：255,000.00元</w:t>
      </w:r>
    </w:p>
    <w:p w14:paraId="1B76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合同包最高限价：255,000.00元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850"/>
        <w:gridCol w:w="1285"/>
        <w:gridCol w:w="1403"/>
        <w:gridCol w:w="1680"/>
        <w:gridCol w:w="1392"/>
      </w:tblGrid>
      <w:tr w14:paraId="7DFD1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53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F54D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品目号</w:t>
            </w:r>
          </w:p>
        </w:tc>
        <w:tc>
          <w:tcPr>
            <w:tcW w:w="110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2534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品目名称</w:t>
            </w:r>
          </w:p>
        </w:tc>
        <w:tc>
          <w:tcPr>
            <w:tcW w:w="77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D372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采购标的</w:t>
            </w:r>
          </w:p>
        </w:tc>
        <w:tc>
          <w:tcPr>
            <w:tcW w:w="83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628C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数量（单位）</w:t>
            </w:r>
          </w:p>
        </w:tc>
        <w:tc>
          <w:tcPr>
            <w:tcW w:w="100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51F9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技术规格、参数及要求</w:t>
            </w:r>
          </w:p>
        </w:tc>
        <w:tc>
          <w:tcPr>
            <w:tcW w:w="75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5C3E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品目预算(元)</w:t>
            </w:r>
          </w:p>
        </w:tc>
      </w:tr>
      <w:tr w14:paraId="3BE7E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3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5B9E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1-1</w:t>
            </w:r>
          </w:p>
        </w:tc>
        <w:tc>
          <w:tcPr>
            <w:tcW w:w="110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3034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医用内窥镜</w:t>
            </w:r>
          </w:p>
        </w:tc>
        <w:tc>
          <w:tcPr>
            <w:tcW w:w="77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67F6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宫腔镜</w:t>
            </w:r>
          </w:p>
        </w:tc>
        <w:tc>
          <w:tcPr>
            <w:tcW w:w="83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04BF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3(套)</w:t>
            </w:r>
          </w:p>
        </w:tc>
        <w:tc>
          <w:tcPr>
            <w:tcW w:w="100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993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详见采购文件</w:t>
            </w:r>
          </w:p>
        </w:tc>
        <w:tc>
          <w:tcPr>
            <w:tcW w:w="75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EA69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255,000.00</w:t>
            </w:r>
          </w:p>
        </w:tc>
      </w:tr>
    </w:tbl>
    <w:p w14:paraId="6F23CA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C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2026-03-16T00:54:32Z</dcterms:created>
  <dc:creator>dell</dc:creator>
  <cp:lastModifiedBy>乐乐</cp:lastModifiedBy>
  <dcterms:modified xsi:type="dcterms:W3CDTF">2026-03-16T00:54:42Z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eyJoZGlkIjoiNjVjOGI3YWFjN2EzMDY1MTk5NTU0YjRkYzJkOWQ1YjUiLCJ1c2VySWQiOiIyODI4NjAyODQifQ==</vt:lpwstr>
  </property>
  <property fmtid="{D5CDD505-2E9C-101B-9397-08002B2CF9AE}" pid="4" name="ICV">
    <vt:lpwstr>D2F5C2CFA60848AA86D0236409AE4044_12</vt:lpwstr>
  </property>
</Properties>
</file>